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F161D" w14:textId="110E1EF0" w:rsidR="00197314" w:rsidRPr="00FB1B63" w:rsidRDefault="006B500A" w:rsidP="00061EEA">
      <w:pPr>
        <w:pStyle w:val="Centeredtexttitlepage"/>
        <w:spacing w:line="276" w:lineRule="auto"/>
        <w:rPr>
          <w:b w:val="0"/>
          <w:sz w:val="44"/>
          <w:szCs w:val="44"/>
        </w:rPr>
      </w:pPr>
      <w:r w:rsidRPr="00FB1B63">
        <w:rPr>
          <w:b w:val="0"/>
          <w:sz w:val="44"/>
          <w:szCs w:val="44"/>
        </w:rPr>
        <w:t xml:space="preserve">CubeSat Networks: </w:t>
      </w:r>
      <w:r w:rsidR="00404203" w:rsidRPr="00FB1B63">
        <w:rPr>
          <w:b w:val="0"/>
          <w:sz w:val="44"/>
          <w:szCs w:val="44"/>
        </w:rPr>
        <w:t>Balancing</w:t>
      </w:r>
      <w:r w:rsidR="006C7791" w:rsidRPr="00FB1B63">
        <w:rPr>
          <w:b w:val="0"/>
          <w:sz w:val="44"/>
          <w:szCs w:val="44"/>
        </w:rPr>
        <w:t xml:space="preserve"> Power</w:t>
      </w:r>
      <w:r w:rsidR="00404203" w:rsidRPr="00FB1B63">
        <w:rPr>
          <w:b w:val="0"/>
          <w:sz w:val="44"/>
          <w:szCs w:val="44"/>
        </w:rPr>
        <w:t xml:space="preserve"> with</w:t>
      </w:r>
      <w:r w:rsidR="00CE5B85" w:rsidRPr="00FB1B63">
        <w:rPr>
          <w:b w:val="0"/>
          <w:sz w:val="44"/>
          <w:szCs w:val="44"/>
        </w:rPr>
        <w:t xml:space="preserve"> </w:t>
      </w:r>
      <w:r w:rsidR="00563515">
        <w:rPr>
          <w:b w:val="0"/>
          <w:sz w:val="44"/>
          <w:szCs w:val="44"/>
        </w:rPr>
        <w:t>Satellite</w:t>
      </w:r>
      <w:r w:rsidR="00404203" w:rsidRPr="00FB1B63">
        <w:rPr>
          <w:b w:val="0"/>
          <w:sz w:val="44"/>
          <w:szCs w:val="44"/>
        </w:rPr>
        <w:t xml:space="preserve">-to-Ground </w:t>
      </w:r>
      <w:r w:rsidR="0092465E">
        <w:rPr>
          <w:b w:val="0"/>
          <w:sz w:val="44"/>
          <w:szCs w:val="44"/>
        </w:rPr>
        <w:t xml:space="preserve">Data </w:t>
      </w:r>
      <w:r w:rsidR="00197314" w:rsidRPr="00FB1B63">
        <w:rPr>
          <w:b w:val="0"/>
          <w:sz w:val="44"/>
          <w:szCs w:val="44"/>
        </w:rPr>
        <w:t>Throughput</w:t>
      </w:r>
    </w:p>
    <w:p w14:paraId="16A03348" w14:textId="77777777" w:rsidR="00197314" w:rsidRPr="00197314" w:rsidRDefault="00197314" w:rsidP="00061EEA">
      <w:pPr>
        <w:pStyle w:val="Centeredtexttitlepage"/>
        <w:spacing w:line="276" w:lineRule="auto"/>
        <w:rPr>
          <w:b w:val="0"/>
          <w:sz w:val="28"/>
          <w:szCs w:val="28"/>
        </w:rPr>
      </w:pPr>
    </w:p>
    <w:p w14:paraId="3F7A8A30" w14:textId="0F8A6336" w:rsidR="00197314" w:rsidRPr="00197314" w:rsidRDefault="00197314" w:rsidP="00061EEA">
      <w:pPr>
        <w:pStyle w:val="Centeredtexttitlepage"/>
        <w:spacing w:line="276" w:lineRule="auto"/>
        <w:rPr>
          <w:b w:val="0"/>
          <w:sz w:val="28"/>
          <w:szCs w:val="28"/>
        </w:rPr>
      </w:pPr>
      <w:r w:rsidRPr="00061EEA">
        <w:rPr>
          <w:b w:val="0"/>
          <w:sz w:val="22"/>
          <w:szCs w:val="28"/>
        </w:rPr>
        <w:t>by</w:t>
      </w:r>
    </w:p>
    <w:p w14:paraId="37F7F095" w14:textId="5E2334CC" w:rsidR="009656BE" w:rsidRPr="00197314" w:rsidRDefault="009656BE" w:rsidP="00061EEA">
      <w:pPr>
        <w:pStyle w:val="Centered"/>
        <w:spacing w:line="276" w:lineRule="auto"/>
        <w:rPr>
          <w:b/>
          <w:bCs/>
          <w:sz w:val="28"/>
        </w:rPr>
      </w:pPr>
      <w:r w:rsidRPr="00197314">
        <w:rPr>
          <w:sz w:val="28"/>
        </w:rPr>
        <w:t>Stephen Ennis</w:t>
      </w:r>
    </w:p>
    <w:p w14:paraId="7E5532AD" w14:textId="33D612C7" w:rsidR="00197314" w:rsidRDefault="00197314" w:rsidP="001B475A">
      <w:pPr>
        <w:pStyle w:val="Centered"/>
        <w:spacing w:line="276" w:lineRule="auto"/>
        <w:rPr>
          <w:sz w:val="28"/>
        </w:rPr>
      </w:pPr>
      <w:r w:rsidRPr="00197314">
        <w:rPr>
          <w:sz w:val="28"/>
        </w:rPr>
        <w:t>Supervised by Dr.</w:t>
      </w:r>
      <w:r w:rsidR="009656BE" w:rsidRPr="00197314">
        <w:rPr>
          <w:sz w:val="28"/>
        </w:rPr>
        <w:t xml:space="preserve"> Jonathan Dukes</w:t>
      </w:r>
    </w:p>
    <w:p w14:paraId="1075A5FE" w14:textId="77777777" w:rsidR="00061EEA" w:rsidRPr="00197314" w:rsidRDefault="00061EEA" w:rsidP="00197314">
      <w:pPr>
        <w:pStyle w:val="Centered"/>
        <w:spacing w:line="240" w:lineRule="auto"/>
        <w:rPr>
          <w:sz w:val="28"/>
        </w:rPr>
      </w:pPr>
    </w:p>
    <w:p w14:paraId="04628D49" w14:textId="21DC22E8" w:rsidR="00061EEA" w:rsidRDefault="00197314" w:rsidP="001B475A">
      <w:pPr>
        <w:pStyle w:val="Centered"/>
      </w:pPr>
      <w:r>
        <w:rPr>
          <w:noProof/>
          <w:lang w:val="en-US" w:eastAsia="en-US"/>
        </w:rPr>
        <w:drawing>
          <wp:inline distT="0" distB="0" distL="0" distR="0" wp14:anchorId="06A98FF4" wp14:editId="5684E76E">
            <wp:extent cx="2286422" cy="2841172"/>
            <wp:effectExtent l="0" t="0" r="0" b="0"/>
            <wp:docPr id="20" name="Picture 20" descr="T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4" descr="TC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0178" cy="2845839"/>
                    </a:xfrm>
                    <a:prstGeom prst="rect">
                      <a:avLst/>
                    </a:prstGeom>
                    <a:noFill/>
                    <a:ln>
                      <a:noFill/>
                    </a:ln>
                  </pic:spPr>
                </pic:pic>
              </a:graphicData>
            </a:graphic>
          </wp:inline>
        </w:drawing>
      </w:r>
    </w:p>
    <w:p w14:paraId="1533E624" w14:textId="77777777" w:rsidR="001B475A" w:rsidRPr="00197314" w:rsidRDefault="001B475A" w:rsidP="001B475A">
      <w:pPr>
        <w:pStyle w:val="Centered"/>
      </w:pPr>
    </w:p>
    <w:p w14:paraId="3BDF17A6" w14:textId="6BD918B9" w:rsidR="009656BE" w:rsidRPr="009656BE" w:rsidRDefault="00197314" w:rsidP="00061EEA">
      <w:pPr>
        <w:pStyle w:val="Centered"/>
        <w:spacing w:line="276" w:lineRule="auto"/>
      </w:pPr>
      <w:r>
        <w:t>Presented to the University of Dublin, Trinity College</w:t>
      </w:r>
    </w:p>
    <w:p w14:paraId="131A4710" w14:textId="3DD8ADE9" w:rsidR="00061EEA" w:rsidRPr="009656BE" w:rsidRDefault="00197314" w:rsidP="00061EEA">
      <w:pPr>
        <w:pStyle w:val="Centered"/>
        <w:spacing w:line="276" w:lineRule="auto"/>
      </w:pPr>
      <w:r>
        <w:t>In partial fulfilment of the requirements</w:t>
      </w:r>
      <w:r w:rsidR="00061EEA">
        <w:t xml:space="preserve"> for the d</w:t>
      </w:r>
      <w:r>
        <w:t>egree of</w:t>
      </w:r>
    </w:p>
    <w:p w14:paraId="534D8C25" w14:textId="1F091AAA" w:rsidR="00061EEA" w:rsidRDefault="00061EEA" w:rsidP="001B475A">
      <w:pPr>
        <w:pStyle w:val="Centered"/>
        <w:spacing w:line="276" w:lineRule="auto"/>
        <w:rPr>
          <w:sz w:val="28"/>
        </w:rPr>
      </w:pPr>
      <w:r>
        <w:rPr>
          <w:sz w:val="28"/>
        </w:rPr>
        <w:t>M.A.I. Compute</w:t>
      </w:r>
      <w:r w:rsidR="001B475A">
        <w:rPr>
          <w:sz w:val="28"/>
        </w:rPr>
        <w:t>r Engineering</w:t>
      </w:r>
    </w:p>
    <w:p w14:paraId="42E4FF96" w14:textId="77777777" w:rsidR="006B04C1" w:rsidRPr="00061EEA" w:rsidRDefault="006B04C1" w:rsidP="00FB1B63">
      <w:pPr>
        <w:pStyle w:val="Centered"/>
        <w:spacing w:line="276" w:lineRule="auto"/>
        <w:jc w:val="both"/>
        <w:rPr>
          <w:sz w:val="28"/>
        </w:rPr>
      </w:pPr>
    </w:p>
    <w:p w14:paraId="0B7C64C6" w14:textId="652152BE" w:rsidR="006B04C1" w:rsidRDefault="00061EEA" w:rsidP="001B475A">
      <w:pPr>
        <w:pStyle w:val="Centered"/>
        <w:spacing w:before="240" w:line="276" w:lineRule="auto"/>
        <w:sectPr w:rsidR="006B04C1" w:rsidSect="006B04C1">
          <w:footerReference w:type="default" r:id="rId9"/>
          <w:pgSz w:w="12240" w:h="15840"/>
          <w:pgMar w:top="1440" w:right="1800" w:bottom="1440" w:left="1800" w:header="576" w:footer="576" w:gutter="0"/>
          <w:pgNumType w:fmt="lowerRoman"/>
          <w:cols w:space="720"/>
          <w:docGrid w:linePitch="326"/>
        </w:sectPr>
      </w:pPr>
      <w:r>
        <w:t>Submitted</w:t>
      </w:r>
      <w:r w:rsidRPr="00061EEA">
        <w:t xml:space="preserve"> </w:t>
      </w:r>
      <w:r>
        <w:t>May</w:t>
      </w:r>
      <w:r w:rsidRPr="00061EEA">
        <w:t xml:space="preserve">, </w:t>
      </w:r>
      <w:r>
        <w:t>2017</w:t>
      </w:r>
    </w:p>
    <w:p w14:paraId="7051D66A" w14:textId="4B0B4C56" w:rsidR="000A6621" w:rsidRDefault="000A6621" w:rsidP="006B04C1">
      <w:pPr>
        <w:pStyle w:val="Chaptertitlenotnumbered"/>
        <w:spacing w:before="0"/>
      </w:pPr>
      <w:bookmarkStart w:id="0" w:name="_Toc482513049"/>
      <w:r>
        <w:lastRenderedPageBreak/>
        <w:t>Declaration</w:t>
      </w:r>
      <w:bookmarkEnd w:id="0"/>
    </w:p>
    <w:p w14:paraId="46908FDF" w14:textId="19391E5A" w:rsidR="00061EEA" w:rsidRDefault="00061EEA" w:rsidP="00061EEA">
      <w:r>
        <w:t>I, Stephen Ennis, declare that the following dissertation, except where otherwise stated, is entirely my own work; that it has not previously been su</w:t>
      </w:r>
      <w:r w:rsidRPr="00061EEA">
        <w:t>bmi</w:t>
      </w:r>
      <w:r w:rsidRPr="00061EEA">
        <w:rPr>
          <w:rFonts w:eastAsia="SimSun" w:cs="SimSun"/>
        </w:rPr>
        <w:t>tted</w:t>
      </w:r>
      <w:r>
        <w:t xml:space="preserve"> as an exercise for a degree, either in </w:t>
      </w:r>
      <w:r w:rsidRPr="00061EEA">
        <w:t>the University of Dublin, Trinity College</w:t>
      </w:r>
      <w:r>
        <w:t xml:space="preserve">, or in any other University. I agree that the </w:t>
      </w:r>
      <w:r w:rsidRPr="00061EEA">
        <w:t>University of Dublin, Trinity College</w:t>
      </w:r>
      <w:r>
        <w:t xml:space="preserve"> may lend or copy the following dissertation</w:t>
      </w:r>
      <w:r w:rsidR="002B539B">
        <w:t>,</w:t>
      </w:r>
      <w:r>
        <w:t xml:space="preserve"> or any part thereof</w:t>
      </w:r>
      <w:r w:rsidR="002B539B">
        <w:t>,</w:t>
      </w:r>
      <w:r>
        <w:t xml:space="preserve"> upon request.</w:t>
      </w:r>
    </w:p>
    <w:p w14:paraId="3F4E1BCB" w14:textId="3105A433" w:rsidR="002B539B" w:rsidRDefault="002B539B" w:rsidP="00061EEA"/>
    <w:p w14:paraId="09E96D18" w14:textId="42D5690F" w:rsidR="002B539B" w:rsidRDefault="002B539B" w:rsidP="00061EEA"/>
    <w:p w14:paraId="102C457C" w14:textId="1CE7249F" w:rsidR="002B539B" w:rsidRDefault="002B539B" w:rsidP="00061EEA"/>
    <w:p w14:paraId="6A749F22" w14:textId="77777777" w:rsidR="002B539B" w:rsidRDefault="002B539B" w:rsidP="00061EEA"/>
    <w:p w14:paraId="4EDBFECC" w14:textId="5763C7B2" w:rsidR="002B539B" w:rsidRDefault="002B539B" w:rsidP="002B539B">
      <w:pPr>
        <w:spacing w:line="276" w:lineRule="auto"/>
        <w:jc w:val="center"/>
      </w:pPr>
      <w:r>
        <w:t>____________________________________</w:t>
      </w:r>
    </w:p>
    <w:p w14:paraId="34181900" w14:textId="7FDF373C" w:rsidR="002B539B" w:rsidRDefault="002B539B" w:rsidP="002B539B">
      <w:pPr>
        <w:spacing w:line="276" w:lineRule="auto"/>
        <w:jc w:val="center"/>
      </w:pPr>
      <w:r>
        <w:t>Stephen Ennis</w:t>
      </w:r>
    </w:p>
    <w:p w14:paraId="7B27A43B" w14:textId="5A5D62A9" w:rsidR="002B539B" w:rsidRDefault="002B539B" w:rsidP="002B539B">
      <w:pPr>
        <w:spacing w:line="276" w:lineRule="auto"/>
        <w:jc w:val="center"/>
      </w:pPr>
      <w:r>
        <w:t>May 18, 2017</w:t>
      </w:r>
    </w:p>
    <w:p w14:paraId="5B82D8FD" w14:textId="122DA187" w:rsidR="00FB470A" w:rsidRDefault="00FB470A" w:rsidP="002B539B">
      <w:pPr>
        <w:pStyle w:val="Chaptertitlenotnumbered"/>
      </w:pPr>
      <w:bookmarkStart w:id="1" w:name="_Toc482513050"/>
      <w:r>
        <w:lastRenderedPageBreak/>
        <w:t>Acknowledgements</w:t>
      </w:r>
      <w:bookmarkEnd w:id="1"/>
    </w:p>
    <w:p w14:paraId="5D466FE5" w14:textId="4F70746F" w:rsidR="005E6B05" w:rsidRDefault="003A34B5" w:rsidP="00362833">
      <w:r>
        <w:t xml:space="preserve">I would like to thank Dr. Jonathon Dukes for his guidance throughout my dissertation. </w:t>
      </w:r>
      <w:r w:rsidR="00810B4D">
        <w:t xml:space="preserve">Particular thanks are due as </w:t>
      </w:r>
      <w:r>
        <w:t>Dr.</w:t>
      </w:r>
      <w:r w:rsidR="005E6B05">
        <w:t xml:space="preserve"> </w:t>
      </w:r>
      <w:r w:rsidR="00810B4D">
        <w:t>Dukes took</w:t>
      </w:r>
      <w:r>
        <w:t xml:space="preserve"> on the supervision of my dissertation</w:t>
      </w:r>
      <w:r w:rsidR="00810B4D">
        <w:t xml:space="preserve"> project</w:t>
      </w:r>
      <w:r w:rsidR="00C43B00">
        <w:t xml:space="preserve"> </w:t>
      </w:r>
      <w:r>
        <w:t>voluntarily during a notably busy period of the academic term.</w:t>
      </w:r>
      <w:r w:rsidR="0074401A">
        <w:t xml:space="preserve"> Working with Dr. Dukes has proved conti</w:t>
      </w:r>
      <w:r w:rsidR="004B11E4">
        <w:t>nually enriching and enjoyable.</w:t>
      </w:r>
    </w:p>
    <w:p w14:paraId="424F6EE5" w14:textId="0C595CDC" w:rsidR="005E6B05" w:rsidRDefault="005E6B05" w:rsidP="00362833">
      <w:r>
        <w:t>I would also like t</w:t>
      </w:r>
      <w:r w:rsidR="004B11E4">
        <w:t>o thank Dr. Stephen Farrell and</w:t>
      </w:r>
      <w:r>
        <w:t xml:space="preserve"> Dr. Ciaran McGoldrick of Trinity College Dublin for their support and guidance </w:t>
      </w:r>
      <w:r w:rsidR="0074401A">
        <w:t>during the early</w:t>
      </w:r>
      <w:r>
        <w:t xml:space="preserve"> </w:t>
      </w:r>
      <w:r w:rsidR="0074401A">
        <w:t>stages</w:t>
      </w:r>
      <w:r>
        <w:t xml:space="preserve"> of this work. Thanks are</w:t>
      </w:r>
      <w:r w:rsidR="0074401A">
        <w:t xml:space="preserve"> also</w:t>
      </w:r>
      <w:r>
        <w:t xml:space="preserve"> due to my previous mentors, Dr. Paul Brenner and Dr. Sunny Shah of the University of Notre Dame for</w:t>
      </w:r>
      <w:r w:rsidR="0074401A">
        <w:t xml:space="preserve"> their</w:t>
      </w:r>
      <w:r>
        <w:t xml:space="preserve"> </w:t>
      </w:r>
      <w:r w:rsidR="00057ACD">
        <w:t xml:space="preserve">assistance in various research endeavours </w:t>
      </w:r>
      <w:r w:rsidR="0074401A">
        <w:t>which have led</w:t>
      </w:r>
      <w:r w:rsidR="00057ACD">
        <w:t xml:space="preserve"> to this work.</w:t>
      </w:r>
      <w:r>
        <w:t xml:space="preserve"> </w:t>
      </w:r>
    </w:p>
    <w:p w14:paraId="54DA6689" w14:textId="2D07255D" w:rsidR="00057ACD" w:rsidRDefault="00057ACD" w:rsidP="00362833">
      <w:r>
        <w:t xml:space="preserve">This work is inspired by the achievements of the </w:t>
      </w:r>
      <w:r w:rsidR="0074401A">
        <w:t xml:space="preserve">countless engineers, scientists, operators </w:t>
      </w:r>
      <w:r>
        <w:t xml:space="preserve">and researchers behind missions such as NASA’s Nodes and EDSN missions, ESA’s GomX-3 mission and the Tianwang-1 mission. </w:t>
      </w:r>
      <w:r w:rsidR="0074401A">
        <w:t xml:space="preserve">The </w:t>
      </w:r>
      <w:r w:rsidR="00810B4D">
        <w:t>opportunity to one day contribute</w:t>
      </w:r>
      <w:r>
        <w:t xml:space="preserve"> to mankind’s understanding of the universe and our place within it</w:t>
      </w:r>
      <w:r w:rsidR="0074401A">
        <w:t>, as such individuals have,</w:t>
      </w:r>
      <w:r>
        <w:t xml:space="preserve"> </w:t>
      </w:r>
      <w:r w:rsidR="0074401A">
        <w:t xml:space="preserve">provides a constant source of motivation. </w:t>
      </w:r>
    </w:p>
    <w:p w14:paraId="5A5294AD" w14:textId="0CB1DFE6" w:rsidR="00FB470A" w:rsidRDefault="005E6B05" w:rsidP="00362833">
      <w:r w:rsidRPr="005E6B05">
        <w:t>Finally, I am deeply grateful</w:t>
      </w:r>
      <w:r w:rsidR="00057ACD">
        <w:t xml:space="preserve"> to my Mother, Áine Ennis, whose</w:t>
      </w:r>
      <w:r w:rsidRPr="005E6B05">
        <w:t xml:space="preserve"> continual hard work </w:t>
      </w:r>
      <w:r w:rsidR="0074401A">
        <w:t xml:space="preserve">and sacrifice </w:t>
      </w:r>
      <w:r w:rsidRPr="005E6B05">
        <w:t>has sup</w:t>
      </w:r>
      <w:r w:rsidR="0074401A">
        <w:t>ported me throughout my studies.</w:t>
      </w:r>
    </w:p>
    <w:p w14:paraId="5951E0C0" w14:textId="59DEA955" w:rsidR="00FB470A" w:rsidRDefault="00FB470A" w:rsidP="002B539B">
      <w:pPr>
        <w:pStyle w:val="Chaptertitlenotnumbered"/>
      </w:pPr>
      <w:bookmarkStart w:id="2" w:name="_Toc482513051"/>
      <w:r>
        <w:lastRenderedPageBreak/>
        <w:t>Abstract</w:t>
      </w:r>
      <w:bookmarkEnd w:id="2"/>
    </w:p>
    <w:p w14:paraId="409090C3" w14:textId="3DC6E3C5" w:rsidR="00584573" w:rsidRDefault="006937E8" w:rsidP="005C22C7">
      <w:r>
        <w:t>The successful demonstration of the first</w:t>
      </w:r>
      <w:r w:rsidR="005609EA">
        <w:t xml:space="preserve"> network </w:t>
      </w:r>
      <w:r>
        <w:t>of CubeSats in low Earth orbit marks the beginning of new era of CubeSat missions. Cu</w:t>
      </w:r>
      <w:r w:rsidR="00335C81">
        <w:t>beSat Network</w:t>
      </w:r>
      <w:r>
        <w:t xml:space="preserve"> (CSN)</w:t>
      </w:r>
      <w:r w:rsidR="00335C81">
        <w:t xml:space="preserve"> mission</w:t>
      </w:r>
      <w:r w:rsidR="00AC78FE">
        <w:t>s</w:t>
      </w:r>
      <w:r>
        <w:t xml:space="preserve"> </w:t>
      </w:r>
      <w:r w:rsidR="00AC78FE">
        <w:t>present</w:t>
      </w:r>
      <w:r>
        <w:t xml:space="preserve"> applications </w:t>
      </w:r>
      <w:r w:rsidRPr="006937E8">
        <w:t>heretofore</w:t>
      </w:r>
      <w:r>
        <w:t xml:space="preserve"> restricted to large</w:t>
      </w:r>
      <w:r w:rsidR="00335C81">
        <w:t>r</w:t>
      </w:r>
      <w:r>
        <w:t xml:space="preserve"> budget missions.</w:t>
      </w:r>
      <w:r w:rsidR="00584573">
        <w:t xml:space="preserve"> In particular, CSN missions offer unique opportunities to perform </w:t>
      </w:r>
      <w:r w:rsidR="00335C81" w:rsidRPr="00335C81">
        <w:t xml:space="preserve">coordinated </w:t>
      </w:r>
      <w:r w:rsidR="00584573">
        <w:t xml:space="preserve">multipoint sensing. Such sensing missions </w:t>
      </w:r>
      <w:r w:rsidR="00D4617A">
        <w:t xml:space="preserve">present novel applications in areas such as Earth observation and </w:t>
      </w:r>
      <w:r w:rsidR="005609EA">
        <w:t>Astronomy</w:t>
      </w:r>
      <w:r w:rsidR="00584573">
        <w:t>.</w:t>
      </w:r>
    </w:p>
    <w:p w14:paraId="4E12FDAB" w14:textId="3C0F23C4" w:rsidR="005C22C7" w:rsidRPr="005C22C7" w:rsidRDefault="006937E8" w:rsidP="005C22C7">
      <w:r>
        <w:t>This work addres</w:t>
      </w:r>
      <w:r w:rsidR="00584573">
        <w:t xml:space="preserve">ses a trade-off unique to CSNs. </w:t>
      </w:r>
      <w:r>
        <w:t>CubeSat satellite-to-ground (S2G) communication</w:t>
      </w:r>
      <w:r w:rsidR="00D4617A">
        <w:t xml:space="preserve"> requires high levels of</w:t>
      </w:r>
      <w:r w:rsidR="00584573">
        <w:t xml:space="preserve"> energy consumption to achieve data rates in the order of kilobytes per second. In comparison, CubeSats have been shown capable of energy efficient satellite-to-satellite (S2S) communication at rates an order of</w:t>
      </w:r>
      <w:r w:rsidR="00335C81">
        <w:t xml:space="preserve"> magnitude above those of</w:t>
      </w:r>
      <w:r w:rsidR="00584573">
        <w:t xml:space="preserve"> S2G communication. This asymmetry underpins this work’s trade-off of interest, that of CSN power use against S2G data throughput. </w:t>
      </w:r>
      <w:r w:rsidR="007B6F41">
        <w:t>T</w:t>
      </w:r>
      <w:r w:rsidR="00D4617A">
        <w:t xml:space="preserve">his work presents an exploration of </w:t>
      </w:r>
      <w:r w:rsidR="005609EA">
        <w:t>the “power versus</w:t>
      </w:r>
      <w:r w:rsidR="00335C81">
        <w:t xml:space="preserve"> throughput</w:t>
      </w:r>
      <w:r w:rsidR="005609EA">
        <w:t>”</w:t>
      </w:r>
      <w:r w:rsidR="00335C81">
        <w:t xml:space="preserve"> (PvTP)</w:t>
      </w:r>
      <w:r w:rsidR="00D4617A">
        <w:t xml:space="preserve"> trade-off</w:t>
      </w:r>
      <w:r w:rsidR="00AC78FE">
        <w:t>.</w:t>
      </w:r>
      <w:r w:rsidR="00D4617A">
        <w:t xml:space="preserve"> </w:t>
      </w:r>
      <w:r w:rsidR="00AC78FE">
        <w:t>R</w:t>
      </w:r>
      <w:r w:rsidR="00D4617A">
        <w:t>elevant areas of prior art</w:t>
      </w:r>
      <w:r w:rsidR="00AC78FE">
        <w:t xml:space="preserve"> are examined</w:t>
      </w:r>
      <w:r w:rsidR="00D4617A">
        <w:t xml:space="preserve"> and </w:t>
      </w:r>
      <w:r w:rsidR="007B6F41">
        <w:t>specialized</w:t>
      </w:r>
      <w:r w:rsidR="00D4617A">
        <w:t xml:space="preserve"> Medium Access Control (MAC) and routing pro</w:t>
      </w:r>
      <w:r w:rsidR="007B6F41">
        <w:t>tocols</w:t>
      </w:r>
      <w:r w:rsidR="00AC78FE">
        <w:t xml:space="preserve"> are </w:t>
      </w:r>
      <w:r w:rsidR="005609EA">
        <w:t>proposed</w:t>
      </w:r>
      <w:r w:rsidR="00D4617A">
        <w:t xml:space="preserve">. This work’s proposed protocols are developed alongside a simulation of a hypothetical CSN mission using the network simulator, OMNeT++. </w:t>
      </w:r>
      <w:r w:rsidR="005609EA">
        <w:t>Proposed</w:t>
      </w:r>
      <w:r w:rsidR="00335C81">
        <w:t xml:space="preserve"> MAC protocol</w:t>
      </w:r>
      <w:r w:rsidR="00AC78FE">
        <w:t xml:space="preserve"> energy saving features are</w:t>
      </w:r>
      <w:r w:rsidR="00335C81">
        <w:t xml:space="preserve"> shown to decrease CSN energy consumption without</w:t>
      </w:r>
      <w:r w:rsidR="007B6F41">
        <w:t xml:space="preserve"> a reduction in</w:t>
      </w:r>
      <w:r w:rsidR="005609EA">
        <w:t xml:space="preserve"> S2G throughput. This work’s proposed</w:t>
      </w:r>
      <w:r w:rsidR="00335C81">
        <w:t xml:space="preserve"> routing protocol introduces the election of a CubeSat dedicated to performing S2G communication. An energy sensitive version of this election is shown to reduce the energy consumption of previously “over-worked” CubeSats. </w:t>
      </w:r>
      <w:r w:rsidR="00AC78FE">
        <w:t>However, t</w:t>
      </w:r>
      <w:r w:rsidR="00335C81">
        <w:t>his approach is</w:t>
      </w:r>
      <w:r w:rsidR="005609EA">
        <w:t xml:space="preserve"> also</w:t>
      </w:r>
      <w:r w:rsidR="00335C81">
        <w:t xml:space="preserve"> shown to negatively impact the overall energy efficiency of CSN communication.</w:t>
      </w:r>
    </w:p>
    <w:p w14:paraId="1BEF4E4B" w14:textId="46B30886" w:rsidR="007D4619" w:rsidRDefault="007D4619" w:rsidP="002B539B">
      <w:pPr>
        <w:pStyle w:val="ChaptertitleNoToC"/>
      </w:pPr>
      <w:r w:rsidRPr="000E334A">
        <w:lastRenderedPageBreak/>
        <w:t>Contents</w:t>
      </w:r>
    </w:p>
    <w:p w14:paraId="060DCB56" w14:textId="7417EFE9" w:rsidR="00083046" w:rsidRDefault="007D4619">
      <w:pPr>
        <w:pStyle w:val="TOC1"/>
        <w:rPr>
          <w:rFonts w:asciiTheme="minorHAnsi" w:hAnsiTheme="minorHAnsi"/>
          <w:noProof/>
          <w:lang w:val="en-US" w:eastAsia="en-US"/>
        </w:rPr>
      </w:pPr>
      <w:r w:rsidRPr="00E463D9">
        <w:rPr>
          <w:sz w:val="20"/>
        </w:rPr>
        <w:fldChar w:fldCharType="begin"/>
      </w:r>
      <w:r w:rsidRPr="00E463D9">
        <w:rPr>
          <w:sz w:val="20"/>
        </w:rPr>
        <w:instrText xml:space="preserve"> TOC \o "4-5" \t "Heading 1,1,Heading 2,2,Heading 3,3,Appendix heading 4,4,Appendix heading 5,5,Chapter title (not numbered),1,Appendix heading 1,1,Appendix heading 2,2,Appendix heading 3,3" </w:instrText>
      </w:r>
      <w:r w:rsidRPr="00E463D9">
        <w:rPr>
          <w:sz w:val="20"/>
        </w:rPr>
        <w:fldChar w:fldCharType="separate"/>
      </w:r>
      <w:r w:rsidR="00083046">
        <w:rPr>
          <w:noProof/>
        </w:rPr>
        <w:t>Declaration</w:t>
      </w:r>
      <w:r w:rsidR="00083046">
        <w:rPr>
          <w:noProof/>
        </w:rPr>
        <w:tab/>
      </w:r>
      <w:r w:rsidR="00083046">
        <w:rPr>
          <w:noProof/>
        </w:rPr>
        <w:fldChar w:fldCharType="begin"/>
      </w:r>
      <w:r w:rsidR="00083046">
        <w:rPr>
          <w:noProof/>
        </w:rPr>
        <w:instrText xml:space="preserve"> PAGEREF _Toc482513049 \h </w:instrText>
      </w:r>
      <w:r w:rsidR="00083046">
        <w:rPr>
          <w:noProof/>
        </w:rPr>
      </w:r>
      <w:r w:rsidR="00083046">
        <w:rPr>
          <w:noProof/>
        </w:rPr>
        <w:fldChar w:fldCharType="separate"/>
      </w:r>
      <w:r w:rsidR="00253D57">
        <w:rPr>
          <w:noProof/>
        </w:rPr>
        <w:t>i</w:t>
      </w:r>
      <w:r w:rsidR="00083046">
        <w:rPr>
          <w:noProof/>
        </w:rPr>
        <w:fldChar w:fldCharType="end"/>
      </w:r>
    </w:p>
    <w:p w14:paraId="5A3E5DCF" w14:textId="3844C58C" w:rsidR="00083046" w:rsidRDefault="00083046">
      <w:pPr>
        <w:pStyle w:val="TOC1"/>
        <w:rPr>
          <w:rFonts w:asciiTheme="minorHAnsi" w:hAnsiTheme="minorHAnsi"/>
          <w:noProof/>
          <w:lang w:val="en-US" w:eastAsia="en-US"/>
        </w:rPr>
      </w:pPr>
      <w:r>
        <w:rPr>
          <w:noProof/>
        </w:rPr>
        <w:t>Acknowledgements</w:t>
      </w:r>
      <w:r>
        <w:rPr>
          <w:noProof/>
        </w:rPr>
        <w:tab/>
      </w:r>
      <w:r>
        <w:rPr>
          <w:noProof/>
        </w:rPr>
        <w:fldChar w:fldCharType="begin"/>
      </w:r>
      <w:r>
        <w:rPr>
          <w:noProof/>
        </w:rPr>
        <w:instrText xml:space="preserve"> PAGEREF _Toc482513050 \h </w:instrText>
      </w:r>
      <w:r>
        <w:rPr>
          <w:noProof/>
        </w:rPr>
      </w:r>
      <w:r>
        <w:rPr>
          <w:noProof/>
        </w:rPr>
        <w:fldChar w:fldCharType="separate"/>
      </w:r>
      <w:r w:rsidR="00253D57">
        <w:rPr>
          <w:noProof/>
        </w:rPr>
        <w:t>ii</w:t>
      </w:r>
      <w:r>
        <w:rPr>
          <w:noProof/>
        </w:rPr>
        <w:fldChar w:fldCharType="end"/>
      </w:r>
    </w:p>
    <w:p w14:paraId="25A1B78D" w14:textId="69598135" w:rsidR="00083046" w:rsidRDefault="00083046">
      <w:pPr>
        <w:pStyle w:val="TOC1"/>
        <w:rPr>
          <w:rFonts w:asciiTheme="minorHAnsi" w:hAnsiTheme="minorHAnsi"/>
          <w:noProof/>
          <w:lang w:val="en-US" w:eastAsia="en-US"/>
        </w:rPr>
      </w:pPr>
      <w:r>
        <w:rPr>
          <w:noProof/>
        </w:rPr>
        <w:t>Abstract</w:t>
      </w:r>
      <w:r>
        <w:rPr>
          <w:noProof/>
        </w:rPr>
        <w:tab/>
      </w:r>
      <w:r>
        <w:rPr>
          <w:noProof/>
        </w:rPr>
        <w:fldChar w:fldCharType="begin"/>
      </w:r>
      <w:r>
        <w:rPr>
          <w:noProof/>
        </w:rPr>
        <w:instrText xml:space="preserve"> PAGEREF _Toc482513051 \h </w:instrText>
      </w:r>
      <w:r>
        <w:rPr>
          <w:noProof/>
        </w:rPr>
      </w:r>
      <w:r>
        <w:rPr>
          <w:noProof/>
        </w:rPr>
        <w:fldChar w:fldCharType="separate"/>
      </w:r>
      <w:r w:rsidR="00253D57">
        <w:rPr>
          <w:noProof/>
        </w:rPr>
        <w:t>iii</w:t>
      </w:r>
      <w:r>
        <w:rPr>
          <w:noProof/>
        </w:rPr>
        <w:fldChar w:fldCharType="end"/>
      </w:r>
    </w:p>
    <w:p w14:paraId="480B5E89" w14:textId="156B2E0E" w:rsidR="00083046" w:rsidRDefault="00083046">
      <w:pPr>
        <w:pStyle w:val="TOC1"/>
        <w:rPr>
          <w:rFonts w:asciiTheme="minorHAnsi" w:hAnsiTheme="minorHAnsi"/>
          <w:noProof/>
          <w:lang w:val="en-US" w:eastAsia="en-US"/>
        </w:rPr>
      </w:pPr>
      <w:r>
        <w:rPr>
          <w:noProof/>
        </w:rPr>
        <w:t>Figures</w:t>
      </w:r>
      <w:r>
        <w:rPr>
          <w:noProof/>
        </w:rPr>
        <w:tab/>
      </w:r>
      <w:r>
        <w:rPr>
          <w:noProof/>
        </w:rPr>
        <w:fldChar w:fldCharType="begin"/>
      </w:r>
      <w:r>
        <w:rPr>
          <w:noProof/>
        </w:rPr>
        <w:instrText xml:space="preserve"> PAGEREF _Toc482513052 \h </w:instrText>
      </w:r>
      <w:r>
        <w:rPr>
          <w:noProof/>
        </w:rPr>
      </w:r>
      <w:r>
        <w:rPr>
          <w:noProof/>
        </w:rPr>
        <w:fldChar w:fldCharType="separate"/>
      </w:r>
      <w:r w:rsidR="00253D57">
        <w:rPr>
          <w:noProof/>
        </w:rPr>
        <w:t>viii</w:t>
      </w:r>
      <w:r>
        <w:rPr>
          <w:noProof/>
        </w:rPr>
        <w:fldChar w:fldCharType="end"/>
      </w:r>
    </w:p>
    <w:p w14:paraId="77367E17" w14:textId="64C54D0B" w:rsidR="00083046" w:rsidRDefault="00083046">
      <w:pPr>
        <w:pStyle w:val="TOC1"/>
        <w:rPr>
          <w:rFonts w:asciiTheme="minorHAnsi" w:hAnsiTheme="minorHAnsi"/>
          <w:noProof/>
          <w:lang w:val="en-US" w:eastAsia="en-US"/>
        </w:rPr>
      </w:pPr>
      <w:r>
        <w:rPr>
          <w:noProof/>
        </w:rPr>
        <w:t>Tables</w:t>
      </w:r>
      <w:r>
        <w:rPr>
          <w:noProof/>
        </w:rPr>
        <w:tab/>
      </w:r>
      <w:r>
        <w:rPr>
          <w:noProof/>
        </w:rPr>
        <w:fldChar w:fldCharType="begin"/>
      </w:r>
      <w:r>
        <w:rPr>
          <w:noProof/>
        </w:rPr>
        <w:instrText xml:space="preserve"> PAGEREF _Toc482513053 \h </w:instrText>
      </w:r>
      <w:r>
        <w:rPr>
          <w:noProof/>
        </w:rPr>
      </w:r>
      <w:r>
        <w:rPr>
          <w:noProof/>
        </w:rPr>
        <w:fldChar w:fldCharType="separate"/>
      </w:r>
      <w:r w:rsidR="00253D57">
        <w:rPr>
          <w:noProof/>
        </w:rPr>
        <w:t>xiii</w:t>
      </w:r>
      <w:r>
        <w:rPr>
          <w:noProof/>
        </w:rPr>
        <w:fldChar w:fldCharType="end"/>
      </w:r>
    </w:p>
    <w:p w14:paraId="00902DC6" w14:textId="56DEA3EF" w:rsidR="00083046" w:rsidRDefault="00083046">
      <w:pPr>
        <w:pStyle w:val="TOC1"/>
        <w:rPr>
          <w:rFonts w:asciiTheme="minorHAnsi" w:hAnsiTheme="minorHAnsi"/>
          <w:noProof/>
          <w:lang w:val="en-US" w:eastAsia="en-US"/>
        </w:rPr>
      </w:pPr>
      <w:r>
        <w:rPr>
          <w:noProof/>
        </w:rPr>
        <w:t>Abbreviations</w:t>
      </w:r>
      <w:r>
        <w:rPr>
          <w:noProof/>
        </w:rPr>
        <w:tab/>
      </w:r>
      <w:r>
        <w:rPr>
          <w:noProof/>
        </w:rPr>
        <w:fldChar w:fldCharType="begin"/>
      </w:r>
      <w:r>
        <w:rPr>
          <w:noProof/>
        </w:rPr>
        <w:instrText xml:space="preserve"> PAGEREF _Toc482513054 \h </w:instrText>
      </w:r>
      <w:r>
        <w:rPr>
          <w:noProof/>
        </w:rPr>
      </w:r>
      <w:r>
        <w:rPr>
          <w:noProof/>
        </w:rPr>
        <w:fldChar w:fldCharType="separate"/>
      </w:r>
      <w:r w:rsidR="00253D57">
        <w:rPr>
          <w:noProof/>
        </w:rPr>
        <w:t>xiv</w:t>
      </w:r>
      <w:r>
        <w:rPr>
          <w:noProof/>
        </w:rPr>
        <w:fldChar w:fldCharType="end"/>
      </w:r>
    </w:p>
    <w:p w14:paraId="3638AA52" w14:textId="64A83D27" w:rsidR="00083046" w:rsidRDefault="00083046">
      <w:pPr>
        <w:pStyle w:val="TOC1"/>
        <w:rPr>
          <w:rFonts w:asciiTheme="minorHAnsi" w:hAnsiTheme="minorHAnsi"/>
          <w:noProof/>
          <w:lang w:val="en-US" w:eastAsia="en-US"/>
        </w:rPr>
      </w:pPr>
      <w:r>
        <w:rPr>
          <w:noProof/>
        </w:rPr>
        <w:t>Chapter 1: Introduction</w:t>
      </w:r>
      <w:r>
        <w:rPr>
          <w:noProof/>
        </w:rPr>
        <w:tab/>
      </w:r>
      <w:r>
        <w:rPr>
          <w:noProof/>
        </w:rPr>
        <w:fldChar w:fldCharType="begin"/>
      </w:r>
      <w:r>
        <w:rPr>
          <w:noProof/>
        </w:rPr>
        <w:instrText xml:space="preserve"> PAGEREF _Toc482513055 \h </w:instrText>
      </w:r>
      <w:r>
        <w:rPr>
          <w:noProof/>
        </w:rPr>
      </w:r>
      <w:r>
        <w:rPr>
          <w:noProof/>
        </w:rPr>
        <w:fldChar w:fldCharType="separate"/>
      </w:r>
      <w:r w:rsidR="00253D57">
        <w:rPr>
          <w:noProof/>
        </w:rPr>
        <w:t>1</w:t>
      </w:r>
      <w:r>
        <w:rPr>
          <w:noProof/>
        </w:rPr>
        <w:fldChar w:fldCharType="end"/>
      </w:r>
    </w:p>
    <w:p w14:paraId="36EAD7C5" w14:textId="781F84FD" w:rsidR="00083046" w:rsidRDefault="00083046">
      <w:pPr>
        <w:pStyle w:val="TOC2"/>
        <w:rPr>
          <w:rFonts w:asciiTheme="minorHAnsi" w:hAnsiTheme="minorHAnsi"/>
          <w:noProof/>
          <w:lang w:val="en-US" w:eastAsia="en-US"/>
        </w:rPr>
      </w:pPr>
      <w:r>
        <w:rPr>
          <w:noProof/>
        </w:rPr>
        <w:t>1.1 Objectives</w:t>
      </w:r>
      <w:r>
        <w:rPr>
          <w:noProof/>
        </w:rPr>
        <w:tab/>
      </w:r>
      <w:r>
        <w:rPr>
          <w:noProof/>
        </w:rPr>
        <w:fldChar w:fldCharType="begin"/>
      </w:r>
      <w:r>
        <w:rPr>
          <w:noProof/>
        </w:rPr>
        <w:instrText xml:space="preserve"> PAGEREF _Toc482513056 \h </w:instrText>
      </w:r>
      <w:r>
        <w:rPr>
          <w:noProof/>
        </w:rPr>
      </w:r>
      <w:r>
        <w:rPr>
          <w:noProof/>
        </w:rPr>
        <w:fldChar w:fldCharType="separate"/>
      </w:r>
      <w:r w:rsidR="00253D57">
        <w:rPr>
          <w:noProof/>
        </w:rPr>
        <w:t>5</w:t>
      </w:r>
      <w:r>
        <w:rPr>
          <w:noProof/>
        </w:rPr>
        <w:fldChar w:fldCharType="end"/>
      </w:r>
    </w:p>
    <w:p w14:paraId="6A64668C" w14:textId="1C876FF9" w:rsidR="00083046" w:rsidRDefault="00083046">
      <w:pPr>
        <w:pStyle w:val="TOC2"/>
        <w:rPr>
          <w:rFonts w:asciiTheme="minorHAnsi" w:hAnsiTheme="minorHAnsi"/>
          <w:noProof/>
          <w:lang w:val="en-US" w:eastAsia="en-US"/>
        </w:rPr>
      </w:pPr>
      <w:r>
        <w:rPr>
          <w:noProof/>
        </w:rPr>
        <w:t>1.2 Hypothetical Mission</w:t>
      </w:r>
      <w:r>
        <w:rPr>
          <w:noProof/>
        </w:rPr>
        <w:tab/>
      </w:r>
      <w:r>
        <w:rPr>
          <w:noProof/>
        </w:rPr>
        <w:fldChar w:fldCharType="begin"/>
      </w:r>
      <w:r>
        <w:rPr>
          <w:noProof/>
        </w:rPr>
        <w:instrText xml:space="preserve"> PAGEREF _Toc482513057 \h </w:instrText>
      </w:r>
      <w:r>
        <w:rPr>
          <w:noProof/>
        </w:rPr>
      </w:r>
      <w:r>
        <w:rPr>
          <w:noProof/>
        </w:rPr>
        <w:fldChar w:fldCharType="separate"/>
      </w:r>
      <w:r w:rsidR="00253D57">
        <w:rPr>
          <w:noProof/>
        </w:rPr>
        <w:t>7</w:t>
      </w:r>
      <w:r>
        <w:rPr>
          <w:noProof/>
        </w:rPr>
        <w:fldChar w:fldCharType="end"/>
      </w:r>
    </w:p>
    <w:p w14:paraId="28BEFBBA" w14:textId="1D44DE6E" w:rsidR="00083046" w:rsidRDefault="00083046">
      <w:pPr>
        <w:pStyle w:val="TOC2"/>
        <w:rPr>
          <w:rFonts w:asciiTheme="minorHAnsi" w:hAnsiTheme="minorHAnsi"/>
          <w:noProof/>
          <w:lang w:val="en-US" w:eastAsia="en-US"/>
        </w:rPr>
      </w:pPr>
      <w:r>
        <w:rPr>
          <w:noProof/>
        </w:rPr>
        <w:t>1.3 Thesis Structure</w:t>
      </w:r>
      <w:r>
        <w:rPr>
          <w:noProof/>
        </w:rPr>
        <w:tab/>
      </w:r>
      <w:r>
        <w:rPr>
          <w:noProof/>
        </w:rPr>
        <w:fldChar w:fldCharType="begin"/>
      </w:r>
      <w:r>
        <w:rPr>
          <w:noProof/>
        </w:rPr>
        <w:instrText xml:space="preserve"> PAGEREF _Toc482513058 \h </w:instrText>
      </w:r>
      <w:r>
        <w:rPr>
          <w:noProof/>
        </w:rPr>
      </w:r>
      <w:r>
        <w:rPr>
          <w:noProof/>
        </w:rPr>
        <w:fldChar w:fldCharType="separate"/>
      </w:r>
      <w:r w:rsidR="00253D57">
        <w:rPr>
          <w:noProof/>
        </w:rPr>
        <w:t>8</w:t>
      </w:r>
      <w:r>
        <w:rPr>
          <w:noProof/>
        </w:rPr>
        <w:fldChar w:fldCharType="end"/>
      </w:r>
    </w:p>
    <w:p w14:paraId="41CBD381" w14:textId="4036A983" w:rsidR="00083046" w:rsidRDefault="00083046">
      <w:pPr>
        <w:pStyle w:val="TOC1"/>
        <w:rPr>
          <w:rFonts w:asciiTheme="minorHAnsi" w:hAnsiTheme="minorHAnsi"/>
          <w:noProof/>
          <w:lang w:val="en-US" w:eastAsia="en-US"/>
        </w:rPr>
      </w:pPr>
      <w:r>
        <w:rPr>
          <w:noProof/>
        </w:rPr>
        <w:t>Chapter 2: State of the Art</w:t>
      </w:r>
      <w:r>
        <w:rPr>
          <w:noProof/>
        </w:rPr>
        <w:tab/>
      </w:r>
      <w:r>
        <w:rPr>
          <w:noProof/>
        </w:rPr>
        <w:fldChar w:fldCharType="begin"/>
      </w:r>
      <w:r>
        <w:rPr>
          <w:noProof/>
        </w:rPr>
        <w:instrText xml:space="preserve"> PAGEREF _Toc482513059 \h </w:instrText>
      </w:r>
      <w:r>
        <w:rPr>
          <w:noProof/>
        </w:rPr>
      </w:r>
      <w:r>
        <w:rPr>
          <w:noProof/>
        </w:rPr>
        <w:fldChar w:fldCharType="separate"/>
      </w:r>
      <w:r w:rsidR="00253D57">
        <w:rPr>
          <w:noProof/>
        </w:rPr>
        <w:t>10</w:t>
      </w:r>
      <w:r>
        <w:rPr>
          <w:noProof/>
        </w:rPr>
        <w:fldChar w:fldCharType="end"/>
      </w:r>
    </w:p>
    <w:p w14:paraId="437DD9E6" w14:textId="25CD22C5" w:rsidR="00083046" w:rsidRDefault="00083046">
      <w:pPr>
        <w:pStyle w:val="TOC2"/>
        <w:rPr>
          <w:rFonts w:asciiTheme="minorHAnsi" w:hAnsiTheme="minorHAnsi"/>
          <w:noProof/>
          <w:lang w:val="en-US" w:eastAsia="en-US"/>
        </w:rPr>
      </w:pPr>
      <w:r>
        <w:rPr>
          <w:noProof/>
        </w:rPr>
        <w:t>2.1 CubeSats</w:t>
      </w:r>
      <w:r>
        <w:rPr>
          <w:noProof/>
        </w:rPr>
        <w:tab/>
      </w:r>
      <w:r>
        <w:rPr>
          <w:noProof/>
        </w:rPr>
        <w:fldChar w:fldCharType="begin"/>
      </w:r>
      <w:r>
        <w:rPr>
          <w:noProof/>
        </w:rPr>
        <w:instrText xml:space="preserve"> PAGEREF _Toc482513060 \h </w:instrText>
      </w:r>
      <w:r>
        <w:rPr>
          <w:noProof/>
        </w:rPr>
      </w:r>
      <w:r>
        <w:rPr>
          <w:noProof/>
        </w:rPr>
        <w:fldChar w:fldCharType="separate"/>
      </w:r>
      <w:r w:rsidR="00253D57">
        <w:rPr>
          <w:noProof/>
        </w:rPr>
        <w:t>11</w:t>
      </w:r>
      <w:r>
        <w:rPr>
          <w:noProof/>
        </w:rPr>
        <w:fldChar w:fldCharType="end"/>
      </w:r>
    </w:p>
    <w:p w14:paraId="4E1D24D2" w14:textId="4190DEC8" w:rsidR="00083046" w:rsidRDefault="00083046">
      <w:pPr>
        <w:pStyle w:val="TOC3"/>
        <w:rPr>
          <w:rFonts w:asciiTheme="minorHAnsi" w:hAnsiTheme="minorHAnsi"/>
          <w:noProof/>
          <w:lang w:val="en-US" w:eastAsia="en-US"/>
        </w:rPr>
      </w:pPr>
      <w:r>
        <w:rPr>
          <w:noProof/>
        </w:rPr>
        <w:t>2.1.1 Capabilities</w:t>
      </w:r>
      <w:r>
        <w:rPr>
          <w:noProof/>
        </w:rPr>
        <w:tab/>
      </w:r>
      <w:r>
        <w:rPr>
          <w:noProof/>
        </w:rPr>
        <w:fldChar w:fldCharType="begin"/>
      </w:r>
      <w:r>
        <w:rPr>
          <w:noProof/>
        </w:rPr>
        <w:instrText xml:space="preserve"> PAGEREF _Toc482513061 \h </w:instrText>
      </w:r>
      <w:r>
        <w:rPr>
          <w:noProof/>
        </w:rPr>
      </w:r>
      <w:r>
        <w:rPr>
          <w:noProof/>
        </w:rPr>
        <w:fldChar w:fldCharType="separate"/>
      </w:r>
      <w:r w:rsidR="00253D57">
        <w:rPr>
          <w:noProof/>
        </w:rPr>
        <w:t>14</w:t>
      </w:r>
      <w:r>
        <w:rPr>
          <w:noProof/>
        </w:rPr>
        <w:fldChar w:fldCharType="end"/>
      </w:r>
    </w:p>
    <w:p w14:paraId="4F1A6514" w14:textId="650B76FB" w:rsidR="00083046" w:rsidRDefault="00083046">
      <w:pPr>
        <w:pStyle w:val="TOC4"/>
        <w:tabs>
          <w:tab w:val="right" w:leader="dot" w:pos="8630"/>
        </w:tabs>
        <w:rPr>
          <w:rFonts w:asciiTheme="minorHAnsi" w:hAnsiTheme="minorHAnsi"/>
          <w:noProof/>
          <w:lang w:val="en-US" w:eastAsia="en-US"/>
        </w:rPr>
      </w:pPr>
      <w:r>
        <w:rPr>
          <w:noProof/>
        </w:rPr>
        <w:t>Satellite-to-Ground Communication Systems</w:t>
      </w:r>
      <w:r>
        <w:rPr>
          <w:noProof/>
        </w:rPr>
        <w:tab/>
      </w:r>
      <w:r>
        <w:rPr>
          <w:noProof/>
        </w:rPr>
        <w:fldChar w:fldCharType="begin"/>
      </w:r>
      <w:r>
        <w:rPr>
          <w:noProof/>
        </w:rPr>
        <w:instrText xml:space="preserve"> PAGEREF _Toc482513062 \h </w:instrText>
      </w:r>
      <w:r>
        <w:rPr>
          <w:noProof/>
        </w:rPr>
      </w:r>
      <w:r>
        <w:rPr>
          <w:noProof/>
        </w:rPr>
        <w:fldChar w:fldCharType="separate"/>
      </w:r>
      <w:r w:rsidR="00253D57">
        <w:rPr>
          <w:noProof/>
        </w:rPr>
        <w:t>15</w:t>
      </w:r>
      <w:r>
        <w:rPr>
          <w:noProof/>
        </w:rPr>
        <w:fldChar w:fldCharType="end"/>
      </w:r>
    </w:p>
    <w:p w14:paraId="42A49379" w14:textId="51D405B6" w:rsidR="00083046" w:rsidRDefault="00083046">
      <w:pPr>
        <w:pStyle w:val="TOC4"/>
        <w:tabs>
          <w:tab w:val="right" w:leader="dot" w:pos="8630"/>
        </w:tabs>
        <w:rPr>
          <w:rFonts w:asciiTheme="minorHAnsi" w:hAnsiTheme="minorHAnsi"/>
          <w:noProof/>
          <w:lang w:val="en-US" w:eastAsia="en-US"/>
        </w:rPr>
      </w:pPr>
      <w:r>
        <w:rPr>
          <w:noProof/>
        </w:rPr>
        <w:t>Satellite-to-Satellite Communication Systems</w:t>
      </w:r>
      <w:r>
        <w:rPr>
          <w:noProof/>
        </w:rPr>
        <w:tab/>
      </w:r>
      <w:r>
        <w:rPr>
          <w:noProof/>
        </w:rPr>
        <w:fldChar w:fldCharType="begin"/>
      </w:r>
      <w:r>
        <w:rPr>
          <w:noProof/>
        </w:rPr>
        <w:instrText xml:space="preserve"> PAGEREF _Toc482513063 \h </w:instrText>
      </w:r>
      <w:r>
        <w:rPr>
          <w:noProof/>
        </w:rPr>
      </w:r>
      <w:r>
        <w:rPr>
          <w:noProof/>
        </w:rPr>
        <w:fldChar w:fldCharType="separate"/>
      </w:r>
      <w:r w:rsidR="00253D57">
        <w:rPr>
          <w:noProof/>
        </w:rPr>
        <w:t>16</w:t>
      </w:r>
      <w:r>
        <w:rPr>
          <w:noProof/>
        </w:rPr>
        <w:fldChar w:fldCharType="end"/>
      </w:r>
    </w:p>
    <w:p w14:paraId="3EBA4F51" w14:textId="700BF2B9" w:rsidR="00083046" w:rsidRDefault="00083046">
      <w:pPr>
        <w:pStyle w:val="TOC4"/>
        <w:tabs>
          <w:tab w:val="right" w:leader="dot" w:pos="8630"/>
        </w:tabs>
        <w:rPr>
          <w:rFonts w:asciiTheme="minorHAnsi" w:hAnsiTheme="minorHAnsi"/>
          <w:noProof/>
          <w:lang w:val="en-US" w:eastAsia="en-US"/>
        </w:rPr>
      </w:pPr>
      <w:r>
        <w:rPr>
          <w:noProof/>
        </w:rPr>
        <w:t>Battery and Recharge Capabilities</w:t>
      </w:r>
      <w:r>
        <w:rPr>
          <w:noProof/>
        </w:rPr>
        <w:tab/>
      </w:r>
      <w:r>
        <w:rPr>
          <w:noProof/>
        </w:rPr>
        <w:fldChar w:fldCharType="begin"/>
      </w:r>
      <w:r>
        <w:rPr>
          <w:noProof/>
        </w:rPr>
        <w:instrText xml:space="preserve"> PAGEREF _Toc482513064 \h </w:instrText>
      </w:r>
      <w:r>
        <w:rPr>
          <w:noProof/>
        </w:rPr>
      </w:r>
      <w:r>
        <w:rPr>
          <w:noProof/>
        </w:rPr>
        <w:fldChar w:fldCharType="separate"/>
      </w:r>
      <w:r w:rsidR="00253D57">
        <w:rPr>
          <w:noProof/>
        </w:rPr>
        <w:t>18</w:t>
      </w:r>
      <w:r>
        <w:rPr>
          <w:noProof/>
        </w:rPr>
        <w:fldChar w:fldCharType="end"/>
      </w:r>
    </w:p>
    <w:p w14:paraId="0C819F69" w14:textId="5DADC1C9" w:rsidR="00083046" w:rsidRDefault="00083046">
      <w:pPr>
        <w:pStyle w:val="TOC4"/>
        <w:tabs>
          <w:tab w:val="right" w:leader="dot" w:pos="8630"/>
        </w:tabs>
        <w:rPr>
          <w:rFonts w:asciiTheme="minorHAnsi" w:hAnsiTheme="minorHAnsi"/>
          <w:noProof/>
          <w:lang w:val="en-US" w:eastAsia="en-US"/>
        </w:rPr>
      </w:pPr>
      <w:r>
        <w:rPr>
          <w:noProof/>
        </w:rPr>
        <w:t>Other Capabilities</w:t>
      </w:r>
      <w:r>
        <w:rPr>
          <w:noProof/>
        </w:rPr>
        <w:tab/>
      </w:r>
      <w:r>
        <w:rPr>
          <w:noProof/>
        </w:rPr>
        <w:fldChar w:fldCharType="begin"/>
      </w:r>
      <w:r>
        <w:rPr>
          <w:noProof/>
        </w:rPr>
        <w:instrText xml:space="preserve"> PAGEREF _Toc482513065 \h </w:instrText>
      </w:r>
      <w:r>
        <w:rPr>
          <w:noProof/>
        </w:rPr>
      </w:r>
      <w:r>
        <w:rPr>
          <w:noProof/>
        </w:rPr>
        <w:fldChar w:fldCharType="separate"/>
      </w:r>
      <w:r w:rsidR="00253D57">
        <w:rPr>
          <w:noProof/>
        </w:rPr>
        <w:t>18</w:t>
      </w:r>
      <w:r>
        <w:rPr>
          <w:noProof/>
        </w:rPr>
        <w:fldChar w:fldCharType="end"/>
      </w:r>
    </w:p>
    <w:p w14:paraId="63CD2F79" w14:textId="31EA6369" w:rsidR="00083046" w:rsidRDefault="00083046">
      <w:pPr>
        <w:pStyle w:val="TOC3"/>
        <w:rPr>
          <w:rFonts w:asciiTheme="minorHAnsi" w:hAnsiTheme="minorHAnsi"/>
          <w:noProof/>
          <w:lang w:val="en-US" w:eastAsia="en-US"/>
        </w:rPr>
      </w:pPr>
      <w:r>
        <w:rPr>
          <w:noProof/>
        </w:rPr>
        <w:t>2.1.2 Applications</w:t>
      </w:r>
      <w:r>
        <w:rPr>
          <w:noProof/>
        </w:rPr>
        <w:tab/>
      </w:r>
      <w:r>
        <w:rPr>
          <w:noProof/>
        </w:rPr>
        <w:fldChar w:fldCharType="begin"/>
      </w:r>
      <w:r>
        <w:rPr>
          <w:noProof/>
        </w:rPr>
        <w:instrText xml:space="preserve"> PAGEREF _Toc482513066 \h </w:instrText>
      </w:r>
      <w:r>
        <w:rPr>
          <w:noProof/>
        </w:rPr>
      </w:r>
      <w:r>
        <w:rPr>
          <w:noProof/>
        </w:rPr>
        <w:fldChar w:fldCharType="separate"/>
      </w:r>
      <w:r w:rsidR="00253D57">
        <w:rPr>
          <w:noProof/>
        </w:rPr>
        <w:t>20</w:t>
      </w:r>
      <w:r>
        <w:rPr>
          <w:noProof/>
        </w:rPr>
        <w:fldChar w:fldCharType="end"/>
      </w:r>
    </w:p>
    <w:p w14:paraId="51A314DD" w14:textId="489B5635" w:rsidR="00083046" w:rsidRDefault="00083046">
      <w:pPr>
        <w:pStyle w:val="TOC4"/>
        <w:tabs>
          <w:tab w:val="right" w:leader="dot" w:pos="8630"/>
        </w:tabs>
        <w:rPr>
          <w:rFonts w:asciiTheme="minorHAnsi" w:hAnsiTheme="minorHAnsi"/>
          <w:noProof/>
          <w:lang w:val="en-US" w:eastAsia="en-US"/>
        </w:rPr>
      </w:pPr>
      <w:r>
        <w:rPr>
          <w:noProof/>
        </w:rPr>
        <w:t>Sensing Missions</w:t>
      </w:r>
      <w:r>
        <w:rPr>
          <w:noProof/>
        </w:rPr>
        <w:tab/>
      </w:r>
      <w:r>
        <w:rPr>
          <w:noProof/>
        </w:rPr>
        <w:fldChar w:fldCharType="begin"/>
      </w:r>
      <w:r>
        <w:rPr>
          <w:noProof/>
        </w:rPr>
        <w:instrText xml:space="preserve"> PAGEREF _Toc482513067 \h </w:instrText>
      </w:r>
      <w:r>
        <w:rPr>
          <w:noProof/>
        </w:rPr>
      </w:r>
      <w:r>
        <w:rPr>
          <w:noProof/>
        </w:rPr>
        <w:fldChar w:fldCharType="separate"/>
      </w:r>
      <w:r w:rsidR="00253D57">
        <w:rPr>
          <w:noProof/>
        </w:rPr>
        <w:t>20</w:t>
      </w:r>
      <w:r>
        <w:rPr>
          <w:noProof/>
        </w:rPr>
        <w:fldChar w:fldCharType="end"/>
      </w:r>
    </w:p>
    <w:p w14:paraId="78644F4D" w14:textId="608B4287" w:rsidR="00083046" w:rsidRDefault="00083046">
      <w:pPr>
        <w:pStyle w:val="TOC4"/>
        <w:tabs>
          <w:tab w:val="right" w:leader="dot" w:pos="8630"/>
        </w:tabs>
        <w:rPr>
          <w:rFonts w:asciiTheme="minorHAnsi" w:hAnsiTheme="minorHAnsi"/>
          <w:noProof/>
          <w:lang w:val="en-US" w:eastAsia="en-US"/>
        </w:rPr>
      </w:pPr>
      <w:r>
        <w:rPr>
          <w:noProof/>
        </w:rPr>
        <w:t>CubeSat Network Missions</w:t>
      </w:r>
      <w:r>
        <w:rPr>
          <w:noProof/>
        </w:rPr>
        <w:tab/>
      </w:r>
      <w:r>
        <w:rPr>
          <w:noProof/>
        </w:rPr>
        <w:fldChar w:fldCharType="begin"/>
      </w:r>
      <w:r>
        <w:rPr>
          <w:noProof/>
        </w:rPr>
        <w:instrText xml:space="preserve"> PAGEREF _Toc482513068 \h </w:instrText>
      </w:r>
      <w:r>
        <w:rPr>
          <w:noProof/>
        </w:rPr>
      </w:r>
      <w:r>
        <w:rPr>
          <w:noProof/>
        </w:rPr>
        <w:fldChar w:fldCharType="separate"/>
      </w:r>
      <w:r w:rsidR="00253D57">
        <w:rPr>
          <w:noProof/>
        </w:rPr>
        <w:t>23</w:t>
      </w:r>
      <w:r>
        <w:rPr>
          <w:noProof/>
        </w:rPr>
        <w:fldChar w:fldCharType="end"/>
      </w:r>
    </w:p>
    <w:p w14:paraId="3B434831" w14:textId="3F54CB0F" w:rsidR="00083046" w:rsidRDefault="00083046">
      <w:pPr>
        <w:pStyle w:val="TOC2"/>
        <w:rPr>
          <w:rFonts w:asciiTheme="minorHAnsi" w:hAnsiTheme="minorHAnsi"/>
          <w:noProof/>
          <w:lang w:val="en-US" w:eastAsia="en-US"/>
        </w:rPr>
      </w:pPr>
      <w:r>
        <w:rPr>
          <w:noProof/>
        </w:rPr>
        <w:t>2.2 Terrestrial Communications</w:t>
      </w:r>
      <w:r>
        <w:rPr>
          <w:noProof/>
        </w:rPr>
        <w:tab/>
      </w:r>
      <w:r>
        <w:rPr>
          <w:noProof/>
        </w:rPr>
        <w:fldChar w:fldCharType="begin"/>
      </w:r>
      <w:r>
        <w:rPr>
          <w:noProof/>
        </w:rPr>
        <w:instrText xml:space="preserve"> PAGEREF _Toc482513069 \h </w:instrText>
      </w:r>
      <w:r>
        <w:rPr>
          <w:noProof/>
        </w:rPr>
      </w:r>
      <w:r>
        <w:rPr>
          <w:noProof/>
        </w:rPr>
        <w:fldChar w:fldCharType="separate"/>
      </w:r>
      <w:r w:rsidR="00253D57">
        <w:rPr>
          <w:noProof/>
        </w:rPr>
        <w:t>30</w:t>
      </w:r>
      <w:r>
        <w:rPr>
          <w:noProof/>
        </w:rPr>
        <w:fldChar w:fldCharType="end"/>
      </w:r>
    </w:p>
    <w:p w14:paraId="1F354629" w14:textId="76FE5211" w:rsidR="00083046" w:rsidRDefault="00083046">
      <w:pPr>
        <w:pStyle w:val="TOC3"/>
        <w:rPr>
          <w:rFonts w:asciiTheme="minorHAnsi" w:hAnsiTheme="minorHAnsi"/>
          <w:noProof/>
          <w:lang w:val="en-US" w:eastAsia="en-US"/>
        </w:rPr>
      </w:pPr>
      <w:r>
        <w:rPr>
          <w:noProof/>
        </w:rPr>
        <w:t>2.2.1 Wireless Sensor Networks</w:t>
      </w:r>
      <w:r>
        <w:rPr>
          <w:noProof/>
        </w:rPr>
        <w:tab/>
      </w:r>
      <w:r>
        <w:rPr>
          <w:noProof/>
        </w:rPr>
        <w:fldChar w:fldCharType="begin"/>
      </w:r>
      <w:r>
        <w:rPr>
          <w:noProof/>
        </w:rPr>
        <w:instrText xml:space="preserve"> PAGEREF _Toc482513070 \h </w:instrText>
      </w:r>
      <w:r>
        <w:rPr>
          <w:noProof/>
        </w:rPr>
      </w:r>
      <w:r>
        <w:rPr>
          <w:noProof/>
        </w:rPr>
        <w:fldChar w:fldCharType="separate"/>
      </w:r>
      <w:r w:rsidR="00253D57">
        <w:rPr>
          <w:noProof/>
        </w:rPr>
        <w:t>31</w:t>
      </w:r>
      <w:r>
        <w:rPr>
          <w:noProof/>
        </w:rPr>
        <w:fldChar w:fldCharType="end"/>
      </w:r>
    </w:p>
    <w:p w14:paraId="59D15BE0" w14:textId="1C825BD5" w:rsidR="00083046" w:rsidRDefault="00083046">
      <w:pPr>
        <w:pStyle w:val="TOC3"/>
        <w:rPr>
          <w:rFonts w:asciiTheme="minorHAnsi" w:hAnsiTheme="minorHAnsi"/>
          <w:noProof/>
          <w:lang w:val="en-US" w:eastAsia="en-US"/>
        </w:rPr>
      </w:pPr>
      <w:r>
        <w:rPr>
          <w:noProof/>
        </w:rPr>
        <w:t>2.2.2 Mobile Ad-Hoc Networks</w:t>
      </w:r>
      <w:r>
        <w:rPr>
          <w:noProof/>
        </w:rPr>
        <w:tab/>
      </w:r>
      <w:r>
        <w:rPr>
          <w:noProof/>
        </w:rPr>
        <w:fldChar w:fldCharType="begin"/>
      </w:r>
      <w:r>
        <w:rPr>
          <w:noProof/>
        </w:rPr>
        <w:instrText xml:space="preserve"> PAGEREF _Toc482513071 \h </w:instrText>
      </w:r>
      <w:r>
        <w:rPr>
          <w:noProof/>
        </w:rPr>
      </w:r>
      <w:r>
        <w:rPr>
          <w:noProof/>
        </w:rPr>
        <w:fldChar w:fldCharType="separate"/>
      </w:r>
      <w:r w:rsidR="00253D57">
        <w:rPr>
          <w:noProof/>
        </w:rPr>
        <w:t>38</w:t>
      </w:r>
      <w:r>
        <w:rPr>
          <w:noProof/>
        </w:rPr>
        <w:fldChar w:fldCharType="end"/>
      </w:r>
    </w:p>
    <w:p w14:paraId="4FBE7711" w14:textId="217038ED" w:rsidR="00083046" w:rsidRDefault="00083046">
      <w:pPr>
        <w:pStyle w:val="TOC2"/>
        <w:rPr>
          <w:rFonts w:asciiTheme="minorHAnsi" w:hAnsiTheme="minorHAnsi"/>
          <w:noProof/>
          <w:lang w:val="en-US" w:eastAsia="en-US"/>
        </w:rPr>
      </w:pPr>
      <w:r>
        <w:rPr>
          <w:noProof/>
        </w:rPr>
        <w:t>2.3 CubeSat Communications</w:t>
      </w:r>
      <w:r>
        <w:rPr>
          <w:noProof/>
        </w:rPr>
        <w:tab/>
      </w:r>
      <w:r>
        <w:rPr>
          <w:noProof/>
        </w:rPr>
        <w:fldChar w:fldCharType="begin"/>
      </w:r>
      <w:r>
        <w:rPr>
          <w:noProof/>
        </w:rPr>
        <w:instrText xml:space="preserve"> PAGEREF _Toc482513072 \h </w:instrText>
      </w:r>
      <w:r>
        <w:rPr>
          <w:noProof/>
        </w:rPr>
      </w:r>
      <w:r>
        <w:rPr>
          <w:noProof/>
        </w:rPr>
        <w:fldChar w:fldCharType="separate"/>
      </w:r>
      <w:r w:rsidR="00253D57">
        <w:rPr>
          <w:noProof/>
        </w:rPr>
        <w:t>43</w:t>
      </w:r>
      <w:r>
        <w:rPr>
          <w:noProof/>
        </w:rPr>
        <w:fldChar w:fldCharType="end"/>
      </w:r>
    </w:p>
    <w:p w14:paraId="58EAA715" w14:textId="0A13403D" w:rsidR="00083046" w:rsidRDefault="00083046">
      <w:pPr>
        <w:pStyle w:val="TOC3"/>
        <w:rPr>
          <w:rFonts w:asciiTheme="minorHAnsi" w:hAnsiTheme="minorHAnsi"/>
          <w:noProof/>
          <w:lang w:val="en-US" w:eastAsia="en-US"/>
        </w:rPr>
      </w:pPr>
      <w:r>
        <w:rPr>
          <w:noProof/>
        </w:rPr>
        <w:t>2.3.1 Physical Layer</w:t>
      </w:r>
      <w:r>
        <w:rPr>
          <w:noProof/>
        </w:rPr>
        <w:tab/>
      </w:r>
      <w:r>
        <w:rPr>
          <w:noProof/>
        </w:rPr>
        <w:fldChar w:fldCharType="begin"/>
      </w:r>
      <w:r>
        <w:rPr>
          <w:noProof/>
        </w:rPr>
        <w:instrText xml:space="preserve"> PAGEREF _Toc482513073 \h </w:instrText>
      </w:r>
      <w:r>
        <w:rPr>
          <w:noProof/>
        </w:rPr>
      </w:r>
      <w:r>
        <w:rPr>
          <w:noProof/>
        </w:rPr>
        <w:fldChar w:fldCharType="separate"/>
      </w:r>
      <w:r w:rsidR="00253D57">
        <w:rPr>
          <w:noProof/>
        </w:rPr>
        <w:t>44</w:t>
      </w:r>
      <w:r>
        <w:rPr>
          <w:noProof/>
        </w:rPr>
        <w:fldChar w:fldCharType="end"/>
      </w:r>
    </w:p>
    <w:p w14:paraId="3D18BDA6" w14:textId="0CE61636" w:rsidR="00083046" w:rsidRDefault="00083046">
      <w:pPr>
        <w:pStyle w:val="TOC3"/>
        <w:rPr>
          <w:rFonts w:asciiTheme="minorHAnsi" w:hAnsiTheme="minorHAnsi"/>
          <w:noProof/>
          <w:lang w:val="en-US" w:eastAsia="en-US"/>
        </w:rPr>
      </w:pPr>
      <w:r>
        <w:rPr>
          <w:noProof/>
        </w:rPr>
        <w:lastRenderedPageBreak/>
        <w:t>2.3.2 Data Link Layer</w:t>
      </w:r>
      <w:r>
        <w:rPr>
          <w:noProof/>
        </w:rPr>
        <w:tab/>
      </w:r>
      <w:r>
        <w:rPr>
          <w:noProof/>
        </w:rPr>
        <w:fldChar w:fldCharType="begin"/>
      </w:r>
      <w:r>
        <w:rPr>
          <w:noProof/>
        </w:rPr>
        <w:instrText xml:space="preserve"> PAGEREF _Toc482513074 \h </w:instrText>
      </w:r>
      <w:r>
        <w:rPr>
          <w:noProof/>
        </w:rPr>
      </w:r>
      <w:r>
        <w:rPr>
          <w:noProof/>
        </w:rPr>
        <w:fldChar w:fldCharType="separate"/>
      </w:r>
      <w:r w:rsidR="00253D57">
        <w:rPr>
          <w:noProof/>
        </w:rPr>
        <w:t>45</w:t>
      </w:r>
      <w:r>
        <w:rPr>
          <w:noProof/>
        </w:rPr>
        <w:fldChar w:fldCharType="end"/>
      </w:r>
    </w:p>
    <w:p w14:paraId="79306E28" w14:textId="73996D60" w:rsidR="00083046" w:rsidRDefault="00083046">
      <w:pPr>
        <w:pStyle w:val="TOC3"/>
        <w:rPr>
          <w:rFonts w:asciiTheme="minorHAnsi" w:hAnsiTheme="minorHAnsi"/>
          <w:noProof/>
          <w:lang w:val="en-US" w:eastAsia="en-US"/>
        </w:rPr>
      </w:pPr>
      <w:r>
        <w:rPr>
          <w:noProof/>
        </w:rPr>
        <w:t>2.3.3 Network Layer</w:t>
      </w:r>
      <w:r>
        <w:rPr>
          <w:noProof/>
        </w:rPr>
        <w:tab/>
      </w:r>
      <w:r>
        <w:rPr>
          <w:noProof/>
        </w:rPr>
        <w:fldChar w:fldCharType="begin"/>
      </w:r>
      <w:r>
        <w:rPr>
          <w:noProof/>
        </w:rPr>
        <w:instrText xml:space="preserve"> PAGEREF _Toc482513075 \h </w:instrText>
      </w:r>
      <w:r>
        <w:rPr>
          <w:noProof/>
        </w:rPr>
      </w:r>
      <w:r>
        <w:rPr>
          <w:noProof/>
        </w:rPr>
        <w:fldChar w:fldCharType="separate"/>
      </w:r>
      <w:r w:rsidR="00253D57">
        <w:rPr>
          <w:noProof/>
        </w:rPr>
        <w:t>51</w:t>
      </w:r>
      <w:r>
        <w:rPr>
          <w:noProof/>
        </w:rPr>
        <w:fldChar w:fldCharType="end"/>
      </w:r>
    </w:p>
    <w:p w14:paraId="51FEE11A" w14:textId="5F232E57" w:rsidR="00083046" w:rsidRDefault="00083046">
      <w:pPr>
        <w:pStyle w:val="TOC3"/>
        <w:rPr>
          <w:rFonts w:asciiTheme="minorHAnsi" w:hAnsiTheme="minorHAnsi"/>
          <w:noProof/>
          <w:lang w:val="en-US" w:eastAsia="en-US"/>
        </w:rPr>
      </w:pPr>
      <w:r>
        <w:rPr>
          <w:noProof/>
        </w:rPr>
        <w:t>2.3.4 Other Works</w:t>
      </w:r>
      <w:r>
        <w:rPr>
          <w:noProof/>
        </w:rPr>
        <w:tab/>
      </w:r>
      <w:r>
        <w:rPr>
          <w:noProof/>
        </w:rPr>
        <w:fldChar w:fldCharType="begin"/>
      </w:r>
      <w:r>
        <w:rPr>
          <w:noProof/>
        </w:rPr>
        <w:instrText xml:space="preserve"> PAGEREF _Toc482513076 \h </w:instrText>
      </w:r>
      <w:r>
        <w:rPr>
          <w:noProof/>
        </w:rPr>
      </w:r>
      <w:r>
        <w:rPr>
          <w:noProof/>
        </w:rPr>
        <w:fldChar w:fldCharType="separate"/>
      </w:r>
      <w:r w:rsidR="00253D57">
        <w:rPr>
          <w:noProof/>
        </w:rPr>
        <w:t>53</w:t>
      </w:r>
      <w:r>
        <w:rPr>
          <w:noProof/>
        </w:rPr>
        <w:fldChar w:fldCharType="end"/>
      </w:r>
    </w:p>
    <w:p w14:paraId="3A0E83ED" w14:textId="4C0B36B6" w:rsidR="00083046" w:rsidRDefault="00083046">
      <w:pPr>
        <w:pStyle w:val="TOC2"/>
        <w:rPr>
          <w:rFonts w:asciiTheme="minorHAnsi" w:hAnsiTheme="minorHAnsi"/>
          <w:noProof/>
          <w:lang w:val="en-US" w:eastAsia="en-US"/>
        </w:rPr>
      </w:pPr>
      <w:r>
        <w:rPr>
          <w:noProof/>
        </w:rPr>
        <w:t>2.4 Other Areas of Note</w:t>
      </w:r>
      <w:r>
        <w:rPr>
          <w:noProof/>
        </w:rPr>
        <w:tab/>
      </w:r>
      <w:r>
        <w:rPr>
          <w:noProof/>
        </w:rPr>
        <w:fldChar w:fldCharType="begin"/>
      </w:r>
      <w:r>
        <w:rPr>
          <w:noProof/>
        </w:rPr>
        <w:instrText xml:space="preserve"> PAGEREF _Toc482513077 \h </w:instrText>
      </w:r>
      <w:r>
        <w:rPr>
          <w:noProof/>
        </w:rPr>
      </w:r>
      <w:r>
        <w:rPr>
          <w:noProof/>
        </w:rPr>
        <w:fldChar w:fldCharType="separate"/>
      </w:r>
      <w:r w:rsidR="00253D57">
        <w:rPr>
          <w:noProof/>
        </w:rPr>
        <w:t>53</w:t>
      </w:r>
      <w:r>
        <w:rPr>
          <w:noProof/>
        </w:rPr>
        <w:fldChar w:fldCharType="end"/>
      </w:r>
    </w:p>
    <w:p w14:paraId="59E80100" w14:textId="32B6D56D" w:rsidR="00083046" w:rsidRDefault="00083046">
      <w:pPr>
        <w:pStyle w:val="TOC3"/>
        <w:rPr>
          <w:rFonts w:asciiTheme="minorHAnsi" w:hAnsiTheme="minorHAnsi"/>
          <w:noProof/>
          <w:lang w:val="en-US" w:eastAsia="en-US"/>
        </w:rPr>
      </w:pPr>
      <w:r>
        <w:rPr>
          <w:noProof/>
        </w:rPr>
        <w:t>2.4.1 Energy Aware Scheduling</w:t>
      </w:r>
      <w:r>
        <w:rPr>
          <w:noProof/>
        </w:rPr>
        <w:tab/>
      </w:r>
      <w:r>
        <w:rPr>
          <w:noProof/>
        </w:rPr>
        <w:fldChar w:fldCharType="begin"/>
      </w:r>
      <w:r>
        <w:rPr>
          <w:noProof/>
        </w:rPr>
        <w:instrText xml:space="preserve"> PAGEREF _Toc482513078 \h </w:instrText>
      </w:r>
      <w:r>
        <w:rPr>
          <w:noProof/>
        </w:rPr>
      </w:r>
      <w:r>
        <w:rPr>
          <w:noProof/>
        </w:rPr>
        <w:fldChar w:fldCharType="separate"/>
      </w:r>
      <w:r w:rsidR="00253D57">
        <w:rPr>
          <w:noProof/>
        </w:rPr>
        <w:t>54</w:t>
      </w:r>
      <w:r>
        <w:rPr>
          <w:noProof/>
        </w:rPr>
        <w:fldChar w:fldCharType="end"/>
      </w:r>
    </w:p>
    <w:p w14:paraId="347B380A" w14:textId="02184382" w:rsidR="00083046" w:rsidRDefault="00083046">
      <w:pPr>
        <w:pStyle w:val="TOC3"/>
        <w:rPr>
          <w:rFonts w:asciiTheme="minorHAnsi" w:hAnsiTheme="minorHAnsi"/>
          <w:noProof/>
          <w:lang w:val="en-US" w:eastAsia="en-US"/>
        </w:rPr>
      </w:pPr>
      <w:r>
        <w:rPr>
          <w:noProof/>
        </w:rPr>
        <w:t>2.4.2 Delay Tolerant Networking</w:t>
      </w:r>
      <w:r>
        <w:rPr>
          <w:noProof/>
        </w:rPr>
        <w:tab/>
      </w:r>
      <w:r>
        <w:rPr>
          <w:noProof/>
        </w:rPr>
        <w:fldChar w:fldCharType="begin"/>
      </w:r>
      <w:r>
        <w:rPr>
          <w:noProof/>
        </w:rPr>
        <w:instrText xml:space="preserve"> PAGEREF _Toc482513079 \h </w:instrText>
      </w:r>
      <w:r>
        <w:rPr>
          <w:noProof/>
        </w:rPr>
      </w:r>
      <w:r>
        <w:rPr>
          <w:noProof/>
        </w:rPr>
        <w:fldChar w:fldCharType="separate"/>
      </w:r>
      <w:r w:rsidR="00253D57">
        <w:rPr>
          <w:noProof/>
        </w:rPr>
        <w:t>54</w:t>
      </w:r>
      <w:r>
        <w:rPr>
          <w:noProof/>
        </w:rPr>
        <w:fldChar w:fldCharType="end"/>
      </w:r>
    </w:p>
    <w:p w14:paraId="7621A5B5" w14:textId="49E22889" w:rsidR="00083046" w:rsidRDefault="00083046">
      <w:pPr>
        <w:pStyle w:val="TOC1"/>
        <w:rPr>
          <w:rFonts w:asciiTheme="minorHAnsi" w:hAnsiTheme="minorHAnsi"/>
          <w:noProof/>
          <w:lang w:val="en-US" w:eastAsia="en-US"/>
        </w:rPr>
      </w:pPr>
      <w:r>
        <w:rPr>
          <w:noProof/>
        </w:rPr>
        <w:t>Chapter 3: Proposed Protocols</w:t>
      </w:r>
      <w:r>
        <w:rPr>
          <w:noProof/>
        </w:rPr>
        <w:tab/>
      </w:r>
      <w:r>
        <w:rPr>
          <w:noProof/>
        </w:rPr>
        <w:fldChar w:fldCharType="begin"/>
      </w:r>
      <w:r>
        <w:rPr>
          <w:noProof/>
        </w:rPr>
        <w:instrText xml:space="preserve"> PAGEREF _Toc482513080 \h </w:instrText>
      </w:r>
      <w:r>
        <w:rPr>
          <w:noProof/>
        </w:rPr>
      </w:r>
      <w:r>
        <w:rPr>
          <w:noProof/>
        </w:rPr>
        <w:fldChar w:fldCharType="separate"/>
      </w:r>
      <w:r w:rsidR="00253D57">
        <w:rPr>
          <w:noProof/>
        </w:rPr>
        <w:t>56</w:t>
      </w:r>
      <w:r>
        <w:rPr>
          <w:noProof/>
        </w:rPr>
        <w:fldChar w:fldCharType="end"/>
      </w:r>
    </w:p>
    <w:p w14:paraId="03DEF4F0" w14:textId="3EE03F08" w:rsidR="00083046" w:rsidRDefault="00083046">
      <w:pPr>
        <w:pStyle w:val="TOC2"/>
        <w:rPr>
          <w:rFonts w:asciiTheme="minorHAnsi" w:hAnsiTheme="minorHAnsi"/>
          <w:noProof/>
          <w:lang w:val="en-US" w:eastAsia="en-US"/>
        </w:rPr>
      </w:pPr>
      <w:r>
        <w:rPr>
          <w:noProof/>
        </w:rPr>
        <w:t>3.1 CubeMac</w:t>
      </w:r>
      <w:r>
        <w:rPr>
          <w:noProof/>
        </w:rPr>
        <w:tab/>
      </w:r>
      <w:r>
        <w:rPr>
          <w:noProof/>
        </w:rPr>
        <w:fldChar w:fldCharType="begin"/>
      </w:r>
      <w:r>
        <w:rPr>
          <w:noProof/>
        </w:rPr>
        <w:instrText xml:space="preserve"> PAGEREF _Toc482513081 \h </w:instrText>
      </w:r>
      <w:r>
        <w:rPr>
          <w:noProof/>
        </w:rPr>
      </w:r>
      <w:r>
        <w:rPr>
          <w:noProof/>
        </w:rPr>
        <w:fldChar w:fldCharType="separate"/>
      </w:r>
      <w:r w:rsidR="00253D57">
        <w:rPr>
          <w:noProof/>
        </w:rPr>
        <w:t>58</w:t>
      </w:r>
      <w:r>
        <w:rPr>
          <w:noProof/>
        </w:rPr>
        <w:fldChar w:fldCharType="end"/>
      </w:r>
    </w:p>
    <w:p w14:paraId="1B67491F" w14:textId="716F91C4" w:rsidR="00083046" w:rsidRDefault="00083046">
      <w:pPr>
        <w:pStyle w:val="TOC3"/>
        <w:rPr>
          <w:rFonts w:asciiTheme="minorHAnsi" w:hAnsiTheme="minorHAnsi"/>
          <w:noProof/>
          <w:lang w:val="en-US" w:eastAsia="en-US"/>
        </w:rPr>
      </w:pPr>
      <w:r>
        <w:rPr>
          <w:noProof/>
        </w:rPr>
        <w:t>3.1.1 TDMA</w:t>
      </w:r>
      <w:r>
        <w:rPr>
          <w:noProof/>
        </w:rPr>
        <w:tab/>
      </w:r>
      <w:r>
        <w:rPr>
          <w:noProof/>
        </w:rPr>
        <w:fldChar w:fldCharType="begin"/>
      </w:r>
      <w:r>
        <w:rPr>
          <w:noProof/>
        </w:rPr>
        <w:instrText xml:space="preserve"> PAGEREF _Toc482513082 \h </w:instrText>
      </w:r>
      <w:r>
        <w:rPr>
          <w:noProof/>
        </w:rPr>
      </w:r>
      <w:r>
        <w:rPr>
          <w:noProof/>
        </w:rPr>
        <w:fldChar w:fldCharType="separate"/>
      </w:r>
      <w:r w:rsidR="00253D57">
        <w:rPr>
          <w:noProof/>
        </w:rPr>
        <w:t>58</w:t>
      </w:r>
      <w:r>
        <w:rPr>
          <w:noProof/>
        </w:rPr>
        <w:fldChar w:fldCharType="end"/>
      </w:r>
    </w:p>
    <w:p w14:paraId="646CEAFF" w14:textId="5DA8ECE9" w:rsidR="00083046" w:rsidRDefault="00083046">
      <w:pPr>
        <w:pStyle w:val="TOC3"/>
        <w:rPr>
          <w:rFonts w:asciiTheme="minorHAnsi" w:hAnsiTheme="minorHAnsi"/>
          <w:noProof/>
          <w:lang w:val="en-US" w:eastAsia="en-US"/>
        </w:rPr>
      </w:pPr>
      <w:r>
        <w:rPr>
          <w:noProof/>
        </w:rPr>
        <w:t>3.1.2 Cluster Formation</w:t>
      </w:r>
      <w:r>
        <w:rPr>
          <w:noProof/>
        </w:rPr>
        <w:tab/>
      </w:r>
      <w:r>
        <w:rPr>
          <w:noProof/>
        </w:rPr>
        <w:fldChar w:fldCharType="begin"/>
      </w:r>
      <w:r>
        <w:rPr>
          <w:noProof/>
        </w:rPr>
        <w:instrText xml:space="preserve"> PAGEREF _Toc482513083 \h </w:instrText>
      </w:r>
      <w:r>
        <w:rPr>
          <w:noProof/>
        </w:rPr>
      </w:r>
      <w:r>
        <w:rPr>
          <w:noProof/>
        </w:rPr>
        <w:fldChar w:fldCharType="separate"/>
      </w:r>
      <w:r w:rsidR="00253D57">
        <w:rPr>
          <w:noProof/>
        </w:rPr>
        <w:t>59</w:t>
      </w:r>
      <w:r>
        <w:rPr>
          <w:noProof/>
        </w:rPr>
        <w:fldChar w:fldCharType="end"/>
      </w:r>
    </w:p>
    <w:p w14:paraId="41803671" w14:textId="6990E2A2" w:rsidR="00083046" w:rsidRDefault="00083046">
      <w:pPr>
        <w:pStyle w:val="TOC3"/>
        <w:rPr>
          <w:rFonts w:asciiTheme="minorHAnsi" w:hAnsiTheme="minorHAnsi"/>
          <w:noProof/>
          <w:lang w:val="en-US" w:eastAsia="en-US"/>
        </w:rPr>
      </w:pPr>
      <w:r>
        <w:rPr>
          <w:noProof/>
        </w:rPr>
        <w:t>3.1.3 CDMA</w:t>
      </w:r>
      <w:r>
        <w:rPr>
          <w:noProof/>
        </w:rPr>
        <w:tab/>
      </w:r>
      <w:r>
        <w:rPr>
          <w:noProof/>
        </w:rPr>
        <w:fldChar w:fldCharType="begin"/>
      </w:r>
      <w:r>
        <w:rPr>
          <w:noProof/>
        </w:rPr>
        <w:instrText xml:space="preserve"> PAGEREF _Toc482513084 \h </w:instrText>
      </w:r>
      <w:r>
        <w:rPr>
          <w:noProof/>
        </w:rPr>
      </w:r>
      <w:r>
        <w:rPr>
          <w:noProof/>
        </w:rPr>
        <w:fldChar w:fldCharType="separate"/>
      </w:r>
      <w:r w:rsidR="00253D57">
        <w:rPr>
          <w:noProof/>
        </w:rPr>
        <w:t>61</w:t>
      </w:r>
      <w:r>
        <w:rPr>
          <w:noProof/>
        </w:rPr>
        <w:fldChar w:fldCharType="end"/>
      </w:r>
    </w:p>
    <w:p w14:paraId="6EB565EA" w14:textId="77D90697" w:rsidR="00083046" w:rsidRDefault="00083046">
      <w:pPr>
        <w:pStyle w:val="TOC3"/>
        <w:rPr>
          <w:rFonts w:asciiTheme="minorHAnsi" w:hAnsiTheme="minorHAnsi"/>
          <w:noProof/>
          <w:lang w:val="en-US" w:eastAsia="en-US"/>
        </w:rPr>
      </w:pPr>
      <w:r>
        <w:rPr>
          <w:noProof/>
        </w:rPr>
        <w:t>3.1.4 Frame Structure</w:t>
      </w:r>
      <w:r>
        <w:rPr>
          <w:noProof/>
        </w:rPr>
        <w:tab/>
      </w:r>
      <w:r>
        <w:rPr>
          <w:noProof/>
        </w:rPr>
        <w:fldChar w:fldCharType="begin"/>
      </w:r>
      <w:r>
        <w:rPr>
          <w:noProof/>
        </w:rPr>
        <w:instrText xml:space="preserve"> PAGEREF _Toc482513085 \h </w:instrText>
      </w:r>
      <w:r>
        <w:rPr>
          <w:noProof/>
        </w:rPr>
      </w:r>
      <w:r>
        <w:rPr>
          <w:noProof/>
        </w:rPr>
        <w:fldChar w:fldCharType="separate"/>
      </w:r>
      <w:r w:rsidR="00253D57">
        <w:rPr>
          <w:noProof/>
        </w:rPr>
        <w:t>63</w:t>
      </w:r>
      <w:r>
        <w:rPr>
          <w:noProof/>
        </w:rPr>
        <w:fldChar w:fldCharType="end"/>
      </w:r>
    </w:p>
    <w:p w14:paraId="4013AC2E" w14:textId="0DDCC2A6" w:rsidR="00083046" w:rsidRDefault="00083046">
      <w:pPr>
        <w:pStyle w:val="TOC3"/>
        <w:rPr>
          <w:rFonts w:asciiTheme="minorHAnsi" w:hAnsiTheme="minorHAnsi"/>
          <w:noProof/>
          <w:lang w:val="en-US" w:eastAsia="en-US"/>
        </w:rPr>
      </w:pPr>
      <w:r>
        <w:rPr>
          <w:noProof/>
        </w:rPr>
        <w:t>3.1.5 Energy Conservation</w:t>
      </w:r>
      <w:r>
        <w:rPr>
          <w:noProof/>
        </w:rPr>
        <w:tab/>
      </w:r>
      <w:r>
        <w:rPr>
          <w:noProof/>
        </w:rPr>
        <w:fldChar w:fldCharType="begin"/>
      </w:r>
      <w:r>
        <w:rPr>
          <w:noProof/>
        </w:rPr>
        <w:instrText xml:space="preserve"> PAGEREF _Toc482513086 \h </w:instrText>
      </w:r>
      <w:r>
        <w:rPr>
          <w:noProof/>
        </w:rPr>
      </w:r>
      <w:r>
        <w:rPr>
          <w:noProof/>
        </w:rPr>
        <w:fldChar w:fldCharType="separate"/>
      </w:r>
      <w:r w:rsidR="00253D57">
        <w:rPr>
          <w:noProof/>
        </w:rPr>
        <w:t>64</w:t>
      </w:r>
      <w:r>
        <w:rPr>
          <w:noProof/>
        </w:rPr>
        <w:fldChar w:fldCharType="end"/>
      </w:r>
    </w:p>
    <w:p w14:paraId="4DC14963" w14:textId="26822B38" w:rsidR="00083046" w:rsidRDefault="00083046">
      <w:pPr>
        <w:pStyle w:val="TOC3"/>
        <w:rPr>
          <w:rFonts w:asciiTheme="minorHAnsi" w:hAnsiTheme="minorHAnsi"/>
          <w:noProof/>
          <w:lang w:val="en-US" w:eastAsia="en-US"/>
        </w:rPr>
      </w:pPr>
      <w:r>
        <w:rPr>
          <w:noProof/>
        </w:rPr>
        <w:t>3.1.6 Drawbacks</w:t>
      </w:r>
      <w:r>
        <w:rPr>
          <w:noProof/>
        </w:rPr>
        <w:tab/>
      </w:r>
      <w:r>
        <w:rPr>
          <w:noProof/>
        </w:rPr>
        <w:fldChar w:fldCharType="begin"/>
      </w:r>
      <w:r>
        <w:rPr>
          <w:noProof/>
        </w:rPr>
        <w:instrText xml:space="preserve"> PAGEREF _Toc482513087 \h </w:instrText>
      </w:r>
      <w:r>
        <w:rPr>
          <w:noProof/>
        </w:rPr>
      </w:r>
      <w:r>
        <w:rPr>
          <w:noProof/>
        </w:rPr>
        <w:fldChar w:fldCharType="separate"/>
      </w:r>
      <w:r w:rsidR="00253D57">
        <w:rPr>
          <w:noProof/>
        </w:rPr>
        <w:t>67</w:t>
      </w:r>
      <w:r>
        <w:rPr>
          <w:noProof/>
        </w:rPr>
        <w:fldChar w:fldCharType="end"/>
      </w:r>
    </w:p>
    <w:p w14:paraId="0B292B4B" w14:textId="014EA424" w:rsidR="00083046" w:rsidRDefault="00083046">
      <w:pPr>
        <w:pStyle w:val="TOC2"/>
        <w:rPr>
          <w:rFonts w:asciiTheme="minorHAnsi" w:hAnsiTheme="minorHAnsi"/>
          <w:noProof/>
          <w:lang w:val="en-US" w:eastAsia="en-US"/>
        </w:rPr>
      </w:pPr>
      <w:r>
        <w:rPr>
          <w:noProof/>
        </w:rPr>
        <w:t>3.2 D</w:t>
      </w:r>
      <w:r w:rsidRPr="00175773">
        <w:rPr>
          <w:noProof/>
          <w:vertAlign w:val="superscript"/>
        </w:rPr>
        <w:t>3</w:t>
      </w:r>
      <w:r>
        <w:rPr>
          <w:noProof/>
        </w:rPr>
        <w:tab/>
      </w:r>
      <w:r>
        <w:rPr>
          <w:noProof/>
        </w:rPr>
        <w:fldChar w:fldCharType="begin"/>
      </w:r>
      <w:r>
        <w:rPr>
          <w:noProof/>
        </w:rPr>
        <w:instrText xml:space="preserve"> PAGEREF _Toc482513088 \h </w:instrText>
      </w:r>
      <w:r>
        <w:rPr>
          <w:noProof/>
        </w:rPr>
      </w:r>
      <w:r>
        <w:rPr>
          <w:noProof/>
        </w:rPr>
        <w:fldChar w:fldCharType="separate"/>
      </w:r>
      <w:r w:rsidR="00253D57">
        <w:rPr>
          <w:noProof/>
        </w:rPr>
        <w:t>69</w:t>
      </w:r>
      <w:r>
        <w:rPr>
          <w:noProof/>
        </w:rPr>
        <w:fldChar w:fldCharType="end"/>
      </w:r>
    </w:p>
    <w:p w14:paraId="456E84EF" w14:textId="136DA5DF" w:rsidR="00083046" w:rsidRDefault="00083046">
      <w:pPr>
        <w:pStyle w:val="TOC3"/>
        <w:rPr>
          <w:rFonts w:asciiTheme="minorHAnsi" w:hAnsiTheme="minorHAnsi"/>
          <w:noProof/>
          <w:lang w:val="en-US" w:eastAsia="en-US"/>
        </w:rPr>
      </w:pPr>
      <w:r>
        <w:rPr>
          <w:noProof/>
        </w:rPr>
        <w:t>3.2.1 Intermediate RREPs</w:t>
      </w:r>
      <w:r>
        <w:rPr>
          <w:noProof/>
        </w:rPr>
        <w:tab/>
      </w:r>
      <w:r>
        <w:rPr>
          <w:noProof/>
        </w:rPr>
        <w:fldChar w:fldCharType="begin"/>
      </w:r>
      <w:r>
        <w:rPr>
          <w:noProof/>
        </w:rPr>
        <w:instrText xml:space="preserve"> PAGEREF _Toc482513089 \h </w:instrText>
      </w:r>
      <w:r>
        <w:rPr>
          <w:noProof/>
        </w:rPr>
      </w:r>
      <w:r>
        <w:rPr>
          <w:noProof/>
        </w:rPr>
        <w:fldChar w:fldCharType="separate"/>
      </w:r>
      <w:r w:rsidR="00253D57">
        <w:rPr>
          <w:noProof/>
        </w:rPr>
        <w:t>70</w:t>
      </w:r>
      <w:r>
        <w:rPr>
          <w:noProof/>
        </w:rPr>
        <w:fldChar w:fldCharType="end"/>
      </w:r>
    </w:p>
    <w:p w14:paraId="3BEE9081" w14:textId="25219EB8" w:rsidR="00083046" w:rsidRDefault="00083046">
      <w:pPr>
        <w:pStyle w:val="TOC3"/>
        <w:rPr>
          <w:rFonts w:asciiTheme="minorHAnsi" w:hAnsiTheme="minorHAnsi"/>
          <w:noProof/>
          <w:lang w:val="en-US" w:eastAsia="en-US"/>
        </w:rPr>
      </w:pPr>
      <w:r>
        <w:rPr>
          <w:noProof/>
        </w:rPr>
        <w:t>3.2.2 RERRs</w:t>
      </w:r>
      <w:r>
        <w:rPr>
          <w:noProof/>
        </w:rPr>
        <w:tab/>
      </w:r>
      <w:r>
        <w:rPr>
          <w:noProof/>
        </w:rPr>
        <w:fldChar w:fldCharType="begin"/>
      </w:r>
      <w:r>
        <w:rPr>
          <w:noProof/>
        </w:rPr>
        <w:instrText xml:space="preserve"> PAGEREF _Toc482513090 \h </w:instrText>
      </w:r>
      <w:r>
        <w:rPr>
          <w:noProof/>
        </w:rPr>
      </w:r>
      <w:r>
        <w:rPr>
          <w:noProof/>
        </w:rPr>
        <w:fldChar w:fldCharType="separate"/>
      </w:r>
      <w:r w:rsidR="00253D57">
        <w:rPr>
          <w:noProof/>
        </w:rPr>
        <w:t>71</w:t>
      </w:r>
      <w:r>
        <w:rPr>
          <w:noProof/>
        </w:rPr>
        <w:fldChar w:fldCharType="end"/>
      </w:r>
    </w:p>
    <w:p w14:paraId="4A2A69DF" w14:textId="4FBC055B" w:rsidR="00083046" w:rsidRDefault="00083046">
      <w:pPr>
        <w:pStyle w:val="TOC3"/>
        <w:rPr>
          <w:rFonts w:asciiTheme="minorHAnsi" w:hAnsiTheme="minorHAnsi"/>
          <w:noProof/>
          <w:lang w:val="en-US" w:eastAsia="en-US"/>
        </w:rPr>
      </w:pPr>
      <w:r>
        <w:rPr>
          <w:noProof/>
        </w:rPr>
        <w:t>3.2.3 Sequence Numbers</w:t>
      </w:r>
      <w:r>
        <w:rPr>
          <w:noProof/>
        </w:rPr>
        <w:tab/>
      </w:r>
      <w:r>
        <w:rPr>
          <w:noProof/>
        </w:rPr>
        <w:fldChar w:fldCharType="begin"/>
      </w:r>
      <w:r>
        <w:rPr>
          <w:noProof/>
        </w:rPr>
        <w:instrText xml:space="preserve"> PAGEREF _Toc482513091 \h </w:instrText>
      </w:r>
      <w:r>
        <w:rPr>
          <w:noProof/>
        </w:rPr>
      </w:r>
      <w:r>
        <w:rPr>
          <w:noProof/>
        </w:rPr>
        <w:fldChar w:fldCharType="separate"/>
      </w:r>
      <w:r w:rsidR="00253D57">
        <w:rPr>
          <w:noProof/>
        </w:rPr>
        <w:t>72</w:t>
      </w:r>
      <w:r>
        <w:rPr>
          <w:noProof/>
        </w:rPr>
        <w:fldChar w:fldCharType="end"/>
      </w:r>
    </w:p>
    <w:p w14:paraId="582C7504" w14:textId="073C8598" w:rsidR="00083046" w:rsidRDefault="00083046">
      <w:pPr>
        <w:pStyle w:val="TOC3"/>
        <w:rPr>
          <w:rFonts w:asciiTheme="minorHAnsi" w:hAnsiTheme="minorHAnsi"/>
          <w:noProof/>
          <w:lang w:val="en-US" w:eastAsia="en-US"/>
        </w:rPr>
      </w:pPr>
      <w:r>
        <w:rPr>
          <w:noProof/>
        </w:rPr>
        <w:t>3.2.4 Route Costs</w:t>
      </w:r>
      <w:r>
        <w:rPr>
          <w:noProof/>
        </w:rPr>
        <w:tab/>
      </w:r>
      <w:r>
        <w:rPr>
          <w:noProof/>
        </w:rPr>
        <w:fldChar w:fldCharType="begin"/>
      </w:r>
      <w:r>
        <w:rPr>
          <w:noProof/>
        </w:rPr>
        <w:instrText xml:space="preserve"> PAGEREF _Toc482513092 \h </w:instrText>
      </w:r>
      <w:r>
        <w:rPr>
          <w:noProof/>
        </w:rPr>
      </w:r>
      <w:r>
        <w:rPr>
          <w:noProof/>
        </w:rPr>
        <w:fldChar w:fldCharType="separate"/>
      </w:r>
      <w:r w:rsidR="00253D57">
        <w:rPr>
          <w:noProof/>
        </w:rPr>
        <w:t>73</w:t>
      </w:r>
      <w:r>
        <w:rPr>
          <w:noProof/>
        </w:rPr>
        <w:fldChar w:fldCharType="end"/>
      </w:r>
    </w:p>
    <w:p w14:paraId="3C91EE99" w14:textId="519A4BD2" w:rsidR="00083046" w:rsidRDefault="00083046">
      <w:pPr>
        <w:pStyle w:val="TOC3"/>
        <w:rPr>
          <w:rFonts w:asciiTheme="minorHAnsi" w:hAnsiTheme="minorHAnsi"/>
          <w:noProof/>
          <w:lang w:val="en-US" w:eastAsia="en-US"/>
        </w:rPr>
      </w:pPr>
      <w:r>
        <w:rPr>
          <w:noProof/>
        </w:rPr>
        <w:t>3.2.5 Discovery and Maintenance Patterns</w:t>
      </w:r>
      <w:r>
        <w:rPr>
          <w:noProof/>
        </w:rPr>
        <w:tab/>
      </w:r>
      <w:r>
        <w:rPr>
          <w:noProof/>
        </w:rPr>
        <w:fldChar w:fldCharType="begin"/>
      </w:r>
      <w:r>
        <w:rPr>
          <w:noProof/>
        </w:rPr>
        <w:instrText xml:space="preserve"> PAGEREF _Toc482513093 \h </w:instrText>
      </w:r>
      <w:r>
        <w:rPr>
          <w:noProof/>
        </w:rPr>
      </w:r>
      <w:r>
        <w:rPr>
          <w:noProof/>
        </w:rPr>
        <w:fldChar w:fldCharType="separate"/>
      </w:r>
      <w:r w:rsidR="00253D57">
        <w:rPr>
          <w:noProof/>
        </w:rPr>
        <w:t>76</w:t>
      </w:r>
      <w:r>
        <w:rPr>
          <w:noProof/>
        </w:rPr>
        <w:fldChar w:fldCharType="end"/>
      </w:r>
    </w:p>
    <w:p w14:paraId="457B3CBF" w14:textId="7EF82F5D" w:rsidR="00083046" w:rsidRDefault="00083046">
      <w:pPr>
        <w:pStyle w:val="TOC3"/>
        <w:rPr>
          <w:rFonts w:asciiTheme="minorHAnsi" w:hAnsiTheme="minorHAnsi"/>
          <w:noProof/>
          <w:lang w:val="en-US" w:eastAsia="en-US"/>
        </w:rPr>
      </w:pPr>
      <w:r>
        <w:rPr>
          <w:noProof/>
        </w:rPr>
        <w:t>3.2.6 Other Features</w:t>
      </w:r>
      <w:r>
        <w:rPr>
          <w:noProof/>
        </w:rPr>
        <w:tab/>
      </w:r>
      <w:r>
        <w:rPr>
          <w:noProof/>
        </w:rPr>
        <w:fldChar w:fldCharType="begin"/>
      </w:r>
      <w:r>
        <w:rPr>
          <w:noProof/>
        </w:rPr>
        <w:instrText xml:space="preserve"> PAGEREF _Toc482513094 \h </w:instrText>
      </w:r>
      <w:r>
        <w:rPr>
          <w:noProof/>
        </w:rPr>
      </w:r>
      <w:r>
        <w:rPr>
          <w:noProof/>
        </w:rPr>
        <w:fldChar w:fldCharType="separate"/>
      </w:r>
      <w:r w:rsidR="00253D57">
        <w:rPr>
          <w:noProof/>
        </w:rPr>
        <w:t>77</w:t>
      </w:r>
      <w:r>
        <w:rPr>
          <w:noProof/>
        </w:rPr>
        <w:fldChar w:fldCharType="end"/>
      </w:r>
    </w:p>
    <w:p w14:paraId="23D64B12" w14:textId="6F86FB58" w:rsidR="00083046" w:rsidRDefault="00083046">
      <w:pPr>
        <w:pStyle w:val="TOC4"/>
        <w:tabs>
          <w:tab w:val="right" w:leader="dot" w:pos="8630"/>
        </w:tabs>
        <w:rPr>
          <w:rFonts w:asciiTheme="minorHAnsi" w:hAnsiTheme="minorHAnsi"/>
          <w:noProof/>
          <w:lang w:val="en-US" w:eastAsia="en-US"/>
        </w:rPr>
      </w:pPr>
      <w:r>
        <w:rPr>
          <w:noProof/>
        </w:rPr>
        <w:t>Router Clients</w:t>
      </w:r>
      <w:r>
        <w:rPr>
          <w:noProof/>
        </w:rPr>
        <w:tab/>
      </w:r>
      <w:r>
        <w:rPr>
          <w:noProof/>
        </w:rPr>
        <w:fldChar w:fldCharType="begin"/>
      </w:r>
      <w:r>
        <w:rPr>
          <w:noProof/>
        </w:rPr>
        <w:instrText xml:space="preserve"> PAGEREF _Toc482513095 \h </w:instrText>
      </w:r>
      <w:r>
        <w:rPr>
          <w:noProof/>
        </w:rPr>
      </w:r>
      <w:r>
        <w:rPr>
          <w:noProof/>
        </w:rPr>
        <w:fldChar w:fldCharType="separate"/>
      </w:r>
      <w:r w:rsidR="00253D57">
        <w:rPr>
          <w:noProof/>
        </w:rPr>
        <w:t>77</w:t>
      </w:r>
      <w:r>
        <w:rPr>
          <w:noProof/>
        </w:rPr>
        <w:fldChar w:fldCharType="end"/>
      </w:r>
    </w:p>
    <w:p w14:paraId="6F0AC9A7" w14:textId="536893A9" w:rsidR="00083046" w:rsidRDefault="00083046">
      <w:pPr>
        <w:pStyle w:val="TOC4"/>
        <w:tabs>
          <w:tab w:val="right" w:leader="dot" w:pos="8630"/>
        </w:tabs>
        <w:rPr>
          <w:rFonts w:asciiTheme="minorHAnsi" w:hAnsiTheme="minorHAnsi"/>
          <w:noProof/>
          <w:lang w:val="en-US" w:eastAsia="en-US"/>
        </w:rPr>
      </w:pPr>
      <w:r>
        <w:rPr>
          <w:noProof/>
        </w:rPr>
        <w:t>Multicast RREPs</w:t>
      </w:r>
      <w:r>
        <w:rPr>
          <w:noProof/>
        </w:rPr>
        <w:tab/>
      </w:r>
      <w:r>
        <w:rPr>
          <w:noProof/>
        </w:rPr>
        <w:fldChar w:fldCharType="begin"/>
      </w:r>
      <w:r>
        <w:rPr>
          <w:noProof/>
        </w:rPr>
        <w:instrText xml:space="preserve"> PAGEREF _Toc482513096 \h </w:instrText>
      </w:r>
      <w:r>
        <w:rPr>
          <w:noProof/>
        </w:rPr>
      </w:r>
      <w:r>
        <w:rPr>
          <w:noProof/>
        </w:rPr>
        <w:fldChar w:fldCharType="separate"/>
      </w:r>
      <w:r w:rsidR="00253D57">
        <w:rPr>
          <w:noProof/>
        </w:rPr>
        <w:t>77</w:t>
      </w:r>
      <w:r>
        <w:rPr>
          <w:noProof/>
        </w:rPr>
        <w:fldChar w:fldCharType="end"/>
      </w:r>
    </w:p>
    <w:p w14:paraId="0BE6FCE3" w14:textId="0186B080" w:rsidR="00083046" w:rsidRDefault="00083046">
      <w:pPr>
        <w:pStyle w:val="TOC4"/>
        <w:tabs>
          <w:tab w:val="right" w:leader="dot" w:pos="8630"/>
        </w:tabs>
        <w:rPr>
          <w:rFonts w:asciiTheme="minorHAnsi" w:hAnsiTheme="minorHAnsi"/>
          <w:noProof/>
          <w:lang w:val="en-US" w:eastAsia="en-US"/>
        </w:rPr>
      </w:pPr>
      <w:r>
        <w:rPr>
          <w:noProof/>
        </w:rPr>
        <w:t>Hop Limits</w:t>
      </w:r>
      <w:r>
        <w:rPr>
          <w:noProof/>
        </w:rPr>
        <w:tab/>
      </w:r>
      <w:r>
        <w:rPr>
          <w:noProof/>
        </w:rPr>
        <w:fldChar w:fldCharType="begin"/>
      </w:r>
      <w:r>
        <w:rPr>
          <w:noProof/>
        </w:rPr>
        <w:instrText xml:space="preserve"> PAGEREF _Toc482513097 \h </w:instrText>
      </w:r>
      <w:r>
        <w:rPr>
          <w:noProof/>
        </w:rPr>
      </w:r>
      <w:r>
        <w:rPr>
          <w:noProof/>
        </w:rPr>
        <w:fldChar w:fldCharType="separate"/>
      </w:r>
      <w:r w:rsidR="00253D57">
        <w:rPr>
          <w:noProof/>
        </w:rPr>
        <w:t>78</w:t>
      </w:r>
      <w:r>
        <w:rPr>
          <w:noProof/>
        </w:rPr>
        <w:fldChar w:fldCharType="end"/>
      </w:r>
    </w:p>
    <w:p w14:paraId="378055A0" w14:textId="211A154F" w:rsidR="00083046" w:rsidRDefault="00083046">
      <w:pPr>
        <w:pStyle w:val="TOC3"/>
        <w:rPr>
          <w:rFonts w:asciiTheme="minorHAnsi" w:hAnsiTheme="minorHAnsi"/>
          <w:noProof/>
          <w:lang w:val="en-US" w:eastAsia="en-US"/>
        </w:rPr>
      </w:pPr>
      <w:r>
        <w:rPr>
          <w:noProof/>
        </w:rPr>
        <w:t>3.2.7 D</w:t>
      </w:r>
      <w:r w:rsidRPr="00175773">
        <w:rPr>
          <w:noProof/>
          <w:vertAlign w:val="superscript"/>
        </w:rPr>
        <w:t>3</w:t>
      </w:r>
      <w:r>
        <w:rPr>
          <w:noProof/>
        </w:rPr>
        <w:t xml:space="preserve"> Modifications</w:t>
      </w:r>
      <w:r>
        <w:rPr>
          <w:noProof/>
        </w:rPr>
        <w:tab/>
      </w:r>
      <w:r>
        <w:rPr>
          <w:noProof/>
        </w:rPr>
        <w:fldChar w:fldCharType="begin"/>
      </w:r>
      <w:r>
        <w:rPr>
          <w:noProof/>
        </w:rPr>
        <w:instrText xml:space="preserve"> PAGEREF _Toc482513098 \h </w:instrText>
      </w:r>
      <w:r>
        <w:rPr>
          <w:noProof/>
        </w:rPr>
      </w:r>
      <w:r>
        <w:rPr>
          <w:noProof/>
        </w:rPr>
        <w:fldChar w:fldCharType="separate"/>
      </w:r>
      <w:r w:rsidR="00253D57">
        <w:rPr>
          <w:noProof/>
        </w:rPr>
        <w:t>78</w:t>
      </w:r>
      <w:r>
        <w:rPr>
          <w:noProof/>
        </w:rPr>
        <w:fldChar w:fldCharType="end"/>
      </w:r>
    </w:p>
    <w:p w14:paraId="5161A7B3" w14:textId="058FCFC1" w:rsidR="00083046" w:rsidRDefault="00083046">
      <w:pPr>
        <w:pStyle w:val="TOC3"/>
        <w:rPr>
          <w:rFonts w:asciiTheme="minorHAnsi" w:hAnsiTheme="minorHAnsi"/>
          <w:noProof/>
          <w:lang w:val="en-US" w:eastAsia="en-US"/>
        </w:rPr>
      </w:pPr>
      <w:r>
        <w:rPr>
          <w:noProof/>
        </w:rPr>
        <w:t>3.2.8 Drawbacks</w:t>
      </w:r>
      <w:r>
        <w:rPr>
          <w:noProof/>
        </w:rPr>
        <w:tab/>
      </w:r>
      <w:r>
        <w:rPr>
          <w:noProof/>
        </w:rPr>
        <w:fldChar w:fldCharType="begin"/>
      </w:r>
      <w:r>
        <w:rPr>
          <w:noProof/>
        </w:rPr>
        <w:instrText xml:space="preserve"> PAGEREF _Toc482513099 \h </w:instrText>
      </w:r>
      <w:r>
        <w:rPr>
          <w:noProof/>
        </w:rPr>
      </w:r>
      <w:r>
        <w:rPr>
          <w:noProof/>
        </w:rPr>
        <w:fldChar w:fldCharType="separate"/>
      </w:r>
      <w:r w:rsidR="00253D57">
        <w:rPr>
          <w:noProof/>
        </w:rPr>
        <w:t>80</w:t>
      </w:r>
      <w:r>
        <w:rPr>
          <w:noProof/>
        </w:rPr>
        <w:fldChar w:fldCharType="end"/>
      </w:r>
    </w:p>
    <w:p w14:paraId="2A6B704B" w14:textId="22E4C917" w:rsidR="00083046" w:rsidRDefault="00083046">
      <w:pPr>
        <w:pStyle w:val="TOC1"/>
        <w:rPr>
          <w:rFonts w:asciiTheme="minorHAnsi" w:hAnsiTheme="minorHAnsi"/>
          <w:noProof/>
          <w:lang w:val="en-US" w:eastAsia="en-US"/>
        </w:rPr>
      </w:pPr>
      <w:r>
        <w:rPr>
          <w:noProof/>
        </w:rPr>
        <w:t>Chapter 4: Simulation</w:t>
      </w:r>
      <w:r>
        <w:rPr>
          <w:noProof/>
        </w:rPr>
        <w:tab/>
      </w:r>
      <w:r>
        <w:rPr>
          <w:noProof/>
        </w:rPr>
        <w:fldChar w:fldCharType="begin"/>
      </w:r>
      <w:r>
        <w:rPr>
          <w:noProof/>
        </w:rPr>
        <w:instrText xml:space="preserve"> PAGEREF _Toc482513100 \h </w:instrText>
      </w:r>
      <w:r>
        <w:rPr>
          <w:noProof/>
        </w:rPr>
      </w:r>
      <w:r>
        <w:rPr>
          <w:noProof/>
        </w:rPr>
        <w:fldChar w:fldCharType="separate"/>
      </w:r>
      <w:r w:rsidR="00253D57">
        <w:rPr>
          <w:noProof/>
        </w:rPr>
        <w:t>82</w:t>
      </w:r>
      <w:r>
        <w:rPr>
          <w:noProof/>
        </w:rPr>
        <w:fldChar w:fldCharType="end"/>
      </w:r>
    </w:p>
    <w:p w14:paraId="76BFC728" w14:textId="1C15ED77" w:rsidR="00083046" w:rsidRDefault="00083046">
      <w:pPr>
        <w:pStyle w:val="TOC2"/>
        <w:rPr>
          <w:rFonts w:asciiTheme="minorHAnsi" w:hAnsiTheme="minorHAnsi"/>
          <w:noProof/>
          <w:lang w:val="en-US" w:eastAsia="en-US"/>
        </w:rPr>
      </w:pPr>
      <w:r>
        <w:rPr>
          <w:noProof/>
        </w:rPr>
        <w:t>4.1 Implementation</w:t>
      </w:r>
      <w:r>
        <w:rPr>
          <w:noProof/>
        </w:rPr>
        <w:tab/>
      </w:r>
      <w:r>
        <w:rPr>
          <w:noProof/>
        </w:rPr>
        <w:fldChar w:fldCharType="begin"/>
      </w:r>
      <w:r>
        <w:rPr>
          <w:noProof/>
        </w:rPr>
        <w:instrText xml:space="preserve"> PAGEREF _Toc482513101 \h </w:instrText>
      </w:r>
      <w:r>
        <w:rPr>
          <w:noProof/>
        </w:rPr>
      </w:r>
      <w:r>
        <w:rPr>
          <w:noProof/>
        </w:rPr>
        <w:fldChar w:fldCharType="separate"/>
      </w:r>
      <w:r w:rsidR="00253D57">
        <w:rPr>
          <w:noProof/>
        </w:rPr>
        <w:t>85</w:t>
      </w:r>
      <w:r>
        <w:rPr>
          <w:noProof/>
        </w:rPr>
        <w:fldChar w:fldCharType="end"/>
      </w:r>
    </w:p>
    <w:p w14:paraId="36484889" w14:textId="0FCD1557" w:rsidR="00083046" w:rsidRDefault="00083046">
      <w:pPr>
        <w:pStyle w:val="TOC3"/>
        <w:rPr>
          <w:rFonts w:asciiTheme="minorHAnsi" w:hAnsiTheme="minorHAnsi"/>
          <w:noProof/>
          <w:lang w:val="en-US" w:eastAsia="en-US"/>
        </w:rPr>
      </w:pPr>
      <w:r>
        <w:rPr>
          <w:noProof/>
        </w:rPr>
        <w:lastRenderedPageBreak/>
        <w:t>4.1.1 CubeMac</w:t>
      </w:r>
      <w:r>
        <w:rPr>
          <w:noProof/>
        </w:rPr>
        <w:tab/>
      </w:r>
      <w:r>
        <w:rPr>
          <w:noProof/>
        </w:rPr>
        <w:fldChar w:fldCharType="begin"/>
      </w:r>
      <w:r>
        <w:rPr>
          <w:noProof/>
        </w:rPr>
        <w:instrText xml:space="preserve"> PAGEREF _Toc482513102 \h </w:instrText>
      </w:r>
      <w:r>
        <w:rPr>
          <w:noProof/>
        </w:rPr>
      </w:r>
      <w:r>
        <w:rPr>
          <w:noProof/>
        </w:rPr>
        <w:fldChar w:fldCharType="separate"/>
      </w:r>
      <w:r w:rsidR="00253D57">
        <w:rPr>
          <w:noProof/>
        </w:rPr>
        <w:t>88</w:t>
      </w:r>
      <w:r>
        <w:rPr>
          <w:noProof/>
        </w:rPr>
        <w:fldChar w:fldCharType="end"/>
      </w:r>
    </w:p>
    <w:p w14:paraId="0E13851E" w14:textId="41D89379" w:rsidR="00083046" w:rsidRDefault="00083046">
      <w:pPr>
        <w:pStyle w:val="TOC3"/>
        <w:rPr>
          <w:rFonts w:asciiTheme="minorHAnsi" w:hAnsiTheme="minorHAnsi"/>
          <w:noProof/>
          <w:lang w:val="en-US" w:eastAsia="en-US"/>
        </w:rPr>
      </w:pPr>
      <w:r>
        <w:rPr>
          <w:noProof/>
        </w:rPr>
        <w:t>4.1.2 D</w:t>
      </w:r>
      <w:r w:rsidRPr="00175773">
        <w:rPr>
          <w:noProof/>
          <w:vertAlign w:val="superscript"/>
        </w:rPr>
        <w:t>3</w:t>
      </w:r>
      <w:r>
        <w:rPr>
          <w:noProof/>
        </w:rPr>
        <w:tab/>
      </w:r>
      <w:r>
        <w:rPr>
          <w:noProof/>
        </w:rPr>
        <w:fldChar w:fldCharType="begin"/>
      </w:r>
      <w:r>
        <w:rPr>
          <w:noProof/>
        </w:rPr>
        <w:instrText xml:space="preserve"> PAGEREF _Toc482513103 \h </w:instrText>
      </w:r>
      <w:r>
        <w:rPr>
          <w:noProof/>
        </w:rPr>
      </w:r>
      <w:r>
        <w:rPr>
          <w:noProof/>
        </w:rPr>
        <w:fldChar w:fldCharType="separate"/>
      </w:r>
      <w:r w:rsidR="00253D57">
        <w:rPr>
          <w:noProof/>
        </w:rPr>
        <w:t>89</w:t>
      </w:r>
      <w:r>
        <w:rPr>
          <w:noProof/>
        </w:rPr>
        <w:fldChar w:fldCharType="end"/>
      </w:r>
    </w:p>
    <w:p w14:paraId="1DE67F1B" w14:textId="523E496B" w:rsidR="00083046" w:rsidRDefault="00083046">
      <w:pPr>
        <w:pStyle w:val="TOC3"/>
        <w:rPr>
          <w:rFonts w:asciiTheme="minorHAnsi" w:hAnsiTheme="minorHAnsi"/>
          <w:noProof/>
          <w:lang w:val="en-US" w:eastAsia="en-US"/>
        </w:rPr>
      </w:pPr>
      <w:r>
        <w:rPr>
          <w:noProof/>
        </w:rPr>
        <w:t>4.1.3 Parameterization</w:t>
      </w:r>
      <w:r>
        <w:rPr>
          <w:noProof/>
        </w:rPr>
        <w:tab/>
      </w:r>
      <w:r>
        <w:rPr>
          <w:noProof/>
        </w:rPr>
        <w:fldChar w:fldCharType="begin"/>
      </w:r>
      <w:r>
        <w:rPr>
          <w:noProof/>
        </w:rPr>
        <w:instrText xml:space="preserve"> PAGEREF _Toc482513104 \h </w:instrText>
      </w:r>
      <w:r>
        <w:rPr>
          <w:noProof/>
        </w:rPr>
      </w:r>
      <w:r>
        <w:rPr>
          <w:noProof/>
        </w:rPr>
        <w:fldChar w:fldCharType="separate"/>
      </w:r>
      <w:r w:rsidR="00253D57">
        <w:rPr>
          <w:noProof/>
        </w:rPr>
        <w:t>92</w:t>
      </w:r>
      <w:r>
        <w:rPr>
          <w:noProof/>
        </w:rPr>
        <w:fldChar w:fldCharType="end"/>
      </w:r>
    </w:p>
    <w:p w14:paraId="2EA6F2EB" w14:textId="47C45756" w:rsidR="00083046" w:rsidRDefault="00083046">
      <w:pPr>
        <w:pStyle w:val="TOC3"/>
        <w:rPr>
          <w:rFonts w:asciiTheme="minorHAnsi" w:hAnsiTheme="minorHAnsi"/>
          <w:noProof/>
          <w:lang w:val="en-US" w:eastAsia="en-US"/>
        </w:rPr>
      </w:pPr>
      <w:r>
        <w:rPr>
          <w:noProof/>
        </w:rPr>
        <w:t>4.1.4 Scenario 1a &amp; 1b</w:t>
      </w:r>
      <w:r>
        <w:rPr>
          <w:noProof/>
        </w:rPr>
        <w:tab/>
      </w:r>
      <w:r>
        <w:rPr>
          <w:noProof/>
        </w:rPr>
        <w:fldChar w:fldCharType="begin"/>
      </w:r>
      <w:r>
        <w:rPr>
          <w:noProof/>
        </w:rPr>
        <w:instrText xml:space="preserve"> PAGEREF _Toc482513105 \h </w:instrText>
      </w:r>
      <w:r>
        <w:rPr>
          <w:noProof/>
        </w:rPr>
      </w:r>
      <w:r>
        <w:rPr>
          <w:noProof/>
        </w:rPr>
        <w:fldChar w:fldCharType="separate"/>
      </w:r>
      <w:r w:rsidR="00253D57">
        <w:rPr>
          <w:noProof/>
        </w:rPr>
        <w:t>94</w:t>
      </w:r>
      <w:r>
        <w:rPr>
          <w:noProof/>
        </w:rPr>
        <w:fldChar w:fldCharType="end"/>
      </w:r>
    </w:p>
    <w:p w14:paraId="55C1FF7B" w14:textId="7B3FB648" w:rsidR="00083046" w:rsidRDefault="00083046">
      <w:pPr>
        <w:pStyle w:val="TOC3"/>
        <w:rPr>
          <w:rFonts w:asciiTheme="minorHAnsi" w:hAnsiTheme="minorHAnsi"/>
          <w:noProof/>
          <w:lang w:val="en-US" w:eastAsia="en-US"/>
        </w:rPr>
      </w:pPr>
      <w:r>
        <w:rPr>
          <w:noProof/>
        </w:rPr>
        <w:t>4.1.5 Scenario 2a &amp; 2b</w:t>
      </w:r>
      <w:r>
        <w:rPr>
          <w:noProof/>
        </w:rPr>
        <w:tab/>
      </w:r>
      <w:r>
        <w:rPr>
          <w:noProof/>
        </w:rPr>
        <w:fldChar w:fldCharType="begin"/>
      </w:r>
      <w:r>
        <w:rPr>
          <w:noProof/>
        </w:rPr>
        <w:instrText xml:space="preserve"> PAGEREF _Toc482513106 \h </w:instrText>
      </w:r>
      <w:r>
        <w:rPr>
          <w:noProof/>
        </w:rPr>
      </w:r>
      <w:r>
        <w:rPr>
          <w:noProof/>
        </w:rPr>
        <w:fldChar w:fldCharType="separate"/>
      </w:r>
      <w:r w:rsidR="00253D57">
        <w:rPr>
          <w:noProof/>
        </w:rPr>
        <w:t>94</w:t>
      </w:r>
      <w:r>
        <w:rPr>
          <w:noProof/>
        </w:rPr>
        <w:fldChar w:fldCharType="end"/>
      </w:r>
    </w:p>
    <w:p w14:paraId="0E72F0EC" w14:textId="11E87124" w:rsidR="00083046" w:rsidRDefault="00083046">
      <w:pPr>
        <w:pStyle w:val="TOC3"/>
        <w:rPr>
          <w:rFonts w:asciiTheme="minorHAnsi" w:hAnsiTheme="minorHAnsi"/>
          <w:noProof/>
          <w:lang w:val="en-US" w:eastAsia="en-US"/>
        </w:rPr>
      </w:pPr>
      <w:r>
        <w:rPr>
          <w:noProof/>
        </w:rPr>
        <w:t>4.1.6 Scenario 3</w:t>
      </w:r>
      <w:r>
        <w:rPr>
          <w:noProof/>
        </w:rPr>
        <w:tab/>
      </w:r>
      <w:r>
        <w:rPr>
          <w:noProof/>
        </w:rPr>
        <w:fldChar w:fldCharType="begin"/>
      </w:r>
      <w:r>
        <w:rPr>
          <w:noProof/>
        </w:rPr>
        <w:instrText xml:space="preserve"> PAGEREF _Toc482513107 \h </w:instrText>
      </w:r>
      <w:r>
        <w:rPr>
          <w:noProof/>
        </w:rPr>
      </w:r>
      <w:r>
        <w:rPr>
          <w:noProof/>
        </w:rPr>
        <w:fldChar w:fldCharType="separate"/>
      </w:r>
      <w:r w:rsidR="00253D57">
        <w:rPr>
          <w:noProof/>
        </w:rPr>
        <w:t>94</w:t>
      </w:r>
      <w:r>
        <w:rPr>
          <w:noProof/>
        </w:rPr>
        <w:fldChar w:fldCharType="end"/>
      </w:r>
    </w:p>
    <w:p w14:paraId="6A913C0A" w14:textId="18E23964" w:rsidR="00083046" w:rsidRDefault="00083046">
      <w:pPr>
        <w:pStyle w:val="TOC2"/>
        <w:rPr>
          <w:rFonts w:asciiTheme="minorHAnsi" w:hAnsiTheme="minorHAnsi"/>
          <w:noProof/>
          <w:lang w:val="en-US" w:eastAsia="en-US"/>
        </w:rPr>
      </w:pPr>
      <w:r>
        <w:rPr>
          <w:noProof/>
        </w:rPr>
        <w:t>4.2 Issues</w:t>
      </w:r>
      <w:r>
        <w:rPr>
          <w:noProof/>
        </w:rPr>
        <w:tab/>
      </w:r>
      <w:r>
        <w:rPr>
          <w:noProof/>
        </w:rPr>
        <w:fldChar w:fldCharType="begin"/>
      </w:r>
      <w:r>
        <w:rPr>
          <w:noProof/>
        </w:rPr>
        <w:instrText xml:space="preserve"> PAGEREF _Toc482513108 \h </w:instrText>
      </w:r>
      <w:r>
        <w:rPr>
          <w:noProof/>
        </w:rPr>
      </w:r>
      <w:r>
        <w:rPr>
          <w:noProof/>
        </w:rPr>
        <w:fldChar w:fldCharType="separate"/>
      </w:r>
      <w:r w:rsidR="00253D57">
        <w:rPr>
          <w:noProof/>
        </w:rPr>
        <w:t>95</w:t>
      </w:r>
      <w:r>
        <w:rPr>
          <w:noProof/>
        </w:rPr>
        <w:fldChar w:fldCharType="end"/>
      </w:r>
    </w:p>
    <w:p w14:paraId="60B92F36" w14:textId="281B3FA7" w:rsidR="00083046" w:rsidRDefault="00083046">
      <w:pPr>
        <w:pStyle w:val="TOC3"/>
        <w:rPr>
          <w:rFonts w:asciiTheme="minorHAnsi" w:hAnsiTheme="minorHAnsi"/>
          <w:noProof/>
          <w:lang w:val="en-US" w:eastAsia="en-US"/>
        </w:rPr>
      </w:pPr>
      <w:r>
        <w:rPr>
          <w:noProof/>
        </w:rPr>
        <w:t>4.2.1 CDMA</w:t>
      </w:r>
      <w:r>
        <w:rPr>
          <w:noProof/>
        </w:rPr>
        <w:tab/>
      </w:r>
      <w:r>
        <w:rPr>
          <w:noProof/>
        </w:rPr>
        <w:fldChar w:fldCharType="begin"/>
      </w:r>
      <w:r>
        <w:rPr>
          <w:noProof/>
        </w:rPr>
        <w:instrText xml:space="preserve"> PAGEREF _Toc482513109 \h </w:instrText>
      </w:r>
      <w:r>
        <w:rPr>
          <w:noProof/>
        </w:rPr>
      </w:r>
      <w:r>
        <w:rPr>
          <w:noProof/>
        </w:rPr>
        <w:fldChar w:fldCharType="separate"/>
      </w:r>
      <w:r w:rsidR="00253D57">
        <w:rPr>
          <w:noProof/>
        </w:rPr>
        <w:t>95</w:t>
      </w:r>
      <w:r>
        <w:rPr>
          <w:noProof/>
        </w:rPr>
        <w:fldChar w:fldCharType="end"/>
      </w:r>
    </w:p>
    <w:p w14:paraId="3B5513D1" w14:textId="2F6F6D6A" w:rsidR="00083046" w:rsidRDefault="00083046">
      <w:pPr>
        <w:pStyle w:val="TOC3"/>
        <w:rPr>
          <w:rFonts w:asciiTheme="minorHAnsi" w:hAnsiTheme="minorHAnsi"/>
          <w:noProof/>
          <w:lang w:val="en-US" w:eastAsia="en-US"/>
        </w:rPr>
      </w:pPr>
      <w:r>
        <w:rPr>
          <w:noProof/>
        </w:rPr>
        <w:t>4.2.2 Routing Protocol Modules</w:t>
      </w:r>
      <w:r>
        <w:rPr>
          <w:noProof/>
        </w:rPr>
        <w:tab/>
      </w:r>
      <w:r>
        <w:rPr>
          <w:noProof/>
        </w:rPr>
        <w:fldChar w:fldCharType="begin"/>
      </w:r>
      <w:r>
        <w:rPr>
          <w:noProof/>
        </w:rPr>
        <w:instrText xml:space="preserve"> PAGEREF _Toc482513110 \h </w:instrText>
      </w:r>
      <w:r>
        <w:rPr>
          <w:noProof/>
        </w:rPr>
      </w:r>
      <w:r>
        <w:rPr>
          <w:noProof/>
        </w:rPr>
        <w:fldChar w:fldCharType="separate"/>
      </w:r>
      <w:r w:rsidR="00253D57">
        <w:rPr>
          <w:noProof/>
        </w:rPr>
        <w:t>96</w:t>
      </w:r>
      <w:r>
        <w:rPr>
          <w:noProof/>
        </w:rPr>
        <w:fldChar w:fldCharType="end"/>
      </w:r>
    </w:p>
    <w:p w14:paraId="49E613AA" w14:textId="0A5D0C0E" w:rsidR="00083046" w:rsidRDefault="00083046">
      <w:pPr>
        <w:pStyle w:val="TOC3"/>
        <w:rPr>
          <w:rFonts w:asciiTheme="minorHAnsi" w:hAnsiTheme="minorHAnsi"/>
          <w:noProof/>
          <w:lang w:val="en-US" w:eastAsia="en-US"/>
        </w:rPr>
      </w:pPr>
      <w:r>
        <w:rPr>
          <w:noProof/>
        </w:rPr>
        <w:t>4.2.3 DYMO</w:t>
      </w:r>
      <w:r>
        <w:rPr>
          <w:noProof/>
        </w:rPr>
        <w:tab/>
      </w:r>
      <w:r>
        <w:rPr>
          <w:noProof/>
        </w:rPr>
        <w:fldChar w:fldCharType="begin"/>
      </w:r>
      <w:r>
        <w:rPr>
          <w:noProof/>
        </w:rPr>
        <w:instrText xml:space="preserve"> PAGEREF _Toc482513111 \h </w:instrText>
      </w:r>
      <w:r>
        <w:rPr>
          <w:noProof/>
        </w:rPr>
      </w:r>
      <w:r>
        <w:rPr>
          <w:noProof/>
        </w:rPr>
        <w:fldChar w:fldCharType="separate"/>
      </w:r>
      <w:r w:rsidR="00253D57">
        <w:rPr>
          <w:noProof/>
        </w:rPr>
        <w:t>97</w:t>
      </w:r>
      <w:r>
        <w:rPr>
          <w:noProof/>
        </w:rPr>
        <w:fldChar w:fldCharType="end"/>
      </w:r>
    </w:p>
    <w:p w14:paraId="1A8D3953" w14:textId="6B478763" w:rsidR="00083046" w:rsidRDefault="00083046">
      <w:pPr>
        <w:pStyle w:val="TOC3"/>
        <w:rPr>
          <w:rFonts w:asciiTheme="minorHAnsi" w:hAnsiTheme="minorHAnsi"/>
          <w:noProof/>
          <w:lang w:val="en-US" w:eastAsia="en-US"/>
        </w:rPr>
      </w:pPr>
      <w:r>
        <w:rPr>
          <w:noProof/>
        </w:rPr>
        <w:t>4.2.4 Intermittent Failures</w:t>
      </w:r>
      <w:r>
        <w:rPr>
          <w:noProof/>
        </w:rPr>
        <w:tab/>
      </w:r>
      <w:r>
        <w:rPr>
          <w:noProof/>
        </w:rPr>
        <w:fldChar w:fldCharType="begin"/>
      </w:r>
      <w:r>
        <w:rPr>
          <w:noProof/>
        </w:rPr>
        <w:instrText xml:space="preserve"> PAGEREF _Toc482513112 \h </w:instrText>
      </w:r>
      <w:r>
        <w:rPr>
          <w:noProof/>
        </w:rPr>
      </w:r>
      <w:r>
        <w:rPr>
          <w:noProof/>
        </w:rPr>
        <w:fldChar w:fldCharType="separate"/>
      </w:r>
      <w:r w:rsidR="00253D57">
        <w:rPr>
          <w:noProof/>
        </w:rPr>
        <w:t>98</w:t>
      </w:r>
      <w:r>
        <w:rPr>
          <w:noProof/>
        </w:rPr>
        <w:fldChar w:fldCharType="end"/>
      </w:r>
    </w:p>
    <w:p w14:paraId="36DCF374" w14:textId="55F680C1" w:rsidR="00083046" w:rsidRDefault="00083046">
      <w:pPr>
        <w:pStyle w:val="TOC1"/>
        <w:rPr>
          <w:rFonts w:asciiTheme="minorHAnsi" w:hAnsiTheme="minorHAnsi"/>
          <w:noProof/>
          <w:lang w:val="en-US" w:eastAsia="en-US"/>
        </w:rPr>
      </w:pPr>
      <w:r>
        <w:rPr>
          <w:noProof/>
        </w:rPr>
        <w:t>Chapter 5: Results</w:t>
      </w:r>
      <w:r>
        <w:rPr>
          <w:noProof/>
        </w:rPr>
        <w:tab/>
      </w:r>
      <w:r>
        <w:rPr>
          <w:noProof/>
        </w:rPr>
        <w:fldChar w:fldCharType="begin"/>
      </w:r>
      <w:r>
        <w:rPr>
          <w:noProof/>
        </w:rPr>
        <w:instrText xml:space="preserve"> PAGEREF _Toc482513113 \h </w:instrText>
      </w:r>
      <w:r>
        <w:rPr>
          <w:noProof/>
        </w:rPr>
      </w:r>
      <w:r>
        <w:rPr>
          <w:noProof/>
        </w:rPr>
        <w:fldChar w:fldCharType="separate"/>
      </w:r>
      <w:r w:rsidR="00253D57">
        <w:rPr>
          <w:noProof/>
        </w:rPr>
        <w:t>99</w:t>
      </w:r>
      <w:r>
        <w:rPr>
          <w:noProof/>
        </w:rPr>
        <w:fldChar w:fldCharType="end"/>
      </w:r>
    </w:p>
    <w:p w14:paraId="55747BDC" w14:textId="275E968C" w:rsidR="00083046" w:rsidRDefault="00083046">
      <w:pPr>
        <w:pStyle w:val="TOC2"/>
        <w:rPr>
          <w:rFonts w:asciiTheme="minorHAnsi" w:hAnsiTheme="minorHAnsi"/>
          <w:noProof/>
          <w:lang w:val="en-US" w:eastAsia="en-US"/>
        </w:rPr>
      </w:pPr>
      <w:r>
        <w:rPr>
          <w:noProof/>
        </w:rPr>
        <w:t>5.1 Scenario 1a</w:t>
      </w:r>
      <w:r>
        <w:rPr>
          <w:noProof/>
        </w:rPr>
        <w:tab/>
      </w:r>
      <w:r>
        <w:rPr>
          <w:noProof/>
        </w:rPr>
        <w:fldChar w:fldCharType="begin"/>
      </w:r>
      <w:r>
        <w:rPr>
          <w:noProof/>
        </w:rPr>
        <w:instrText xml:space="preserve"> PAGEREF _Toc482513114 \h </w:instrText>
      </w:r>
      <w:r>
        <w:rPr>
          <w:noProof/>
        </w:rPr>
      </w:r>
      <w:r>
        <w:rPr>
          <w:noProof/>
        </w:rPr>
        <w:fldChar w:fldCharType="separate"/>
      </w:r>
      <w:r w:rsidR="00253D57">
        <w:rPr>
          <w:noProof/>
        </w:rPr>
        <w:t>100</w:t>
      </w:r>
      <w:r>
        <w:rPr>
          <w:noProof/>
        </w:rPr>
        <w:fldChar w:fldCharType="end"/>
      </w:r>
    </w:p>
    <w:p w14:paraId="70C09524" w14:textId="220E442B" w:rsidR="00083046" w:rsidRDefault="00083046">
      <w:pPr>
        <w:pStyle w:val="TOC2"/>
        <w:rPr>
          <w:rFonts w:asciiTheme="minorHAnsi" w:hAnsiTheme="minorHAnsi"/>
          <w:noProof/>
          <w:lang w:val="en-US" w:eastAsia="en-US"/>
        </w:rPr>
      </w:pPr>
      <w:r>
        <w:rPr>
          <w:noProof/>
        </w:rPr>
        <w:t>5.2 Scenario 1b</w:t>
      </w:r>
      <w:r>
        <w:rPr>
          <w:noProof/>
        </w:rPr>
        <w:tab/>
      </w:r>
      <w:r>
        <w:rPr>
          <w:noProof/>
        </w:rPr>
        <w:fldChar w:fldCharType="begin"/>
      </w:r>
      <w:r>
        <w:rPr>
          <w:noProof/>
        </w:rPr>
        <w:instrText xml:space="preserve"> PAGEREF _Toc482513115 \h </w:instrText>
      </w:r>
      <w:r>
        <w:rPr>
          <w:noProof/>
        </w:rPr>
      </w:r>
      <w:r>
        <w:rPr>
          <w:noProof/>
        </w:rPr>
        <w:fldChar w:fldCharType="separate"/>
      </w:r>
      <w:r w:rsidR="00253D57">
        <w:rPr>
          <w:noProof/>
        </w:rPr>
        <w:t>103</w:t>
      </w:r>
      <w:r>
        <w:rPr>
          <w:noProof/>
        </w:rPr>
        <w:fldChar w:fldCharType="end"/>
      </w:r>
    </w:p>
    <w:p w14:paraId="27266756" w14:textId="4EA1AF70" w:rsidR="00083046" w:rsidRDefault="00083046">
      <w:pPr>
        <w:pStyle w:val="TOC2"/>
        <w:rPr>
          <w:rFonts w:asciiTheme="minorHAnsi" w:hAnsiTheme="minorHAnsi"/>
          <w:noProof/>
          <w:lang w:val="en-US" w:eastAsia="en-US"/>
        </w:rPr>
      </w:pPr>
      <w:r>
        <w:rPr>
          <w:noProof/>
        </w:rPr>
        <w:t>5.3 Scenario 2a</w:t>
      </w:r>
      <w:r>
        <w:rPr>
          <w:noProof/>
        </w:rPr>
        <w:tab/>
      </w:r>
      <w:r>
        <w:rPr>
          <w:noProof/>
        </w:rPr>
        <w:fldChar w:fldCharType="begin"/>
      </w:r>
      <w:r>
        <w:rPr>
          <w:noProof/>
        </w:rPr>
        <w:instrText xml:space="preserve"> PAGEREF _Toc482513116 \h </w:instrText>
      </w:r>
      <w:r>
        <w:rPr>
          <w:noProof/>
        </w:rPr>
      </w:r>
      <w:r>
        <w:rPr>
          <w:noProof/>
        </w:rPr>
        <w:fldChar w:fldCharType="separate"/>
      </w:r>
      <w:r w:rsidR="00253D57">
        <w:rPr>
          <w:noProof/>
        </w:rPr>
        <w:t>104</w:t>
      </w:r>
      <w:r>
        <w:rPr>
          <w:noProof/>
        </w:rPr>
        <w:fldChar w:fldCharType="end"/>
      </w:r>
    </w:p>
    <w:p w14:paraId="07571F65" w14:textId="06589641" w:rsidR="00083046" w:rsidRDefault="00083046">
      <w:pPr>
        <w:pStyle w:val="TOC2"/>
        <w:rPr>
          <w:rFonts w:asciiTheme="minorHAnsi" w:hAnsiTheme="minorHAnsi"/>
          <w:noProof/>
          <w:lang w:val="en-US" w:eastAsia="en-US"/>
        </w:rPr>
      </w:pPr>
      <w:r>
        <w:rPr>
          <w:noProof/>
        </w:rPr>
        <w:t>5.4 Scenario 2b</w:t>
      </w:r>
      <w:r>
        <w:rPr>
          <w:noProof/>
        </w:rPr>
        <w:tab/>
      </w:r>
      <w:r>
        <w:rPr>
          <w:noProof/>
        </w:rPr>
        <w:fldChar w:fldCharType="begin"/>
      </w:r>
      <w:r>
        <w:rPr>
          <w:noProof/>
        </w:rPr>
        <w:instrText xml:space="preserve"> PAGEREF _Toc482513117 \h </w:instrText>
      </w:r>
      <w:r>
        <w:rPr>
          <w:noProof/>
        </w:rPr>
      </w:r>
      <w:r>
        <w:rPr>
          <w:noProof/>
        </w:rPr>
        <w:fldChar w:fldCharType="separate"/>
      </w:r>
      <w:r w:rsidR="00253D57">
        <w:rPr>
          <w:noProof/>
        </w:rPr>
        <w:t>108</w:t>
      </w:r>
      <w:r>
        <w:rPr>
          <w:noProof/>
        </w:rPr>
        <w:fldChar w:fldCharType="end"/>
      </w:r>
    </w:p>
    <w:p w14:paraId="345C0E4E" w14:textId="13BC11DB" w:rsidR="00083046" w:rsidRDefault="00083046">
      <w:pPr>
        <w:pStyle w:val="TOC2"/>
        <w:rPr>
          <w:rFonts w:asciiTheme="minorHAnsi" w:hAnsiTheme="minorHAnsi"/>
          <w:noProof/>
          <w:lang w:val="en-US" w:eastAsia="en-US"/>
        </w:rPr>
      </w:pPr>
      <w:r>
        <w:rPr>
          <w:noProof/>
        </w:rPr>
        <w:t>5.5 Scenario 3</w:t>
      </w:r>
      <w:r>
        <w:rPr>
          <w:noProof/>
        </w:rPr>
        <w:tab/>
      </w:r>
      <w:r>
        <w:rPr>
          <w:noProof/>
        </w:rPr>
        <w:fldChar w:fldCharType="begin"/>
      </w:r>
      <w:r>
        <w:rPr>
          <w:noProof/>
        </w:rPr>
        <w:instrText xml:space="preserve"> PAGEREF _Toc482513118 \h </w:instrText>
      </w:r>
      <w:r>
        <w:rPr>
          <w:noProof/>
        </w:rPr>
      </w:r>
      <w:r>
        <w:rPr>
          <w:noProof/>
        </w:rPr>
        <w:fldChar w:fldCharType="separate"/>
      </w:r>
      <w:r w:rsidR="00253D57">
        <w:rPr>
          <w:noProof/>
        </w:rPr>
        <w:t>110</w:t>
      </w:r>
      <w:r>
        <w:rPr>
          <w:noProof/>
        </w:rPr>
        <w:fldChar w:fldCharType="end"/>
      </w:r>
    </w:p>
    <w:p w14:paraId="4A9D8B0B" w14:textId="46856729" w:rsidR="00083046" w:rsidRDefault="00083046">
      <w:pPr>
        <w:pStyle w:val="TOC2"/>
        <w:rPr>
          <w:rFonts w:asciiTheme="minorHAnsi" w:hAnsiTheme="minorHAnsi"/>
          <w:noProof/>
          <w:lang w:val="en-US" w:eastAsia="en-US"/>
        </w:rPr>
      </w:pPr>
      <w:r>
        <w:rPr>
          <w:noProof/>
        </w:rPr>
        <w:t>5.6 Efficiency</w:t>
      </w:r>
      <w:r>
        <w:rPr>
          <w:noProof/>
        </w:rPr>
        <w:tab/>
      </w:r>
      <w:r>
        <w:rPr>
          <w:noProof/>
        </w:rPr>
        <w:fldChar w:fldCharType="begin"/>
      </w:r>
      <w:r>
        <w:rPr>
          <w:noProof/>
        </w:rPr>
        <w:instrText xml:space="preserve"> PAGEREF _Toc482513119 \h </w:instrText>
      </w:r>
      <w:r>
        <w:rPr>
          <w:noProof/>
        </w:rPr>
      </w:r>
      <w:r>
        <w:rPr>
          <w:noProof/>
        </w:rPr>
        <w:fldChar w:fldCharType="separate"/>
      </w:r>
      <w:r w:rsidR="00253D57">
        <w:rPr>
          <w:noProof/>
        </w:rPr>
        <w:t>114</w:t>
      </w:r>
      <w:r>
        <w:rPr>
          <w:noProof/>
        </w:rPr>
        <w:fldChar w:fldCharType="end"/>
      </w:r>
    </w:p>
    <w:p w14:paraId="18EC147E" w14:textId="7752A58D" w:rsidR="00083046" w:rsidRDefault="00083046">
      <w:pPr>
        <w:pStyle w:val="TOC1"/>
        <w:rPr>
          <w:rFonts w:asciiTheme="minorHAnsi" w:hAnsiTheme="minorHAnsi"/>
          <w:noProof/>
          <w:lang w:val="en-US" w:eastAsia="en-US"/>
        </w:rPr>
      </w:pPr>
      <w:r>
        <w:rPr>
          <w:noProof/>
        </w:rPr>
        <w:t>Chapter 6: Conclusions</w:t>
      </w:r>
      <w:r>
        <w:rPr>
          <w:noProof/>
        </w:rPr>
        <w:tab/>
      </w:r>
      <w:r>
        <w:rPr>
          <w:noProof/>
        </w:rPr>
        <w:fldChar w:fldCharType="begin"/>
      </w:r>
      <w:r>
        <w:rPr>
          <w:noProof/>
        </w:rPr>
        <w:instrText xml:space="preserve"> PAGEREF _Toc482513120 \h </w:instrText>
      </w:r>
      <w:r>
        <w:rPr>
          <w:noProof/>
        </w:rPr>
      </w:r>
      <w:r>
        <w:rPr>
          <w:noProof/>
        </w:rPr>
        <w:fldChar w:fldCharType="separate"/>
      </w:r>
      <w:r w:rsidR="00253D57">
        <w:rPr>
          <w:noProof/>
        </w:rPr>
        <w:t>116</w:t>
      </w:r>
      <w:r>
        <w:rPr>
          <w:noProof/>
        </w:rPr>
        <w:fldChar w:fldCharType="end"/>
      </w:r>
    </w:p>
    <w:p w14:paraId="33DAE40A" w14:textId="56E6E84A" w:rsidR="00083046" w:rsidRDefault="00083046">
      <w:pPr>
        <w:pStyle w:val="TOC2"/>
        <w:rPr>
          <w:rFonts w:asciiTheme="minorHAnsi" w:hAnsiTheme="minorHAnsi"/>
          <w:noProof/>
          <w:lang w:val="en-US" w:eastAsia="en-US"/>
        </w:rPr>
      </w:pPr>
      <w:r>
        <w:rPr>
          <w:noProof/>
        </w:rPr>
        <w:t>6.1 Discussion</w:t>
      </w:r>
      <w:r>
        <w:rPr>
          <w:noProof/>
        </w:rPr>
        <w:tab/>
      </w:r>
      <w:r>
        <w:rPr>
          <w:noProof/>
        </w:rPr>
        <w:fldChar w:fldCharType="begin"/>
      </w:r>
      <w:r>
        <w:rPr>
          <w:noProof/>
        </w:rPr>
        <w:instrText xml:space="preserve"> PAGEREF _Toc482513121 \h </w:instrText>
      </w:r>
      <w:r>
        <w:rPr>
          <w:noProof/>
        </w:rPr>
      </w:r>
      <w:r>
        <w:rPr>
          <w:noProof/>
        </w:rPr>
        <w:fldChar w:fldCharType="separate"/>
      </w:r>
      <w:r w:rsidR="00253D57">
        <w:rPr>
          <w:noProof/>
        </w:rPr>
        <w:t>117</w:t>
      </w:r>
      <w:r>
        <w:rPr>
          <w:noProof/>
        </w:rPr>
        <w:fldChar w:fldCharType="end"/>
      </w:r>
    </w:p>
    <w:p w14:paraId="6F6B2B4C" w14:textId="50CC17D0" w:rsidR="00083046" w:rsidRDefault="00083046">
      <w:pPr>
        <w:pStyle w:val="TOC3"/>
        <w:rPr>
          <w:rFonts w:asciiTheme="minorHAnsi" w:hAnsiTheme="minorHAnsi"/>
          <w:noProof/>
          <w:lang w:val="en-US" w:eastAsia="en-US"/>
        </w:rPr>
      </w:pPr>
      <w:r>
        <w:rPr>
          <w:noProof/>
        </w:rPr>
        <w:t>6.1.1 Results</w:t>
      </w:r>
      <w:r>
        <w:rPr>
          <w:noProof/>
        </w:rPr>
        <w:tab/>
      </w:r>
      <w:r>
        <w:rPr>
          <w:noProof/>
        </w:rPr>
        <w:fldChar w:fldCharType="begin"/>
      </w:r>
      <w:r>
        <w:rPr>
          <w:noProof/>
        </w:rPr>
        <w:instrText xml:space="preserve"> PAGEREF _Toc482513122 \h </w:instrText>
      </w:r>
      <w:r>
        <w:rPr>
          <w:noProof/>
        </w:rPr>
      </w:r>
      <w:r>
        <w:rPr>
          <w:noProof/>
        </w:rPr>
        <w:fldChar w:fldCharType="separate"/>
      </w:r>
      <w:r w:rsidR="00253D57">
        <w:rPr>
          <w:noProof/>
        </w:rPr>
        <w:t>117</w:t>
      </w:r>
      <w:r>
        <w:rPr>
          <w:noProof/>
        </w:rPr>
        <w:fldChar w:fldCharType="end"/>
      </w:r>
    </w:p>
    <w:p w14:paraId="7D68F060" w14:textId="4A53129B" w:rsidR="00083046" w:rsidRDefault="00083046">
      <w:pPr>
        <w:pStyle w:val="TOC3"/>
        <w:rPr>
          <w:rFonts w:asciiTheme="minorHAnsi" w:hAnsiTheme="minorHAnsi"/>
          <w:noProof/>
          <w:lang w:val="en-US" w:eastAsia="en-US"/>
        </w:rPr>
      </w:pPr>
      <w:r>
        <w:rPr>
          <w:noProof/>
        </w:rPr>
        <w:t>6.1.2 Contributions</w:t>
      </w:r>
      <w:r>
        <w:rPr>
          <w:noProof/>
        </w:rPr>
        <w:tab/>
      </w:r>
      <w:r>
        <w:rPr>
          <w:noProof/>
        </w:rPr>
        <w:fldChar w:fldCharType="begin"/>
      </w:r>
      <w:r>
        <w:rPr>
          <w:noProof/>
        </w:rPr>
        <w:instrText xml:space="preserve"> PAGEREF _Toc482513123 \h </w:instrText>
      </w:r>
      <w:r>
        <w:rPr>
          <w:noProof/>
        </w:rPr>
      </w:r>
      <w:r>
        <w:rPr>
          <w:noProof/>
        </w:rPr>
        <w:fldChar w:fldCharType="separate"/>
      </w:r>
      <w:r w:rsidR="00253D57">
        <w:rPr>
          <w:noProof/>
        </w:rPr>
        <w:t>119</w:t>
      </w:r>
      <w:r>
        <w:rPr>
          <w:noProof/>
        </w:rPr>
        <w:fldChar w:fldCharType="end"/>
      </w:r>
    </w:p>
    <w:p w14:paraId="3DDA9720" w14:textId="6F69AC52" w:rsidR="00083046" w:rsidRDefault="00083046">
      <w:pPr>
        <w:pStyle w:val="TOC4"/>
        <w:tabs>
          <w:tab w:val="right" w:leader="dot" w:pos="8630"/>
        </w:tabs>
        <w:rPr>
          <w:rFonts w:asciiTheme="minorHAnsi" w:hAnsiTheme="minorHAnsi"/>
          <w:noProof/>
          <w:lang w:val="en-US" w:eastAsia="en-US"/>
        </w:rPr>
      </w:pPr>
      <w:r>
        <w:rPr>
          <w:noProof/>
        </w:rPr>
        <w:t>CubeMac</w:t>
      </w:r>
      <w:r>
        <w:rPr>
          <w:noProof/>
        </w:rPr>
        <w:tab/>
      </w:r>
      <w:r>
        <w:rPr>
          <w:noProof/>
        </w:rPr>
        <w:fldChar w:fldCharType="begin"/>
      </w:r>
      <w:r>
        <w:rPr>
          <w:noProof/>
        </w:rPr>
        <w:instrText xml:space="preserve"> PAGEREF _Toc482513124 \h </w:instrText>
      </w:r>
      <w:r>
        <w:rPr>
          <w:noProof/>
        </w:rPr>
      </w:r>
      <w:r>
        <w:rPr>
          <w:noProof/>
        </w:rPr>
        <w:fldChar w:fldCharType="separate"/>
      </w:r>
      <w:r w:rsidR="00253D57">
        <w:rPr>
          <w:noProof/>
        </w:rPr>
        <w:t>119</w:t>
      </w:r>
      <w:r>
        <w:rPr>
          <w:noProof/>
        </w:rPr>
        <w:fldChar w:fldCharType="end"/>
      </w:r>
    </w:p>
    <w:p w14:paraId="05E47108" w14:textId="02721DF6" w:rsidR="00083046" w:rsidRDefault="00083046">
      <w:pPr>
        <w:pStyle w:val="TOC4"/>
        <w:tabs>
          <w:tab w:val="right" w:leader="dot" w:pos="8630"/>
        </w:tabs>
        <w:rPr>
          <w:rFonts w:asciiTheme="minorHAnsi" w:hAnsiTheme="minorHAnsi"/>
          <w:noProof/>
          <w:lang w:val="en-US" w:eastAsia="en-US"/>
        </w:rPr>
      </w:pPr>
      <w:r>
        <w:rPr>
          <w:noProof/>
        </w:rPr>
        <w:t>D</w:t>
      </w:r>
      <w:r w:rsidRPr="00175773">
        <w:rPr>
          <w:noProof/>
          <w:vertAlign w:val="superscript"/>
        </w:rPr>
        <w:t>3</w:t>
      </w:r>
      <w:r>
        <w:rPr>
          <w:noProof/>
        </w:rPr>
        <w:tab/>
      </w:r>
      <w:r>
        <w:rPr>
          <w:noProof/>
        </w:rPr>
        <w:fldChar w:fldCharType="begin"/>
      </w:r>
      <w:r>
        <w:rPr>
          <w:noProof/>
        </w:rPr>
        <w:instrText xml:space="preserve"> PAGEREF _Toc482513125 \h </w:instrText>
      </w:r>
      <w:r>
        <w:rPr>
          <w:noProof/>
        </w:rPr>
      </w:r>
      <w:r>
        <w:rPr>
          <w:noProof/>
        </w:rPr>
        <w:fldChar w:fldCharType="separate"/>
      </w:r>
      <w:r w:rsidR="00253D57">
        <w:rPr>
          <w:noProof/>
        </w:rPr>
        <w:t>120</w:t>
      </w:r>
      <w:r>
        <w:rPr>
          <w:noProof/>
        </w:rPr>
        <w:fldChar w:fldCharType="end"/>
      </w:r>
    </w:p>
    <w:p w14:paraId="27D1018C" w14:textId="249BF023" w:rsidR="00083046" w:rsidRDefault="00083046">
      <w:pPr>
        <w:pStyle w:val="TOC4"/>
        <w:tabs>
          <w:tab w:val="right" w:leader="dot" w:pos="8630"/>
        </w:tabs>
        <w:rPr>
          <w:rFonts w:asciiTheme="minorHAnsi" w:hAnsiTheme="minorHAnsi"/>
          <w:noProof/>
          <w:lang w:val="en-US" w:eastAsia="en-US"/>
        </w:rPr>
      </w:pPr>
      <w:r>
        <w:rPr>
          <w:noProof/>
        </w:rPr>
        <w:t>Simulation</w:t>
      </w:r>
      <w:r>
        <w:rPr>
          <w:noProof/>
        </w:rPr>
        <w:tab/>
      </w:r>
      <w:r>
        <w:rPr>
          <w:noProof/>
        </w:rPr>
        <w:fldChar w:fldCharType="begin"/>
      </w:r>
      <w:r>
        <w:rPr>
          <w:noProof/>
        </w:rPr>
        <w:instrText xml:space="preserve"> PAGEREF _Toc482513126 \h </w:instrText>
      </w:r>
      <w:r>
        <w:rPr>
          <w:noProof/>
        </w:rPr>
      </w:r>
      <w:r>
        <w:rPr>
          <w:noProof/>
        </w:rPr>
        <w:fldChar w:fldCharType="separate"/>
      </w:r>
      <w:r w:rsidR="00253D57">
        <w:rPr>
          <w:noProof/>
        </w:rPr>
        <w:t>122</w:t>
      </w:r>
      <w:r>
        <w:rPr>
          <w:noProof/>
        </w:rPr>
        <w:fldChar w:fldCharType="end"/>
      </w:r>
    </w:p>
    <w:p w14:paraId="18350FD5" w14:textId="0D4653E2" w:rsidR="00083046" w:rsidRDefault="00083046">
      <w:pPr>
        <w:pStyle w:val="TOC3"/>
        <w:rPr>
          <w:rFonts w:asciiTheme="minorHAnsi" w:hAnsiTheme="minorHAnsi"/>
          <w:noProof/>
          <w:lang w:val="en-US" w:eastAsia="en-US"/>
        </w:rPr>
      </w:pPr>
      <w:r>
        <w:rPr>
          <w:noProof/>
        </w:rPr>
        <w:t>6.1.3 Space Junk</w:t>
      </w:r>
      <w:r>
        <w:rPr>
          <w:noProof/>
        </w:rPr>
        <w:tab/>
      </w:r>
      <w:r>
        <w:rPr>
          <w:noProof/>
        </w:rPr>
        <w:fldChar w:fldCharType="begin"/>
      </w:r>
      <w:r>
        <w:rPr>
          <w:noProof/>
        </w:rPr>
        <w:instrText xml:space="preserve"> PAGEREF _Toc482513127 \h </w:instrText>
      </w:r>
      <w:r>
        <w:rPr>
          <w:noProof/>
        </w:rPr>
      </w:r>
      <w:r>
        <w:rPr>
          <w:noProof/>
        </w:rPr>
        <w:fldChar w:fldCharType="separate"/>
      </w:r>
      <w:r w:rsidR="00253D57">
        <w:rPr>
          <w:noProof/>
        </w:rPr>
        <w:t>123</w:t>
      </w:r>
      <w:r>
        <w:rPr>
          <w:noProof/>
        </w:rPr>
        <w:fldChar w:fldCharType="end"/>
      </w:r>
    </w:p>
    <w:p w14:paraId="46AD2C28" w14:textId="2BB2792D" w:rsidR="00083046" w:rsidRDefault="00083046">
      <w:pPr>
        <w:pStyle w:val="TOC3"/>
        <w:rPr>
          <w:rFonts w:asciiTheme="minorHAnsi" w:hAnsiTheme="minorHAnsi"/>
          <w:noProof/>
          <w:lang w:val="en-US" w:eastAsia="en-US"/>
        </w:rPr>
      </w:pPr>
      <w:r>
        <w:rPr>
          <w:noProof/>
        </w:rPr>
        <w:t>6.1.4 Mission Design</w:t>
      </w:r>
      <w:r>
        <w:rPr>
          <w:noProof/>
        </w:rPr>
        <w:tab/>
      </w:r>
      <w:r>
        <w:rPr>
          <w:noProof/>
        </w:rPr>
        <w:fldChar w:fldCharType="begin"/>
      </w:r>
      <w:r>
        <w:rPr>
          <w:noProof/>
        </w:rPr>
        <w:instrText xml:space="preserve"> PAGEREF _Toc482513128 \h </w:instrText>
      </w:r>
      <w:r>
        <w:rPr>
          <w:noProof/>
        </w:rPr>
      </w:r>
      <w:r>
        <w:rPr>
          <w:noProof/>
        </w:rPr>
        <w:fldChar w:fldCharType="separate"/>
      </w:r>
      <w:r w:rsidR="00253D57">
        <w:rPr>
          <w:noProof/>
        </w:rPr>
        <w:t>124</w:t>
      </w:r>
      <w:r>
        <w:rPr>
          <w:noProof/>
        </w:rPr>
        <w:fldChar w:fldCharType="end"/>
      </w:r>
    </w:p>
    <w:p w14:paraId="7C83C2D5" w14:textId="325DC5F0" w:rsidR="00083046" w:rsidRDefault="00083046">
      <w:pPr>
        <w:pStyle w:val="TOC3"/>
        <w:rPr>
          <w:rFonts w:asciiTheme="minorHAnsi" w:hAnsiTheme="minorHAnsi"/>
          <w:noProof/>
          <w:lang w:val="en-US" w:eastAsia="en-US"/>
        </w:rPr>
      </w:pPr>
      <w:r>
        <w:rPr>
          <w:noProof/>
        </w:rPr>
        <w:t>6.1.5 Remote and Extreme Environments</w:t>
      </w:r>
      <w:r>
        <w:rPr>
          <w:noProof/>
        </w:rPr>
        <w:tab/>
      </w:r>
      <w:r>
        <w:rPr>
          <w:noProof/>
        </w:rPr>
        <w:fldChar w:fldCharType="begin"/>
      </w:r>
      <w:r>
        <w:rPr>
          <w:noProof/>
        </w:rPr>
        <w:instrText xml:space="preserve"> PAGEREF _Toc482513129 \h </w:instrText>
      </w:r>
      <w:r>
        <w:rPr>
          <w:noProof/>
        </w:rPr>
      </w:r>
      <w:r>
        <w:rPr>
          <w:noProof/>
        </w:rPr>
        <w:fldChar w:fldCharType="separate"/>
      </w:r>
      <w:r w:rsidR="00253D57">
        <w:rPr>
          <w:noProof/>
        </w:rPr>
        <w:t>124</w:t>
      </w:r>
      <w:r>
        <w:rPr>
          <w:noProof/>
        </w:rPr>
        <w:fldChar w:fldCharType="end"/>
      </w:r>
    </w:p>
    <w:p w14:paraId="65D67072" w14:textId="7CC66DDE" w:rsidR="00083046" w:rsidRDefault="00083046">
      <w:pPr>
        <w:pStyle w:val="TOC3"/>
        <w:rPr>
          <w:rFonts w:asciiTheme="minorHAnsi" w:hAnsiTheme="minorHAnsi"/>
          <w:noProof/>
          <w:lang w:val="en-US" w:eastAsia="en-US"/>
        </w:rPr>
      </w:pPr>
      <w:r>
        <w:rPr>
          <w:noProof/>
        </w:rPr>
        <w:lastRenderedPageBreak/>
        <w:t>6.1.6 CubeSats Beyond LEO</w:t>
      </w:r>
      <w:r>
        <w:rPr>
          <w:noProof/>
        </w:rPr>
        <w:tab/>
      </w:r>
      <w:r>
        <w:rPr>
          <w:noProof/>
        </w:rPr>
        <w:fldChar w:fldCharType="begin"/>
      </w:r>
      <w:r>
        <w:rPr>
          <w:noProof/>
        </w:rPr>
        <w:instrText xml:space="preserve"> PAGEREF _Toc482513130 \h </w:instrText>
      </w:r>
      <w:r>
        <w:rPr>
          <w:noProof/>
        </w:rPr>
      </w:r>
      <w:r>
        <w:rPr>
          <w:noProof/>
        </w:rPr>
        <w:fldChar w:fldCharType="separate"/>
      </w:r>
      <w:r w:rsidR="00253D57">
        <w:rPr>
          <w:noProof/>
        </w:rPr>
        <w:t>125</w:t>
      </w:r>
      <w:r>
        <w:rPr>
          <w:noProof/>
        </w:rPr>
        <w:fldChar w:fldCharType="end"/>
      </w:r>
    </w:p>
    <w:p w14:paraId="6EA4A40C" w14:textId="1EDDAE09" w:rsidR="00083046" w:rsidRDefault="00083046">
      <w:pPr>
        <w:pStyle w:val="TOC2"/>
        <w:rPr>
          <w:rFonts w:asciiTheme="minorHAnsi" w:hAnsiTheme="minorHAnsi"/>
          <w:noProof/>
          <w:lang w:val="en-US" w:eastAsia="en-US"/>
        </w:rPr>
      </w:pPr>
      <w:r>
        <w:rPr>
          <w:noProof/>
        </w:rPr>
        <w:t>6.2 Future Work</w:t>
      </w:r>
      <w:r>
        <w:rPr>
          <w:noProof/>
        </w:rPr>
        <w:tab/>
      </w:r>
      <w:r>
        <w:rPr>
          <w:noProof/>
        </w:rPr>
        <w:fldChar w:fldCharType="begin"/>
      </w:r>
      <w:r>
        <w:rPr>
          <w:noProof/>
        </w:rPr>
        <w:instrText xml:space="preserve"> PAGEREF _Toc482513131 \h </w:instrText>
      </w:r>
      <w:r>
        <w:rPr>
          <w:noProof/>
        </w:rPr>
      </w:r>
      <w:r>
        <w:rPr>
          <w:noProof/>
        </w:rPr>
        <w:fldChar w:fldCharType="separate"/>
      </w:r>
      <w:r w:rsidR="00253D57">
        <w:rPr>
          <w:noProof/>
        </w:rPr>
        <w:t>126</w:t>
      </w:r>
      <w:r>
        <w:rPr>
          <w:noProof/>
        </w:rPr>
        <w:fldChar w:fldCharType="end"/>
      </w:r>
    </w:p>
    <w:p w14:paraId="3D364A02" w14:textId="3F442BE4" w:rsidR="00083046" w:rsidRDefault="00083046">
      <w:pPr>
        <w:pStyle w:val="TOC3"/>
        <w:rPr>
          <w:rFonts w:asciiTheme="minorHAnsi" w:hAnsiTheme="minorHAnsi"/>
          <w:noProof/>
          <w:lang w:val="en-US" w:eastAsia="en-US"/>
        </w:rPr>
      </w:pPr>
      <w:r>
        <w:rPr>
          <w:noProof/>
        </w:rPr>
        <w:t>6.2.1 Data Dissemination</w:t>
      </w:r>
      <w:r>
        <w:rPr>
          <w:noProof/>
        </w:rPr>
        <w:tab/>
      </w:r>
      <w:r>
        <w:rPr>
          <w:noProof/>
        </w:rPr>
        <w:fldChar w:fldCharType="begin"/>
      </w:r>
      <w:r>
        <w:rPr>
          <w:noProof/>
        </w:rPr>
        <w:instrText xml:space="preserve"> PAGEREF _Toc482513132 \h </w:instrText>
      </w:r>
      <w:r>
        <w:rPr>
          <w:noProof/>
        </w:rPr>
      </w:r>
      <w:r>
        <w:rPr>
          <w:noProof/>
        </w:rPr>
        <w:fldChar w:fldCharType="separate"/>
      </w:r>
      <w:r w:rsidR="00253D57">
        <w:rPr>
          <w:noProof/>
        </w:rPr>
        <w:t>126</w:t>
      </w:r>
      <w:r>
        <w:rPr>
          <w:noProof/>
        </w:rPr>
        <w:fldChar w:fldCharType="end"/>
      </w:r>
    </w:p>
    <w:p w14:paraId="66C20D0F" w14:textId="0BAA4233" w:rsidR="00083046" w:rsidRDefault="00083046">
      <w:pPr>
        <w:pStyle w:val="TOC3"/>
        <w:rPr>
          <w:rFonts w:asciiTheme="minorHAnsi" w:hAnsiTheme="minorHAnsi"/>
          <w:noProof/>
          <w:lang w:val="en-US" w:eastAsia="en-US"/>
        </w:rPr>
      </w:pPr>
      <w:r>
        <w:rPr>
          <w:noProof/>
        </w:rPr>
        <w:t>6.2.2 Expanded CSNs</w:t>
      </w:r>
      <w:r>
        <w:rPr>
          <w:noProof/>
        </w:rPr>
        <w:tab/>
      </w:r>
      <w:r>
        <w:rPr>
          <w:noProof/>
        </w:rPr>
        <w:fldChar w:fldCharType="begin"/>
      </w:r>
      <w:r>
        <w:rPr>
          <w:noProof/>
        </w:rPr>
        <w:instrText xml:space="preserve"> PAGEREF _Toc482513133 \h </w:instrText>
      </w:r>
      <w:r>
        <w:rPr>
          <w:noProof/>
        </w:rPr>
      </w:r>
      <w:r>
        <w:rPr>
          <w:noProof/>
        </w:rPr>
        <w:fldChar w:fldCharType="separate"/>
      </w:r>
      <w:r w:rsidR="00253D57">
        <w:rPr>
          <w:noProof/>
        </w:rPr>
        <w:t>127</w:t>
      </w:r>
      <w:r>
        <w:rPr>
          <w:noProof/>
        </w:rPr>
        <w:fldChar w:fldCharType="end"/>
      </w:r>
    </w:p>
    <w:p w14:paraId="3D7BEC97" w14:textId="12D70049" w:rsidR="00083046" w:rsidRDefault="00083046">
      <w:pPr>
        <w:pStyle w:val="TOC3"/>
        <w:rPr>
          <w:rFonts w:asciiTheme="minorHAnsi" w:hAnsiTheme="minorHAnsi"/>
          <w:noProof/>
          <w:lang w:val="en-US" w:eastAsia="en-US"/>
        </w:rPr>
      </w:pPr>
      <w:r>
        <w:rPr>
          <w:noProof/>
        </w:rPr>
        <w:t>6.2.3 CubeMac</w:t>
      </w:r>
      <w:r>
        <w:rPr>
          <w:noProof/>
        </w:rPr>
        <w:tab/>
      </w:r>
      <w:r>
        <w:rPr>
          <w:noProof/>
        </w:rPr>
        <w:fldChar w:fldCharType="begin"/>
      </w:r>
      <w:r>
        <w:rPr>
          <w:noProof/>
        </w:rPr>
        <w:instrText xml:space="preserve"> PAGEREF _Toc482513134 \h </w:instrText>
      </w:r>
      <w:r>
        <w:rPr>
          <w:noProof/>
        </w:rPr>
      </w:r>
      <w:r>
        <w:rPr>
          <w:noProof/>
        </w:rPr>
        <w:fldChar w:fldCharType="separate"/>
      </w:r>
      <w:r w:rsidR="00253D57">
        <w:rPr>
          <w:noProof/>
        </w:rPr>
        <w:t>127</w:t>
      </w:r>
      <w:r>
        <w:rPr>
          <w:noProof/>
        </w:rPr>
        <w:fldChar w:fldCharType="end"/>
      </w:r>
    </w:p>
    <w:p w14:paraId="56302529" w14:textId="7A82628A" w:rsidR="00083046" w:rsidRDefault="00083046">
      <w:pPr>
        <w:pStyle w:val="TOC3"/>
        <w:rPr>
          <w:rFonts w:asciiTheme="minorHAnsi" w:hAnsiTheme="minorHAnsi"/>
          <w:noProof/>
          <w:lang w:val="en-US" w:eastAsia="en-US"/>
        </w:rPr>
      </w:pPr>
      <w:r>
        <w:rPr>
          <w:noProof/>
        </w:rPr>
        <w:t>6.2.4 D</w:t>
      </w:r>
      <w:r w:rsidRPr="00175773">
        <w:rPr>
          <w:noProof/>
          <w:vertAlign w:val="superscript"/>
        </w:rPr>
        <w:t>3</w:t>
      </w:r>
      <w:r>
        <w:rPr>
          <w:noProof/>
        </w:rPr>
        <w:tab/>
      </w:r>
      <w:r>
        <w:rPr>
          <w:noProof/>
        </w:rPr>
        <w:fldChar w:fldCharType="begin"/>
      </w:r>
      <w:r>
        <w:rPr>
          <w:noProof/>
        </w:rPr>
        <w:instrText xml:space="preserve"> PAGEREF _Toc482513135 \h </w:instrText>
      </w:r>
      <w:r>
        <w:rPr>
          <w:noProof/>
        </w:rPr>
      </w:r>
      <w:r>
        <w:rPr>
          <w:noProof/>
        </w:rPr>
        <w:fldChar w:fldCharType="separate"/>
      </w:r>
      <w:r w:rsidR="00253D57">
        <w:rPr>
          <w:noProof/>
        </w:rPr>
        <w:t>128</w:t>
      </w:r>
      <w:r>
        <w:rPr>
          <w:noProof/>
        </w:rPr>
        <w:fldChar w:fldCharType="end"/>
      </w:r>
    </w:p>
    <w:p w14:paraId="100E7A9A" w14:textId="0502D284" w:rsidR="00083046" w:rsidRDefault="00083046">
      <w:pPr>
        <w:pStyle w:val="TOC3"/>
        <w:rPr>
          <w:rFonts w:asciiTheme="minorHAnsi" w:hAnsiTheme="minorHAnsi"/>
          <w:noProof/>
          <w:lang w:val="en-US" w:eastAsia="en-US"/>
        </w:rPr>
      </w:pPr>
      <w:r>
        <w:rPr>
          <w:noProof/>
        </w:rPr>
        <w:t>6.2.5 CSN Simulation</w:t>
      </w:r>
      <w:r>
        <w:rPr>
          <w:noProof/>
        </w:rPr>
        <w:tab/>
      </w:r>
      <w:r>
        <w:rPr>
          <w:noProof/>
        </w:rPr>
        <w:fldChar w:fldCharType="begin"/>
      </w:r>
      <w:r>
        <w:rPr>
          <w:noProof/>
        </w:rPr>
        <w:instrText xml:space="preserve"> PAGEREF _Toc482513136 \h </w:instrText>
      </w:r>
      <w:r>
        <w:rPr>
          <w:noProof/>
        </w:rPr>
      </w:r>
      <w:r>
        <w:rPr>
          <w:noProof/>
        </w:rPr>
        <w:fldChar w:fldCharType="separate"/>
      </w:r>
      <w:r w:rsidR="00253D57">
        <w:rPr>
          <w:noProof/>
        </w:rPr>
        <w:t>128</w:t>
      </w:r>
      <w:r>
        <w:rPr>
          <w:noProof/>
        </w:rPr>
        <w:fldChar w:fldCharType="end"/>
      </w:r>
    </w:p>
    <w:p w14:paraId="2456D8C9" w14:textId="7D822D38" w:rsidR="007D4619" w:rsidRDefault="007D4619" w:rsidP="00362833">
      <w:r w:rsidRPr="00E463D9">
        <w:rPr>
          <w:sz w:val="20"/>
        </w:rPr>
        <w:fldChar w:fldCharType="end"/>
      </w:r>
    </w:p>
    <w:p w14:paraId="32C75D15" w14:textId="77777777" w:rsidR="007D4619" w:rsidRPr="00914860" w:rsidRDefault="007D4619" w:rsidP="002B539B">
      <w:pPr>
        <w:pStyle w:val="Chaptertitlenotnumbered"/>
      </w:pPr>
      <w:bookmarkStart w:id="3" w:name="_Toc482513052"/>
      <w:r w:rsidRPr="002B539B">
        <w:lastRenderedPageBreak/>
        <w:t>Figures</w:t>
      </w:r>
      <w:bookmarkEnd w:id="3"/>
    </w:p>
    <w:p w14:paraId="4C614E99" w14:textId="49A28519" w:rsidR="00083046" w:rsidRDefault="0060779F">
      <w:pPr>
        <w:pStyle w:val="TableofFigures"/>
        <w:rPr>
          <w:rFonts w:asciiTheme="minorHAnsi" w:hAnsiTheme="minorHAnsi"/>
          <w:noProof/>
          <w:lang w:val="en-US" w:eastAsia="en-US"/>
        </w:rPr>
      </w:pPr>
      <w:r>
        <w:fldChar w:fldCharType="begin"/>
      </w:r>
      <w:r>
        <w:instrText xml:space="preserve"> TOC \c "Figure" </w:instrText>
      </w:r>
      <w:r>
        <w:fldChar w:fldCharType="separate"/>
      </w:r>
      <w:r w:rsidR="00083046">
        <w:rPr>
          <w:noProof/>
        </w:rPr>
        <w:t>Figure 1. A projection of unit costs to LEO as the number of launches of a particular vehicle type increases. Image Credit: ARK Investment Management LLC.</w:t>
      </w:r>
      <w:r w:rsidR="00083046">
        <w:rPr>
          <w:noProof/>
        </w:rPr>
        <w:tab/>
      </w:r>
      <w:r w:rsidR="00083046">
        <w:rPr>
          <w:noProof/>
        </w:rPr>
        <w:fldChar w:fldCharType="begin"/>
      </w:r>
      <w:r w:rsidR="00083046">
        <w:rPr>
          <w:noProof/>
        </w:rPr>
        <w:instrText xml:space="preserve"> PAGEREF _Toc482513137 \h </w:instrText>
      </w:r>
      <w:r w:rsidR="00083046">
        <w:rPr>
          <w:noProof/>
        </w:rPr>
      </w:r>
      <w:r w:rsidR="00083046">
        <w:rPr>
          <w:noProof/>
        </w:rPr>
        <w:fldChar w:fldCharType="separate"/>
      </w:r>
      <w:r w:rsidR="00253D57">
        <w:rPr>
          <w:noProof/>
        </w:rPr>
        <w:t>1</w:t>
      </w:r>
      <w:r w:rsidR="00083046">
        <w:rPr>
          <w:noProof/>
        </w:rPr>
        <w:fldChar w:fldCharType="end"/>
      </w:r>
    </w:p>
    <w:p w14:paraId="4C1130D4" w14:textId="7113D790" w:rsidR="00083046" w:rsidRDefault="00083046">
      <w:pPr>
        <w:pStyle w:val="TableofFigures"/>
        <w:rPr>
          <w:rFonts w:asciiTheme="minorHAnsi" w:hAnsiTheme="minorHAnsi"/>
          <w:noProof/>
          <w:lang w:val="en-US" w:eastAsia="en-US"/>
        </w:rPr>
      </w:pPr>
      <w:r>
        <w:rPr>
          <w:noProof/>
        </w:rPr>
        <w:t>Figure 2. An illustration of the CubeSat form factor and a deployment approach. Here CubeSats are deployed prior to delivery of the primary payload using a dispenser attached to the final stage of the launch vehicle. Image Credit: United Launch Alliance LLC.</w:t>
      </w:r>
      <w:r>
        <w:rPr>
          <w:noProof/>
        </w:rPr>
        <w:tab/>
      </w:r>
      <w:r>
        <w:rPr>
          <w:noProof/>
        </w:rPr>
        <w:fldChar w:fldCharType="begin"/>
      </w:r>
      <w:r>
        <w:rPr>
          <w:noProof/>
        </w:rPr>
        <w:instrText xml:space="preserve"> PAGEREF _Toc482513138 \h </w:instrText>
      </w:r>
      <w:r>
        <w:rPr>
          <w:noProof/>
        </w:rPr>
      </w:r>
      <w:r>
        <w:rPr>
          <w:noProof/>
        </w:rPr>
        <w:fldChar w:fldCharType="separate"/>
      </w:r>
      <w:r w:rsidR="00253D57">
        <w:rPr>
          <w:noProof/>
        </w:rPr>
        <w:t>2</w:t>
      </w:r>
      <w:r>
        <w:rPr>
          <w:noProof/>
        </w:rPr>
        <w:fldChar w:fldCharType="end"/>
      </w:r>
    </w:p>
    <w:p w14:paraId="4A8B0869" w14:textId="702AEA5F" w:rsidR="00083046" w:rsidRDefault="00083046">
      <w:pPr>
        <w:pStyle w:val="TableofFigures"/>
        <w:rPr>
          <w:rFonts w:asciiTheme="minorHAnsi" w:hAnsiTheme="minorHAnsi"/>
          <w:noProof/>
          <w:lang w:val="en-US" w:eastAsia="en-US"/>
        </w:rPr>
      </w:pPr>
      <w:r>
        <w:rPr>
          <w:noProof/>
        </w:rPr>
        <w:t>Figure 3. An illustration of EDSN CubeSats in orbit forming a star (hub-and-spoke) topology CSN. Each CubeSat houses two radios, one for S2S the other and S2G communication. Communication to ground is perform only be the current elected ‘Captain’ CubeSat.</w:t>
      </w:r>
      <w:r>
        <w:rPr>
          <w:noProof/>
        </w:rPr>
        <w:tab/>
      </w:r>
      <w:r>
        <w:rPr>
          <w:noProof/>
        </w:rPr>
        <w:fldChar w:fldCharType="begin"/>
      </w:r>
      <w:r>
        <w:rPr>
          <w:noProof/>
        </w:rPr>
        <w:instrText xml:space="preserve"> PAGEREF _Toc482513139 \h </w:instrText>
      </w:r>
      <w:r>
        <w:rPr>
          <w:noProof/>
        </w:rPr>
      </w:r>
      <w:r>
        <w:rPr>
          <w:noProof/>
        </w:rPr>
        <w:fldChar w:fldCharType="separate"/>
      </w:r>
      <w:r w:rsidR="00253D57">
        <w:rPr>
          <w:noProof/>
        </w:rPr>
        <w:t>4</w:t>
      </w:r>
      <w:r>
        <w:rPr>
          <w:noProof/>
        </w:rPr>
        <w:fldChar w:fldCharType="end"/>
      </w:r>
    </w:p>
    <w:p w14:paraId="52CE845A" w14:textId="5104D6B8" w:rsidR="00083046" w:rsidRDefault="00083046">
      <w:pPr>
        <w:pStyle w:val="TableofFigures"/>
        <w:rPr>
          <w:rFonts w:asciiTheme="minorHAnsi" w:hAnsiTheme="minorHAnsi"/>
          <w:noProof/>
          <w:lang w:val="en-US" w:eastAsia="en-US"/>
        </w:rPr>
      </w:pPr>
      <w:r>
        <w:rPr>
          <w:noProof/>
        </w:rPr>
        <w:t>Figure 4. The CubeSats and ground station of the hypothetical as viewed from a higher orbit looking down upon the Earth’s surface. The CubeSats are assumed to have an orbital altitude of 500km.</w:t>
      </w:r>
      <w:r>
        <w:rPr>
          <w:noProof/>
        </w:rPr>
        <w:tab/>
      </w:r>
      <w:r>
        <w:rPr>
          <w:noProof/>
        </w:rPr>
        <w:fldChar w:fldCharType="begin"/>
      </w:r>
      <w:r>
        <w:rPr>
          <w:noProof/>
        </w:rPr>
        <w:instrText xml:space="preserve"> PAGEREF _Toc482513140 \h </w:instrText>
      </w:r>
      <w:r>
        <w:rPr>
          <w:noProof/>
        </w:rPr>
      </w:r>
      <w:r>
        <w:rPr>
          <w:noProof/>
        </w:rPr>
        <w:fldChar w:fldCharType="separate"/>
      </w:r>
      <w:r w:rsidR="00253D57">
        <w:rPr>
          <w:noProof/>
        </w:rPr>
        <w:t>7</w:t>
      </w:r>
      <w:r>
        <w:rPr>
          <w:noProof/>
        </w:rPr>
        <w:fldChar w:fldCharType="end"/>
      </w:r>
    </w:p>
    <w:p w14:paraId="57B8533A" w14:textId="5199EDE4" w:rsidR="00083046" w:rsidRDefault="00083046">
      <w:pPr>
        <w:pStyle w:val="TableofFigures"/>
        <w:rPr>
          <w:rFonts w:asciiTheme="minorHAnsi" w:hAnsiTheme="minorHAnsi"/>
          <w:noProof/>
          <w:lang w:val="en-US" w:eastAsia="en-US"/>
        </w:rPr>
      </w:pPr>
      <w:r>
        <w:rPr>
          <w:noProof/>
        </w:rPr>
        <w:t>Figure 5. Three 1U CubeSats beside a 3U (oly Picosatellite Orbital Deployer (P-POD) developed at CalPoly. The spring mechanism used by P-PODs to deploy CubeSats can be seen within the main housing. Image Credit: California Polytechnic State University</w:t>
      </w:r>
      <w:r>
        <w:rPr>
          <w:noProof/>
        </w:rPr>
        <w:tab/>
      </w:r>
      <w:r>
        <w:rPr>
          <w:noProof/>
        </w:rPr>
        <w:fldChar w:fldCharType="begin"/>
      </w:r>
      <w:r>
        <w:rPr>
          <w:noProof/>
        </w:rPr>
        <w:instrText xml:space="preserve"> PAGEREF _Toc482513141 \h </w:instrText>
      </w:r>
      <w:r>
        <w:rPr>
          <w:noProof/>
        </w:rPr>
      </w:r>
      <w:r>
        <w:rPr>
          <w:noProof/>
        </w:rPr>
        <w:fldChar w:fldCharType="separate"/>
      </w:r>
      <w:r w:rsidR="00253D57">
        <w:rPr>
          <w:noProof/>
        </w:rPr>
        <w:t>13</w:t>
      </w:r>
      <w:r>
        <w:rPr>
          <w:noProof/>
        </w:rPr>
        <w:fldChar w:fldCharType="end"/>
      </w:r>
    </w:p>
    <w:p w14:paraId="555DAC70" w14:textId="01AC3802" w:rsidR="00083046" w:rsidRDefault="00083046">
      <w:pPr>
        <w:pStyle w:val="TableofFigures"/>
        <w:rPr>
          <w:rFonts w:asciiTheme="minorHAnsi" w:hAnsiTheme="minorHAnsi"/>
          <w:noProof/>
          <w:lang w:val="en-US" w:eastAsia="en-US"/>
        </w:rPr>
      </w:pPr>
      <w:r>
        <w:rPr>
          <w:noProof/>
        </w:rPr>
        <w:t>Figure 6. An illustration of the dedicated secondary payload deployers built into the “Orion Stage Adapter” of NASA’s upcoming Space Launch System. Existing launch vehicles are generally retroactively fitted with such deployers. SLS is projected to launch the first CubeSat into deep space in 2019. Image Credit: NASA.</w:t>
      </w:r>
      <w:r>
        <w:rPr>
          <w:noProof/>
        </w:rPr>
        <w:tab/>
      </w:r>
      <w:r>
        <w:rPr>
          <w:noProof/>
        </w:rPr>
        <w:fldChar w:fldCharType="begin"/>
      </w:r>
      <w:r>
        <w:rPr>
          <w:noProof/>
        </w:rPr>
        <w:instrText xml:space="preserve"> PAGEREF _Toc482513142 \h </w:instrText>
      </w:r>
      <w:r>
        <w:rPr>
          <w:noProof/>
        </w:rPr>
      </w:r>
      <w:r>
        <w:rPr>
          <w:noProof/>
        </w:rPr>
        <w:fldChar w:fldCharType="separate"/>
      </w:r>
      <w:r w:rsidR="00253D57">
        <w:rPr>
          <w:noProof/>
        </w:rPr>
        <w:t>14</w:t>
      </w:r>
      <w:r>
        <w:rPr>
          <w:noProof/>
        </w:rPr>
        <w:fldChar w:fldCharType="end"/>
      </w:r>
    </w:p>
    <w:p w14:paraId="05AD32C3" w14:textId="1AE4AE7D" w:rsidR="00083046" w:rsidRDefault="00083046">
      <w:pPr>
        <w:pStyle w:val="TableofFigures"/>
        <w:rPr>
          <w:rFonts w:asciiTheme="minorHAnsi" w:hAnsiTheme="minorHAnsi"/>
          <w:noProof/>
          <w:lang w:val="en-US" w:eastAsia="en-US"/>
        </w:rPr>
      </w:pPr>
      <w:r>
        <w:rPr>
          <w:noProof/>
        </w:rPr>
        <w:t>Figure 7. Unlike NASA’s EDSN approach (Figure 3), Gamalink seeks to establish multi-hop CubeSat networks capable of communicating with multiple ground stations. Gamalink designers refer to such networks as GAMANETs.</w:t>
      </w:r>
      <w:r>
        <w:rPr>
          <w:noProof/>
        </w:rPr>
        <w:tab/>
      </w:r>
      <w:r>
        <w:rPr>
          <w:noProof/>
        </w:rPr>
        <w:fldChar w:fldCharType="begin"/>
      </w:r>
      <w:r>
        <w:rPr>
          <w:noProof/>
        </w:rPr>
        <w:instrText xml:space="preserve"> PAGEREF _Toc482513143 \h </w:instrText>
      </w:r>
      <w:r>
        <w:rPr>
          <w:noProof/>
        </w:rPr>
      </w:r>
      <w:r>
        <w:rPr>
          <w:noProof/>
        </w:rPr>
        <w:fldChar w:fldCharType="separate"/>
      </w:r>
      <w:r w:rsidR="00253D57">
        <w:rPr>
          <w:noProof/>
        </w:rPr>
        <w:t>17</w:t>
      </w:r>
      <w:r>
        <w:rPr>
          <w:noProof/>
        </w:rPr>
        <w:fldChar w:fldCharType="end"/>
      </w:r>
    </w:p>
    <w:p w14:paraId="60810FCC" w14:textId="6709C671" w:rsidR="00083046" w:rsidRDefault="00083046">
      <w:pPr>
        <w:pStyle w:val="TableofFigures"/>
        <w:rPr>
          <w:rFonts w:asciiTheme="minorHAnsi" w:hAnsiTheme="minorHAnsi"/>
          <w:noProof/>
          <w:lang w:val="en-US" w:eastAsia="en-US"/>
        </w:rPr>
      </w:pPr>
      <w:r>
        <w:rPr>
          <w:noProof/>
        </w:rPr>
        <w:t>Figure 8. A COTS CubeSat attitude control unit. The rotational velocity of the three reaction wheels shown above can be altered in order to adjust attitude. Image Credit: Clyde Space Ltd, All Rights Reserved.</w:t>
      </w:r>
      <w:r>
        <w:rPr>
          <w:noProof/>
        </w:rPr>
        <w:tab/>
      </w:r>
      <w:r>
        <w:rPr>
          <w:noProof/>
        </w:rPr>
        <w:fldChar w:fldCharType="begin"/>
      </w:r>
      <w:r>
        <w:rPr>
          <w:noProof/>
        </w:rPr>
        <w:instrText xml:space="preserve"> PAGEREF _Toc482513144 \h </w:instrText>
      </w:r>
      <w:r>
        <w:rPr>
          <w:noProof/>
        </w:rPr>
      </w:r>
      <w:r>
        <w:rPr>
          <w:noProof/>
        </w:rPr>
        <w:fldChar w:fldCharType="separate"/>
      </w:r>
      <w:r w:rsidR="00253D57">
        <w:rPr>
          <w:noProof/>
        </w:rPr>
        <w:t>19</w:t>
      </w:r>
      <w:r>
        <w:rPr>
          <w:noProof/>
        </w:rPr>
        <w:fldChar w:fldCharType="end"/>
      </w:r>
    </w:p>
    <w:p w14:paraId="5247DE59" w14:textId="3A7F43FF" w:rsidR="00083046" w:rsidRDefault="00083046">
      <w:pPr>
        <w:pStyle w:val="TableofFigures"/>
        <w:rPr>
          <w:rFonts w:asciiTheme="minorHAnsi" w:hAnsiTheme="minorHAnsi"/>
          <w:noProof/>
          <w:lang w:val="en-US" w:eastAsia="en-US"/>
        </w:rPr>
      </w:pPr>
      <w:r>
        <w:rPr>
          <w:noProof/>
        </w:rPr>
        <w:t>Figure 9. A conceptual illustration of the proposed RAVAN constellation. Image Credit: John Hopkins University Applied Physics Laboratory.</w:t>
      </w:r>
      <w:r>
        <w:rPr>
          <w:noProof/>
        </w:rPr>
        <w:tab/>
      </w:r>
      <w:r>
        <w:rPr>
          <w:noProof/>
        </w:rPr>
        <w:fldChar w:fldCharType="begin"/>
      </w:r>
      <w:r>
        <w:rPr>
          <w:noProof/>
        </w:rPr>
        <w:instrText xml:space="preserve"> PAGEREF _Toc482513145 \h </w:instrText>
      </w:r>
      <w:r>
        <w:rPr>
          <w:noProof/>
        </w:rPr>
      </w:r>
      <w:r>
        <w:rPr>
          <w:noProof/>
        </w:rPr>
        <w:fldChar w:fldCharType="separate"/>
      </w:r>
      <w:r w:rsidR="00253D57">
        <w:rPr>
          <w:noProof/>
        </w:rPr>
        <w:t>22</w:t>
      </w:r>
      <w:r>
        <w:rPr>
          <w:noProof/>
        </w:rPr>
        <w:fldChar w:fldCharType="end"/>
      </w:r>
    </w:p>
    <w:p w14:paraId="2A29E2FC" w14:textId="72237155" w:rsidR="00083046" w:rsidRDefault="00083046">
      <w:pPr>
        <w:pStyle w:val="TableofFigures"/>
        <w:rPr>
          <w:rFonts w:asciiTheme="minorHAnsi" w:hAnsiTheme="minorHAnsi"/>
          <w:noProof/>
          <w:lang w:val="en-US" w:eastAsia="en-US"/>
        </w:rPr>
      </w:pPr>
      <w:r>
        <w:rPr>
          <w:noProof/>
        </w:rPr>
        <w:t>Figure 10. The Cpt/Lt protocol. EDSN designers refer to S2S communication as crosslinking. The Captain pings a Lieutenant before receiving state-of-health and science data packets. Image Credit: NASA Ames Research Centre</w:t>
      </w:r>
      <w:r>
        <w:rPr>
          <w:noProof/>
        </w:rPr>
        <w:tab/>
      </w:r>
      <w:r>
        <w:rPr>
          <w:noProof/>
        </w:rPr>
        <w:fldChar w:fldCharType="begin"/>
      </w:r>
      <w:r>
        <w:rPr>
          <w:noProof/>
        </w:rPr>
        <w:instrText xml:space="preserve"> PAGEREF _Toc482513146 \h </w:instrText>
      </w:r>
      <w:r>
        <w:rPr>
          <w:noProof/>
        </w:rPr>
      </w:r>
      <w:r>
        <w:rPr>
          <w:noProof/>
        </w:rPr>
        <w:fldChar w:fldCharType="separate"/>
      </w:r>
      <w:r w:rsidR="00253D57">
        <w:rPr>
          <w:noProof/>
        </w:rPr>
        <w:t>25</w:t>
      </w:r>
      <w:r>
        <w:rPr>
          <w:noProof/>
        </w:rPr>
        <w:fldChar w:fldCharType="end"/>
      </w:r>
    </w:p>
    <w:p w14:paraId="23F5B18B" w14:textId="5AC42FE1" w:rsidR="00083046" w:rsidRDefault="00083046">
      <w:pPr>
        <w:pStyle w:val="TableofFigures"/>
        <w:rPr>
          <w:rFonts w:asciiTheme="minorHAnsi" w:hAnsiTheme="minorHAnsi"/>
          <w:noProof/>
          <w:lang w:val="en-US" w:eastAsia="en-US"/>
        </w:rPr>
      </w:pPr>
      <w:r>
        <w:rPr>
          <w:noProof/>
        </w:rPr>
        <w:lastRenderedPageBreak/>
        <w:t>Figure 11. A timeline of the Captaincy negotiation process carried out between the two Nodes spacecraft (SC). ACK: Acknowledgement. Image Credit: NASA Ames Research Centre</w:t>
      </w:r>
      <w:r>
        <w:rPr>
          <w:noProof/>
        </w:rPr>
        <w:tab/>
      </w:r>
      <w:r>
        <w:rPr>
          <w:noProof/>
        </w:rPr>
        <w:fldChar w:fldCharType="begin"/>
      </w:r>
      <w:r>
        <w:rPr>
          <w:noProof/>
        </w:rPr>
        <w:instrText xml:space="preserve"> PAGEREF _Toc482513147 \h </w:instrText>
      </w:r>
      <w:r>
        <w:rPr>
          <w:noProof/>
        </w:rPr>
      </w:r>
      <w:r>
        <w:rPr>
          <w:noProof/>
        </w:rPr>
        <w:fldChar w:fldCharType="separate"/>
      </w:r>
      <w:r w:rsidR="00253D57">
        <w:rPr>
          <w:noProof/>
        </w:rPr>
        <w:t>28</w:t>
      </w:r>
      <w:r>
        <w:rPr>
          <w:noProof/>
        </w:rPr>
        <w:fldChar w:fldCharType="end"/>
      </w:r>
    </w:p>
    <w:p w14:paraId="23A8ECBA" w14:textId="0F837C9F" w:rsidR="00083046" w:rsidRDefault="00083046">
      <w:pPr>
        <w:pStyle w:val="TableofFigures"/>
        <w:rPr>
          <w:rFonts w:asciiTheme="minorHAnsi" w:hAnsiTheme="minorHAnsi"/>
          <w:noProof/>
          <w:lang w:val="en-US" w:eastAsia="en-US"/>
        </w:rPr>
      </w:pPr>
      <w:r>
        <w:rPr>
          <w:noProof/>
        </w:rPr>
        <w:t>Figure 12. Examples of information that may be passed between layers. This is a departure for the treatment of surrounding layers as independent black boxes.</w:t>
      </w:r>
      <w:r>
        <w:rPr>
          <w:noProof/>
        </w:rPr>
        <w:tab/>
      </w:r>
      <w:r>
        <w:rPr>
          <w:noProof/>
        </w:rPr>
        <w:fldChar w:fldCharType="begin"/>
      </w:r>
      <w:r>
        <w:rPr>
          <w:noProof/>
        </w:rPr>
        <w:instrText xml:space="preserve"> PAGEREF _Toc482513148 \h </w:instrText>
      </w:r>
      <w:r>
        <w:rPr>
          <w:noProof/>
        </w:rPr>
      </w:r>
      <w:r>
        <w:rPr>
          <w:noProof/>
        </w:rPr>
        <w:fldChar w:fldCharType="separate"/>
      </w:r>
      <w:r w:rsidR="00253D57">
        <w:rPr>
          <w:noProof/>
        </w:rPr>
        <w:t>32</w:t>
      </w:r>
      <w:r>
        <w:rPr>
          <w:noProof/>
        </w:rPr>
        <w:fldChar w:fldCharType="end"/>
      </w:r>
    </w:p>
    <w:p w14:paraId="228E5D22" w14:textId="2BB6D419" w:rsidR="00083046" w:rsidRDefault="00083046">
      <w:pPr>
        <w:pStyle w:val="TableofFigures"/>
        <w:rPr>
          <w:rFonts w:asciiTheme="minorHAnsi" w:hAnsiTheme="minorHAnsi"/>
          <w:noProof/>
          <w:lang w:val="en-US" w:eastAsia="en-US"/>
        </w:rPr>
      </w:pPr>
      <w:r>
        <w:rPr>
          <w:noProof/>
        </w:rPr>
        <w:t>Figure 13.</w:t>
      </w:r>
      <w:r w:rsidRPr="000E0A61">
        <w:rPr>
          <w:b/>
          <w:noProof/>
        </w:rPr>
        <w:t xml:space="preserve"> </w:t>
      </w:r>
      <w:r>
        <w:rPr>
          <w:noProof/>
        </w:rPr>
        <w:t>A mobile peer architecture is similar in several regards to orbiting CubeSats passing over a ground station due to intermittent contact windows.</w:t>
      </w:r>
      <w:r>
        <w:rPr>
          <w:noProof/>
        </w:rPr>
        <w:tab/>
      </w:r>
      <w:r>
        <w:rPr>
          <w:noProof/>
        </w:rPr>
        <w:fldChar w:fldCharType="begin"/>
      </w:r>
      <w:r>
        <w:rPr>
          <w:noProof/>
        </w:rPr>
        <w:instrText xml:space="preserve"> PAGEREF _Toc482513149 \h </w:instrText>
      </w:r>
      <w:r>
        <w:rPr>
          <w:noProof/>
        </w:rPr>
      </w:r>
      <w:r>
        <w:rPr>
          <w:noProof/>
        </w:rPr>
        <w:fldChar w:fldCharType="separate"/>
      </w:r>
      <w:r w:rsidR="00253D57">
        <w:rPr>
          <w:noProof/>
        </w:rPr>
        <w:t>33</w:t>
      </w:r>
      <w:r>
        <w:rPr>
          <w:noProof/>
        </w:rPr>
        <w:fldChar w:fldCharType="end"/>
      </w:r>
    </w:p>
    <w:p w14:paraId="4A97B8B8" w14:textId="5AF573A9" w:rsidR="00083046" w:rsidRDefault="00083046">
      <w:pPr>
        <w:pStyle w:val="TableofFigures"/>
        <w:rPr>
          <w:rFonts w:asciiTheme="minorHAnsi" w:hAnsiTheme="minorHAnsi"/>
          <w:noProof/>
          <w:lang w:val="en-US" w:eastAsia="en-US"/>
        </w:rPr>
      </w:pPr>
      <w:r>
        <w:rPr>
          <w:noProof/>
        </w:rPr>
        <w:t>Figure 14. An example of network cluster forming with the election of cluster heads. With the introduction of a mobile sink (ground station), clustering can be adapted to insure election of cluster heads with longest contact duration and/or most resources [81].</w:t>
      </w:r>
      <w:r>
        <w:rPr>
          <w:noProof/>
        </w:rPr>
        <w:tab/>
      </w:r>
      <w:r>
        <w:rPr>
          <w:noProof/>
        </w:rPr>
        <w:fldChar w:fldCharType="begin"/>
      </w:r>
      <w:r>
        <w:rPr>
          <w:noProof/>
        </w:rPr>
        <w:instrText xml:space="preserve"> PAGEREF _Toc482513150 \h </w:instrText>
      </w:r>
      <w:r>
        <w:rPr>
          <w:noProof/>
        </w:rPr>
      </w:r>
      <w:r>
        <w:rPr>
          <w:noProof/>
        </w:rPr>
        <w:fldChar w:fldCharType="separate"/>
      </w:r>
      <w:r w:rsidR="00253D57">
        <w:rPr>
          <w:noProof/>
        </w:rPr>
        <w:t>36</w:t>
      </w:r>
      <w:r>
        <w:rPr>
          <w:noProof/>
        </w:rPr>
        <w:fldChar w:fldCharType="end"/>
      </w:r>
    </w:p>
    <w:p w14:paraId="39963CBE" w14:textId="145F6402" w:rsidR="00083046" w:rsidRDefault="00083046">
      <w:pPr>
        <w:pStyle w:val="TableofFigures"/>
        <w:rPr>
          <w:rFonts w:asciiTheme="minorHAnsi" w:hAnsiTheme="minorHAnsi"/>
          <w:noProof/>
          <w:lang w:val="en-US" w:eastAsia="en-US"/>
        </w:rPr>
      </w:pPr>
      <w:r>
        <w:rPr>
          <w:noProof/>
        </w:rPr>
        <w:t>Figure 15.</w:t>
      </w:r>
      <w:r w:rsidRPr="000E0A61">
        <w:rPr>
          <w:b/>
          <w:noProof/>
        </w:rPr>
        <w:t xml:space="preserve"> </w:t>
      </w:r>
      <w:r>
        <w:rPr>
          <w:noProof/>
        </w:rPr>
        <w:t>An illustration of the broadcast RREQ unicast RREP approaches used by DSR and AODV. Targets will generate RREPs for each arriving RREQ. RREQs which revisit nodes, and are dropped as a result, are not shown.</w:t>
      </w:r>
      <w:r>
        <w:rPr>
          <w:noProof/>
        </w:rPr>
        <w:tab/>
      </w:r>
      <w:r>
        <w:rPr>
          <w:noProof/>
        </w:rPr>
        <w:fldChar w:fldCharType="begin"/>
      </w:r>
      <w:r>
        <w:rPr>
          <w:noProof/>
        </w:rPr>
        <w:instrText xml:space="preserve"> PAGEREF _Toc482513151 \h </w:instrText>
      </w:r>
      <w:r>
        <w:rPr>
          <w:noProof/>
        </w:rPr>
      </w:r>
      <w:r>
        <w:rPr>
          <w:noProof/>
        </w:rPr>
        <w:fldChar w:fldCharType="separate"/>
      </w:r>
      <w:r w:rsidR="00253D57">
        <w:rPr>
          <w:noProof/>
        </w:rPr>
        <w:t>40</w:t>
      </w:r>
      <w:r>
        <w:rPr>
          <w:noProof/>
        </w:rPr>
        <w:fldChar w:fldCharType="end"/>
      </w:r>
    </w:p>
    <w:p w14:paraId="53A50CF4" w14:textId="67C5DB2F" w:rsidR="00083046" w:rsidRDefault="00083046">
      <w:pPr>
        <w:pStyle w:val="TableofFigures"/>
        <w:rPr>
          <w:rFonts w:asciiTheme="minorHAnsi" w:hAnsiTheme="minorHAnsi"/>
          <w:noProof/>
          <w:lang w:val="en-US" w:eastAsia="en-US"/>
        </w:rPr>
      </w:pPr>
      <w:r>
        <w:rPr>
          <w:noProof/>
        </w:rPr>
        <w:t>Figure 16. DARPA fractionate satellite concept. It can be seen that the mission payload exists independently of other core systems such as S2G communications. Image Credit: DARPA</w:t>
      </w:r>
      <w:r>
        <w:rPr>
          <w:noProof/>
        </w:rPr>
        <w:tab/>
      </w:r>
      <w:r>
        <w:rPr>
          <w:noProof/>
        </w:rPr>
        <w:fldChar w:fldCharType="begin"/>
      </w:r>
      <w:r>
        <w:rPr>
          <w:noProof/>
        </w:rPr>
        <w:instrText xml:space="preserve"> PAGEREF _Toc482513152 \h </w:instrText>
      </w:r>
      <w:r>
        <w:rPr>
          <w:noProof/>
        </w:rPr>
      </w:r>
      <w:r>
        <w:rPr>
          <w:noProof/>
        </w:rPr>
        <w:fldChar w:fldCharType="separate"/>
      </w:r>
      <w:r w:rsidR="00253D57">
        <w:rPr>
          <w:noProof/>
        </w:rPr>
        <w:t>44</w:t>
      </w:r>
      <w:r>
        <w:rPr>
          <w:noProof/>
        </w:rPr>
        <w:fldChar w:fldCharType="end"/>
      </w:r>
    </w:p>
    <w:p w14:paraId="7DEED4DD" w14:textId="5CB60B37" w:rsidR="00083046" w:rsidRDefault="00083046">
      <w:pPr>
        <w:pStyle w:val="TableofFigures"/>
        <w:rPr>
          <w:rFonts w:asciiTheme="minorHAnsi" w:hAnsiTheme="minorHAnsi"/>
          <w:noProof/>
          <w:lang w:val="en-US" w:eastAsia="en-US"/>
        </w:rPr>
      </w:pPr>
      <w:r>
        <w:rPr>
          <w:noProof/>
        </w:rPr>
        <w:t>Figure 17. A comparison of common contention free MAC schemes. In CDMA a 'chip' is used to insure that signals on the medium are orthogonal and therefore cannot collide.</w:t>
      </w:r>
      <w:r>
        <w:rPr>
          <w:noProof/>
        </w:rPr>
        <w:tab/>
      </w:r>
      <w:r>
        <w:rPr>
          <w:noProof/>
        </w:rPr>
        <w:fldChar w:fldCharType="begin"/>
      </w:r>
      <w:r>
        <w:rPr>
          <w:noProof/>
        </w:rPr>
        <w:instrText xml:space="preserve"> PAGEREF _Toc482513153 \h </w:instrText>
      </w:r>
      <w:r>
        <w:rPr>
          <w:noProof/>
        </w:rPr>
      </w:r>
      <w:r>
        <w:rPr>
          <w:noProof/>
        </w:rPr>
        <w:fldChar w:fldCharType="separate"/>
      </w:r>
      <w:r w:rsidR="00253D57">
        <w:rPr>
          <w:noProof/>
        </w:rPr>
        <w:t>46</w:t>
      </w:r>
      <w:r>
        <w:rPr>
          <w:noProof/>
        </w:rPr>
        <w:fldChar w:fldCharType="end"/>
      </w:r>
    </w:p>
    <w:p w14:paraId="4E691586" w14:textId="79E5A11A" w:rsidR="00083046" w:rsidRDefault="00083046">
      <w:pPr>
        <w:pStyle w:val="TableofFigures"/>
        <w:rPr>
          <w:rFonts w:asciiTheme="minorHAnsi" w:hAnsiTheme="minorHAnsi"/>
          <w:noProof/>
          <w:lang w:val="en-US" w:eastAsia="en-US"/>
        </w:rPr>
      </w:pPr>
      <w:r>
        <w:rPr>
          <w:noProof/>
        </w:rPr>
        <w:t>Figure 18. Cannel utilization (Vertical axis), measured from 1.0 (100%) to 0, compared to network size (Horizontal axis) for LDMA, pure CSMA and pure TDMA. Image Credit: [109]</w:t>
      </w:r>
      <w:r>
        <w:rPr>
          <w:noProof/>
        </w:rPr>
        <w:tab/>
      </w:r>
      <w:r>
        <w:rPr>
          <w:noProof/>
        </w:rPr>
        <w:fldChar w:fldCharType="begin"/>
      </w:r>
      <w:r>
        <w:rPr>
          <w:noProof/>
        </w:rPr>
        <w:instrText xml:space="preserve"> PAGEREF _Toc482513154 \h </w:instrText>
      </w:r>
      <w:r>
        <w:rPr>
          <w:noProof/>
        </w:rPr>
      </w:r>
      <w:r>
        <w:rPr>
          <w:noProof/>
        </w:rPr>
        <w:fldChar w:fldCharType="separate"/>
      </w:r>
      <w:r w:rsidR="00253D57">
        <w:rPr>
          <w:noProof/>
        </w:rPr>
        <w:t>49</w:t>
      </w:r>
      <w:r>
        <w:rPr>
          <w:noProof/>
        </w:rPr>
        <w:fldChar w:fldCharType="end"/>
      </w:r>
    </w:p>
    <w:p w14:paraId="306B9D9B" w14:textId="50215899" w:rsidR="00083046" w:rsidRDefault="00083046">
      <w:pPr>
        <w:pStyle w:val="TableofFigures"/>
        <w:rPr>
          <w:rFonts w:asciiTheme="minorHAnsi" w:hAnsiTheme="minorHAnsi"/>
          <w:noProof/>
          <w:lang w:val="en-US" w:eastAsia="en-US"/>
        </w:rPr>
      </w:pPr>
      <w:r>
        <w:rPr>
          <w:noProof/>
        </w:rPr>
        <w:t>Figure 19. Throughput here is measured as the amount of time spent transmitting data divided by the amount of time available to transmit data. Considering the findings in Figure 18 It is likely that the experimental setup and the traffic simulated naturally favoured the T/CDMA protocol. Image Credit: [111]</w:t>
      </w:r>
      <w:r>
        <w:rPr>
          <w:noProof/>
        </w:rPr>
        <w:tab/>
      </w:r>
      <w:r>
        <w:rPr>
          <w:noProof/>
        </w:rPr>
        <w:fldChar w:fldCharType="begin"/>
      </w:r>
      <w:r>
        <w:rPr>
          <w:noProof/>
        </w:rPr>
        <w:instrText xml:space="preserve"> PAGEREF _Toc482513155 \h </w:instrText>
      </w:r>
      <w:r>
        <w:rPr>
          <w:noProof/>
        </w:rPr>
      </w:r>
      <w:r>
        <w:rPr>
          <w:noProof/>
        </w:rPr>
        <w:fldChar w:fldCharType="separate"/>
      </w:r>
      <w:r w:rsidR="00253D57">
        <w:rPr>
          <w:noProof/>
        </w:rPr>
        <w:t>51</w:t>
      </w:r>
      <w:r>
        <w:rPr>
          <w:noProof/>
        </w:rPr>
        <w:fldChar w:fldCharType="end"/>
      </w:r>
    </w:p>
    <w:p w14:paraId="2B8A1AAD" w14:textId="778FDB1C" w:rsidR="00083046" w:rsidRDefault="00083046">
      <w:pPr>
        <w:pStyle w:val="TableofFigures"/>
        <w:rPr>
          <w:rFonts w:asciiTheme="minorHAnsi" w:hAnsiTheme="minorHAnsi"/>
          <w:noProof/>
          <w:lang w:val="en-US" w:eastAsia="en-US"/>
        </w:rPr>
      </w:pPr>
      <w:r>
        <w:rPr>
          <w:noProof/>
        </w:rPr>
        <w:t>Figure 20. An illustration of several NASA Tracking and Data Relay Satellites (TDRS) which make the primary backbone of NASA’s deep space network. Some of the most advanced space bound radios enable the relay of signals from spacecraft throughout the solar system. Image Credit: NASA</w:t>
      </w:r>
      <w:r>
        <w:rPr>
          <w:noProof/>
        </w:rPr>
        <w:tab/>
      </w:r>
      <w:r>
        <w:rPr>
          <w:noProof/>
        </w:rPr>
        <w:fldChar w:fldCharType="begin"/>
      </w:r>
      <w:r>
        <w:rPr>
          <w:noProof/>
        </w:rPr>
        <w:instrText xml:space="preserve"> PAGEREF _Toc482513156 \h </w:instrText>
      </w:r>
      <w:r>
        <w:rPr>
          <w:noProof/>
        </w:rPr>
      </w:r>
      <w:r>
        <w:rPr>
          <w:noProof/>
        </w:rPr>
        <w:fldChar w:fldCharType="separate"/>
      </w:r>
      <w:r w:rsidR="00253D57">
        <w:rPr>
          <w:noProof/>
        </w:rPr>
        <w:t>54</w:t>
      </w:r>
      <w:r>
        <w:rPr>
          <w:noProof/>
        </w:rPr>
        <w:fldChar w:fldCharType="end"/>
      </w:r>
    </w:p>
    <w:p w14:paraId="6C2E30BE" w14:textId="7596A692" w:rsidR="00083046" w:rsidRDefault="00083046">
      <w:pPr>
        <w:pStyle w:val="TableofFigures"/>
        <w:rPr>
          <w:rFonts w:asciiTheme="minorHAnsi" w:hAnsiTheme="minorHAnsi"/>
          <w:noProof/>
          <w:lang w:val="en-US" w:eastAsia="en-US"/>
        </w:rPr>
      </w:pPr>
      <w:r>
        <w:rPr>
          <w:noProof/>
        </w:rPr>
        <w:t>Figure 21. Inter and intra cluster communication in CubeMac. Note that slaves can only communicate with one another via one or more cluster masters.</w:t>
      </w:r>
      <w:r>
        <w:rPr>
          <w:noProof/>
        </w:rPr>
        <w:tab/>
      </w:r>
      <w:r>
        <w:rPr>
          <w:noProof/>
        </w:rPr>
        <w:fldChar w:fldCharType="begin"/>
      </w:r>
      <w:r>
        <w:rPr>
          <w:noProof/>
        </w:rPr>
        <w:instrText xml:space="preserve"> PAGEREF _Toc482513157 \h </w:instrText>
      </w:r>
      <w:r>
        <w:rPr>
          <w:noProof/>
        </w:rPr>
      </w:r>
      <w:r>
        <w:rPr>
          <w:noProof/>
        </w:rPr>
        <w:fldChar w:fldCharType="separate"/>
      </w:r>
      <w:r w:rsidR="00253D57">
        <w:rPr>
          <w:noProof/>
        </w:rPr>
        <w:t>59</w:t>
      </w:r>
      <w:r>
        <w:rPr>
          <w:noProof/>
        </w:rPr>
        <w:fldChar w:fldCharType="end"/>
      </w:r>
    </w:p>
    <w:p w14:paraId="4310D751" w14:textId="0788AB85" w:rsidR="00083046" w:rsidRDefault="00083046">
      <w:pPr>
        <w:pStyle w:val="TableofFigures"/>
        <w:rPr>
          <w:rFonts w:asciiTheme="minorHAnsi" w:hAnsiTheme="minorHAnsi"/>
          <w:noProof/>
          <w:lang w:val="en-US" w:eastAsia="en-US"/>
        </w:rPr>
      </w:pPr>
      <w:r>
        <w:rPr>
          <w:noProof/>
        </w:rPr>
        <w:t>Figure 22. One complete CubeMac frame. “Master Slots” are collision free through TDMA. “Slave Uplink Slots” are collision free through the use of CDMA. Frames repeat indefinitely.</w:t>
      </w:r>
      <w:r>
        <w:rPr>
          <w:noProof/>
        </w:rPr>
        <w:tab/>
      </w:r>
      <w:r>
        <w:rPr>
          <w:noProof/>
        </w:rPr>
        <w:fldChar w:fldCharType="begin"/>
      </w:r>
      <w:r>
        <w:rPr>
          <w:noProof/>
        </w:rPr>
        <w:instrText xml:space="preserve"> PAGEREF _Toc482513158 \h </w:instrText>
      </w:r>
      <w:r>
        <w:rPr>
          <w:noProof/>
        </w:rPr>
      </w:r>
      <w:r>
        <w:rPr>
          <w:noProof/>
        </w:rPr>
        <w:fldChar w:fldCharType="separate"/>
      </w:r>
      <w:r w:rsidR="00253D57">
        <w:rPr>
          <w:noProof/>
        </w:rPr>
        <w:t>60</w:t>
      </w:r>
      <w:r>
        <w:rPr>
          <w:noProof/>
        </w:rPr>
        <w:fldChar w:fldCharType="end"/>
      </w:r>
    </w:p>
    <w:p w14:paraId="782126A6" w14:textId="366CFB68" w:rsidR="00083046" w:rsidRDefault="00083046">
      <w:pPr>
        <w:pStyle w:val="TableofFigures"/>
        <w:rPr>
          <w:rFonts w:asciiTheme="minorHAnsi" w:hAnsiTheme="minorHAnsi"/>
          <w:noProof/>
          <w:lang w:val="en-US" w:eastAsia="en-US"/>
        </w:rPr>
      </w:pPr>
      <w:r>
        <w:rPr>
          <w:noProof/>
        </w:rPr>
        <w:lastRenderedPageBreak/>
        <w:t>Figure 23. All valid paths from slaves to ground require one or more masters. The Ground Master always constitutes the final hop on a path to ground.</w:t>
      </w:r>
      <w:r>
        <w:rPr>
          <w:noProof/>
        </w:rPr>
        <w:tab/>
      </w:r>
      <w:r>
        <w:rPr>
          <w:noProof/>
        </w:rPr>
        <w:fldChar w:fldCharType="begin"/>
      </w:r>
      <w:r>
        <w:rPr>
          <w:noProof/>
        </w:rPr>
        <w:instrText xml:space="preserve"> PAGEREF _Toc482513159 \h </w:instrText>
      </w:r>
      <w:r>
        <w:rPr>
          <w:noProof/>
        </w:rPr>
      </w:r>
      <w:r>
        <w:rPr>
          <w:noProof/>
        </w:rPr>
        <w:fldChar w:fldCharType="separate"/>
      </w:r>
      <w:r w:rsidR="00253D57">
        <w:rPr>
          <w:noProof/>
        </w:rPr>
        <w:t>61</w:t>
      </w:r>
      <w:r>
        <w:rPr>
          <w:noProof/>
        </w:rPr>
        <w:fldChar w:fldCharType="end"/>
      </w:r>
    </w:p>
    <w:p w14:paraId="2AD4A18C" w14:textId="214EFCE5" w:rsidR="00083046" w:rsidRDefault="00083046">
      <w:pPr>
        <w:pStyle w:val="TableofFigures"/>
        <w:rPr>
          <w:rFonts w:asciiTheme="minorHAnsi" w:hAnsiTheme="minorHAnsi"/>
          <w:noProof/>
          <w:lang w:val="en-US" w:eastAsia="en-US"/>
        </w:rPr>
      </w:pPr>
      <w:r>
        <w:rPr>
          <w:noProof/>
        </w:rPr>
        <w:t>Figure 24. A CDMA approach to spreading an initial message over a greater bandwidth using a given code. The original message contains four bits however the final signal is 24bits in length due to the 24bit code used. The XNOR operation will produce a ‘1’ whenever both inputs are ‘0’ or ‘1’ and a ‘0’ otherwise.</w:t>
      </w:r>
      <w:r>
        <w:rPr>
          <w:noProof/>
        </w:rPr>
        <w:tab/>
      </w:r>
      <w:r>
        <w:rPr>
          <w:noProof/>
        </w:rPr>
        <w:fldChar w:fldCharType="begin"/>
      </w:r>
      <w:r>
        <w:rPr>
          <w:noProof/>
        </w:rPr>
        <w:instrText xml:space="preserve"> PAGEREF _Toc482513160 \h </w:instrText>
      </w:r>
      <w:r>
        <w:rPr>
          <w:noProof/>
        </w:rPr>
      </w:r>
      <w:r>
        <w:rPr>
          <w:noProof/>
        </w:rPr>
        <w:fldChar w:fldCharType="separate"/>
      </w:r>
      <w:r w:rsidR="00253D57">
        <w:rPr>
          <w:noProof/>
        </w:rPr>
        <w:t>62</w:t>
      </w:r>
      <w:r>
        <w:rPr>
          <w:noProof/>
        </w:rPr>
        <w:fldChar w:fldCharType="end"/>
      </w:r>
    </w:p>
    <w:p w14:paraId="3A46396C" w14:textId="73B44154" w:rsidR="00083046" w:rsidRDefault="00083046">
      <w:pPr>
        <w:pStyle w:val="TableofFigures"/>
        <w:rPr>
          <w:rFonts w:asciiTheme="minorHAnsi" w:hAnsiTheme="minorHAnsi"/>
          <w:noProof/>
          <w:lang w:val="en-US" w:eastAsia="en-US"/>
        </w:rPr>
      </w:pPr>
      <w:r>
        <w:rPr>
          <w:noProof/>
        </w:rPr>
        <w:t>Figure 25 An illustration of the states which a given node assume during certain slots. No node may sleep during the slave uplink slot. These states are sufficient to allow multi-communication between all nodes within a network.</w:t>
      </w:r>
      <w:r>
        <w:rPr>
          <w:noProof/>
        </w:rPr>
        <w:tab/>
      </w:r>
      <w:r>
        <w:rPr>
          <w:noProof/>
        </w:rPr>
        <w:fldChar w:fldCharType="begin"/>
      </w:r>
      <w:r>
        <w:rPr>
          <w:noProof/>
        </w:rPr>
        <w:instrText xml:space="preserve"> PAGEREF _Toc482513161 \h </w:instrText>
      </w:r>
      <w:r>
        <w:rPr>
          <w:noProof/>
        </w:rPr>
      </w:r>
      <w:r>
        <w:rPr>
          <w:noProof/>
        </w:rPr>
        <w:fldChar w:fldCharType="separate"/>
      </w:r>
      <w:r w:rsidR="00253D57">
        <w:rPr>
          <w:noProof/>
        </w:rPr>
        <w:t>63</w:t>
      </w:r>
      <w:r>
        <w:rPr>
          <w:noProof/>
        </w:rPr>
        <w:fldChar w:fldCharType="end"/>
      </w:r>
    </w:p>
    <w:p w14:paraId="3315BB9A" w14:textId="2B6429C8" w:rsidR="00083046" w:rsidRDefault="00083046">
      <w:pPr>
        <w:pStyle w:val="TableofFigures"/>
        <w:rPr>
          <w:rFonts w:asciiTheme="minorHAnsi" w:hAnsiTheme="minorHAnsi"/>
          <w:noProof/>
          <w:lang w:val="en-US" w:eastAsia="en-US"/>
        </w:rPr>
      </w:pPr>
      <w:r>
        <w:rPr>
          <w:noProof/>
        </w:rPr>
        <w:t>Figure 26. The last packet transmitted by any node within a slot will contain a flag indicating that no further packets should be expected. In slave uplink slots masters must wait to for all slaves in the cluster to send a “last” packet.</w:t>
      </w:r>
      <w:r>
        <w:rPr>
          <w:noProof/>
        </w:rPr>
        <w:tab/>
      </w:r>
      <w:r>
        <w:rPr>
          <w:noProof/>
        </w:rPr>
        <w:fldChar w:fldCharType="begin"/>
      </w:r>
      <w:r>
        <w:rPr>
          <w:noProof/>
        </w:rPr>
        <w:instrText xml:space="preserve"> PAGEREF _Toc482513162 \h </w:instrText>
      </w:r>
      <w:r>
        <w:rPr>
          <w:noProof/>
        </w:rPr>
      </w:r>
      <w:r>
        <w:rPr>
          <w:noProof/>
        </w:rPr>
        <w:fldChar w:fldCharType="separate"/>
      </w:r>
      <w:r w:rsidR="00253D57">
        <w:rPr>
          <w:noProof/>
        </w:rPr>
        <w:t>66</w:t>
      </w:r>
      <w:r>
        <w:rPr>
          <w:noProof/>
        </w:rPr>
        <w:fldChar w:fldCharType="end"/>
      </w:r>
    </w:p>
    <w:p w14:paraId="63CAD4D7" w14:textId="6DD7CAEC" w:rsidR="00083046" w:rsidRDefault="00083046">
      <w:pPr>
        <w:pStyle w:val="TableofFigures"/>
        <w:rPr>
          <w:rFonts w:asciiTheme="minorHAnsi" w:hAnsiTheme="minorHAnsi"/>
          <w:noProof/>
          <w:lang w:val="en-US" w:eastAsia="en-US"/>
        </w:rPr>
      </w:pPr>
      <w:r>
        <w:rPr>
          <w:noProof/>
        </w:rPr>
        <w:t>Figure 27. In order to allow multiple nodes in receiver mode to sleep, node will generate a “No Data” packet when they have no data to send during their slot. Sending this packet incurs an energy penalty but this out-weighed by allowing multiple nodes to sleep prior to a timeout.</w:t>
      </w:r>
      <w:r>
        <w:rPr>
          <w:noProof/>
        </w:rPr>
        <w:tab/>
      </w:r>
      <w:r>
        <w:rPr>
          <w:noProof/>
        </w:rPr>
        <w:fldChar w:fldCharType="begin"/>
      </w:r>
      <w:r>
        <w:rPr>
          <w:noProof/>
        </w:rPr>
        <w:instrText xml:space="preserve"> PAGEREF _Toc482513163 \h </w:instrText>
      </w:r>
      <w:r>
        <w:rPr>
          <w:noProof/>
        </w:rPr>
      </w:r>
      <w:r>
        <w:rPr>
          <w:noProof/>
        </w:rPr>
        <w:fldChar w:fldCharType="separate"/>
      </w:r>
      <w:r w:rsidR="00253D57">
        <w:rPr>
          <w:noProof/>
        </w:rPr>
        <w:t>66</w:t>
      </w:r>
      <w:r>
        <w:rPr>
          <w:noProof/>
        </w:rPr>
        <w:fldChar w:fldCharType="end"/>
      </w:r>
    </w:p>
    <w:p w14:paraId="77542A66" w14:textId="6A6E768E" w:rsidR="00083046" w:rsidRDefault="00083046">
      <w:pPr>
        <w:pStyle w:val="TableofFigures"/>
        <w:rPr>
          <w:rFonts w:asciiTheme="minorHAnsi" w:hAnsiTheme="minorHAnsi"/>
          <w:noProof/>
          <w:lang w:val="en-US" w:eastAsia="en-US"/>
        </w:rPr>
      </w:pPr>
      <w:r>
        <w:rPr>
          <w:noProof/>
        </w:rPr>
        <w:t xml:space="preserve">Figure 28. Packets generated within a the buffer period or directly following the end of a slot must wait a minimum of approximately </w:t>
      </w:r>
      <w:r w:rsidRPr="000E0A61">
        <w:rPr>
          <w:i/>
          <w:noProof/>
        </w:rPr>
        <w:t>N</w:t>
      </w:r>
      <w:r w:rsidRPr="000E0A61">
        <w:rPr>
          <w:i/>
          <w:noProof/>
          <w:vertAlign w:val="subscript"/>
        </w:rPr>
        <w:t>m</w:t>
      </w:r>
      <w:r>
        <w:rPr>
          <w:noProof/>
        </w:rPr>
        <w:t xml:space="preserve"> slot durations before transmission.</w:t>
      </w:r>
      <w:r>
        <w:rPr>
          <w:noProof/>
        </w:rPr>
        <w:tab/>
      </w:r>
      <w:r>
        <w:rPr>
          <w:noProof/>
        </w:rPr>
        <w:fldChar w:fldCharType="begin"/>
      </w:r>
      <w:r>
        <w:rPr>
          <w:noProof/>
        </w:rPr>
        <w:instrText xml:space="preserve"> PAGEREF _Toc482513164 \h </w:instrText>
      </w:r>
      <w:r>
        <w:rPr>
          <w:noProof/>
        </w:rPr>
      </w:r>
      <w:r>
        <w:rPr>
          <w:noProof/>
        </w:rPr>
        <w:fldChar w:fldCharType="separate"/>
      </w:r>
      <w:r w:rsidR="00253D57">
        <w:rPr>
          <w:noProof/>
        </w:rPr>
        <w:t>67</w:t>
      </w:r>
      <w:r>
        <w:rPr>
          <w:noProof/>
        </w:rPr>
        <w:fldChar w:fldCharType="end"/>
      </w:r>
    </w:p>
    <w:p w14:paraId="72EB7347" w14:textId="333E3C5C" w:rsidR="00083046" w:rsidRDefault="00083046">
      <w:pPr>
        <w:pStyle w:val="TableofFigures"/>
        <w:rPr>
          <w:rFonts w:asciiTheme="minorHAnsi" w:hAnsiTheme="minorHAnsi"/>
          <w:noProof/>
          <w:lang w:val="en-US" w:eastAsia="en-US"/>
        </w:rPr>
      </w:pPr>
      <w:r>
        <w:rPr>
          <w:noProof/>
        </w:rPr>
        <w:t>Figure 29. Master 2 generates an intermediate RREP as it already has a route to ground. The original RREQ for this intermediate RREP had to travel two hops as opposed to the minimal four hops to ground. The RREP from ground may replace the route generated from the intermediate RREP if its route has a lower cost.</w:t>
      </w:r>
      <w:r>
        <w:rPr>
          <w:noProof/>
        </w:rPr>
        <w:tab/>
      </w:r>
      <w:r>
        <w:rPr>
          <w:noProof/>
        </w:rPr>
        <w:fldChar w:fldCharType="begin"/>
      </w:r>
      <w:r>
        <w:rPr>
          <w:noProof/>
        </w:rPr>
        <w:instrText xml:space="preserve"> PAGEREF _Toc482513165 \h </w:instrText>
      </w:r>
      <w:r>
        <w:rPr>
          <w:noProof/>
        </w:rPr>
      </w:r>
      <w:r>
        <w:rPr>
          <w:noProof/>
        </w:rPr>
        <w:fldChar w:fldCharType="separate"/>
      </w:r>
      <w:r w:rsidR="00253D57">
        <w:rPr>
          <w:noProof/>
        </w:rPr>
        <w:t>70</w:t>
      </w:r>
      <w:r>
        <w:rPr>
          <w:noProof/>
        </w:rPr>
        <w:fldChar w:fldCharType="end"/>
      </w:r>
    </w:p>
    <w:p w14:paraId="4DB25E1B" w14:textId="594798B6" w:rsidR="00083046" w:rsidRDefault="00083046">
      <w:pPr>
        <w:pStyle w:val="TableofFigures"/>
        <w:rPr>
          <w:rFonts w:asciiTheme="minorHAnsi" w:hAnsiTheme="minorHAnsi"/>
          <w:noProof/>
          <w:lang w:val="en-US" w:eastAsia="en-US"/>
        </w:rPr>
      </w:pPr>
      <w:r>
        <w:rPr>
          <w:noProof/>
        </w:rPr>
        <w:t>Figure 30. The broadcast based propagation of a RERR message throughout the CSN. In this case, all nodes receiving the RERR will discard their routes for ground.</w:t>
      </w:r>
      <w:r>
        <w:rPr>
          <w:noProof/>
        </w:rPr>
        <w:tab/>
      </w:r>
      <w:r>
        <w:rPr>
          <w:noProof/>
        </w:rPr>
        <w:fldChar w:fldCharType="begin"/>
      </w:r>
      <w:r>
        <w:rPr>
          <w:noProof/>
        </w:rPr>
        <w:instrText xml:space="preserve"> PAGEREF _Toc482513166 \h </w:instrText>
      </w:r>
      <w:r>
        <w:rPr>
          <w:noProof/>
        </w:rPr>
      </w:r>
      <w:r>
        <w:rPr>
          <w:noProof/>
        </w:rPr>
        <w:fldChar w:fldCharType="separate"/>
      </w:r>
      <w:r w:rsidR="00253D57">
        <w:rPr>
          <w:noProof/>
        </w:rPr>
        <w:t>71</w:t>
      </w:r>
      <w:r>
        <w:rPr>
          <w:noProof/>
        </w:rPr>
        <w:fldChar w:fldCharType="end"/>
      </w:r>
    </w:p>
    <w:p w14:paraId="4ED120A1" w14:textId="4A122092" w:rsidR="00083046" w:rsidRDefault="00083046">
      <w:pPr>
        <w:pStyle w:val="TableofFigures"/>
        <w:rPr>
          <w:rFonts w:asciiTheme="minorHAnsi" w:hAnsiTheme="minorHAnsi"/>
          <w:noProof/>
          <w:lang w:val="en-US" w:eastAsia="en-US"/>
        </w:rPr>
      </w:pPr>
      <w:r>
        <w:rPr>
          <w:noProof/>
        </w:rPr>
        <w:t>Figure 31. As an RREQ, or RREP, packet moves through a network it accumulates link costs. Costs are added to a cost field within the packet upon receipt. Accumulated costs are used within route entries and for the detection of routing loops.</w:t>
      </w:r>
      <w:r>
        <w:rPr>
          <w:noProof/>
        </w:rPr>
        <w:tab/>
      </w:r>
      <w:r>
        <w:rPr>
          <w:noProof/>
        </w:rPr>
        <w:fldChar w:fldCharType="begin"/>
      </w:r>
      <w:r>
        <w:rPr>
          <w:noProof/>
        </w:rPr>
        <w:instrText xml:space="preserve"> PAGEREF _Toc482513167 \h </w:instrText>
      </w:r>
      <w:r>
        <w:rPr>
          <w:noProof/>
        </w:rPr>
      </w:r>
      <w:r>
        <w:rPr>
          <w:noProof/>
        </w:rPr>
        <w:fldChar w:fldCharType="separate"/>
      </w:r>
      <w:r w:rsidR="00253D57">
        <w:rPr>
          <w:noProof/>
        </w:rPr>
        <w:t>73</w:t>
      </w:r>
      <w:r>
        <w:rPr>
          <w:noProof/>
        </w:rPr>
        <w:fldChar w:fldCharType="end"/>
      </w:r>
    </w:p>
    <w:p w14:paraId="47DD8CC4" w14:textId="0A9EE041" w:rsidR="00083046" w:rsidRDefault="00083046">
      <w:pPr>
        <w:pStyle w:val="TableofFigures"/>
        <w:rPr>
          <w:rFonts w:asciiTheme="minorHAnsi" w:hAnsiTheme="minorHAnsi"/>
          <w:noProof/>
          <w:lang w:val="en-US" w:eastAsia="en-US"/>
        </w:rPr>
      </w:pPr>
      <w:r>
        <w:rPr>
          <w:noProof/>
        </w:rPr>
        <w:t>Figure 32. DYMO detects loops by compared a route messages cost metric with that of a corresponding route for that route message. Following RREQ route 1, Master 2 will generate a route to the Originator with a cost of ‘1’ (Hop Count). Master 2 will drop the RREQ taking route 2 as it already has a lower cost route to the Originator. RREQ route 3 will be dropped by the Originator as the RREQ’s originator field matches its own address.</w:t>
      </w:r>
      <w:r>
        <w:rPr>
          <w:noProof/>
        </w:rPr>
        <w:tab/>
      </w:r>
      <w:r>
        <w:rPr>
          <w:noProof/>
        </w:rPr>
        <w:fldChar w:fldCharType="begin"/>
      </w:r>
      <w:r>
        <w:rPr>
          <w:noProof/>
        </w:rPr>
        <w:instrText xml:space="preserve"> PAGEREF _Toc482513168 \h </w:instrText>
      </w:r>
      <w:r>
        <w:rPr>
          <w:noProof/>
        </w:rPr>
      </w:r>
      <w:r>
        <w:rPr>
          <w:noProof/>
        </w:rPr>
        <w:fldChar w:fldCharType="separate"/>
      </w:r>
      <w:r w:rsidR="00253D57">
        <w:rPr>
          <w:noProof/>
        </w:rPr>
        <w:t>75</w:t>
      </w:r>
      <w:r>
        <w:rPr>
          <w:noProof/>
        </w:rPr>
        <w:fldChar w:fldCharType="end"/>
      </w:r>
    </w:p>
    <w:p w14:paraId="196E1199" w14:textId="0B939494" w:rsidR="00083046" w:rsidRDefault="00083046">
      <w:pPr>
        <w:pStyle w:val="TableofFigures"/>
        <w:rPr>
          <w:rFonts w:asciiTheme="minorHAnsi" w:hAnsiTheme="minorHAnsi"/>
          <w:noProof/>
          <w:lang w:val="en-US" w:eastAsia="en-US"/>
        </w:rPr>
      </w:pPr>
      <w:r>
        <w:rPr>
          <w:noProof/>
        </w:rPr>
        <w:t xml:space="preserve">Figure 33. A node attempts three route discoveries by broadcasting an RREQ. In each case the RREQ timeout period elapses before an RREP is received. Following a time a back-off period is observed before sending another RREQ. Failing the maximum </w:t>
      </w:r>
      <w:r>
        <w:rPr>
          <w:noProof/>
        </w:rPr>
        <w:lastRenderedPageBreak/>
        <w:t>number of sequential discovery attempts send the node into a hold-down period</w:t>
      </w:r>
      <w:r>
        <w:rPr>
          <w:noProof/>
        </w:rPr>
        <w:tab/>
      </w:r>
      <w:r>
        <w:rPr>
          <w:noProof/>
        </w:rPr>
        <w:fldChar w:fldCharType="begin"/>
      </w:r>
      <w:r>
        <w:rPr>
          <w:noProof/>
        </w:rPr>
        <w:instrText xml:space="preserve"> PAGEREF _Toc482513169 \h </w:instrText>
      </w:r>
      <w:r>
        <w:rPr>
          <w:noProof/>
        </w:rPr>
      </w:r>
      <w:r>
        <w:rPr>
          <w:noProof/>
        </w:rPr>
        <w:fldChar w:fldCharType="separate"/>
      </w:r>
      <w:r w:rsidR="00253D57">
        <w:rPr>
          <w:noProof/>
        </w:rPr>
        <w:t>76</w:t>
      </w:r>
      <w:r>
        <w:rPr>
          <w:noProof/>
        </w:rPr>
        <w:fldChar w:fldCharType="end"/>
      </w:r>
    </w:p>
    <w:p w14:paraId="2EA5DE9E" w14:textId="1D5635A9" w:rsidR="00083046" w:rsidRDefault="00083046">
      <w:pPr>
        <w:pStyle w:val="TableofFigures"/>
        <w:rPr>
          <w:rFonts w:asciiTheme="minorHAnsi" w:hAnsiTheme="minorHAnsi"/>
          <w:noProof/>
          <w:lang w:val="en-US" w:eastAsia="en-US"/>
        </w:rPr>
      </w:pPr>
      <w:r>
        <w:rPr>
          <w:noProof/>
        </w:rPr>
        <w:t>Figure 34. The interface use of a GM to all route messages implemented by this work. In comparison non-GMs will only ever use their S2S interfaces.</w:t>
      </w:r>
      <w:r>
        <w:rPr>
          <w:noProof/>
        </w:rPr>
        <w:tab/>
      </w:r>
      <w:r>
        <w:rPr>
          <w:noProof/>
        </w:rPr>
        <w:fldChar w:fldCharType="begin"/>
      </w:r>
      <w:r>
        <w:rPr>
          <w:noProof/>
        </w:rPr>
        <w:instrText xml:space="preserve"> PAGEREF _Toc482513170 \h </w:instrText>
      </w:r>
      <w:r>
        <w:rPr>
          <w:noProof/>
        </w:rPr>
      </w:r>
      <w:r>
        <w:rPr>
          <w:noProof/>
        </w:rPr>
        <w:fldChar w:fldCharType="separate"/>
      </w:r>
      <w:r w:rsidR="00253D57">
        <w:rPr>
          <w:noProof/>
        </w:rPr>
        <w:t>79</w:t>
      </w:r>
      <w:r>
        <w:rPr>
          <w:noProof/>
        </w:rPr>
        <w:fldChar w:fldCharType="end"/>
      </w:r>
    </w:p>
    <w:p w14:paraId="2C5A2A8B" w14:textId="5836EAB7" w:rsidR="00083046" w:rsidRDefault="00083046">
      <w:pPr>
        <w:pStyle w:val="TableofFigures"/>
        <w:rPr>
          <w:rFonts w:asciiTheme="minorHAnsi" w:hAnsiTheme="minorHAnsi"/>
          <w:noProof/>
          <w:lang w:val="en-US" w:eastAsia="en-US"/>
        </w:rPr>
      </w:pPr>
      <w:r>
        <w:rPr>
          <w:noProof/>
        </w:rPr>
        <w:t>Figure 35. A visual rendering generated by OMNeT++ of the network implemented in this work’s base simulation. As illustrated in Figure 4, the simulated motion of “nodeSlaves” and “nodeMasters” will bring the nodes over ground. Video representing the network’s behaviour has been made available online [123].</w:t>
      </w:r>
      <w:r>
        <w:rPr>
          <w:noProof/>
        </w:rPr>
        <w:tab/>
      </w:r>
      <w:r>
        <w:rPr>
          <w:noProof/>
        </w:rPr>
        <w:fldChar w:fldCharType="begin"/>
      </w:r>
      <w:r>
        <w:rPr>
          <w:noProof/>
        </w:rPr>
        <w:instrText xml:space="preserve"> PAGEREF _Toc482513171 \h </w:instrText>
      </w:r>
      <w:r>
        <w:rPr>
          <w:noProof/>
        </w:rPr>
      </w:r>
      <w:r>
        <w:rPr>
          <w:noProof/>
        </w:rPr>
        <w:fldChar w:fldCharType="separate"/>
      </w:r>
      <w:r w:rsidR="00253D57">
        <w:rPr>
          <w:noProof/>
        </w:rPr>
        <w:t>83</w:t>
      </w:r>
      <w:r>
        <w:rPr>
          <w:noProof/>
        </w:rPr>
        <w:fldChar w:fldCharType="end"/>
      </w:r>
    </w:p>
    <w:p w14:paraId="1A1ED37E" w14:textId="56910860" w:rsidR="00083046" w:rsidRDefault="00083046">
      <w:pPr>
        <w:pStyle w:val="TableofFigures"/>
        <w:rPr>
          <w:rFonts w:asciiTheme="minorHAnsi" w:hAnsiTheme="minorHAnsi"/>
          <w:noProof/>
          <w:lang w:val="en-US" w:eastAsia="en-US"/>
        </w:rPr>
      </w:pPr>
      <w:r>
        <w:rPr>
          <w:noProof/>
        </w:rPr>
        <w:t>Figure 36. INET’s “DYMORouter” module’s various components and parameters. The module shown represents nodeMaster[0] (Figure 35). Several parameters are omitted.</w:t>
      </w:r>
      <w:r>
        <w:rPr>
          <w:noProof/>
        </w:rPr>
        <w:tab/>
      </w:r>
      <w:r>
        <w:rPr>
          <w:noProof/>
        </w:rPr>
        <w:fldChar w:fldCharType="begin"/>
      </w:r>
      <w:r>
        <w:rPr>
          <w:noProof/>
        </w:rPr>
        <w:instrText xml:space="preserve"> PAGEREF _Toc482513172 \h </w:instrText>
      </w:r>
      <w:r>
        <w:rPr>
          <w:noProof/>
        </w:rPr>
      </w:r>
      <w:r>
        <w:rPr>
          <w:noProof/>
        </w:rPr>
        <w:fldChar w:fldCharType="separate"/>
      </w:r>
      <w:r w:rsidR="00253D57">
        <w:rPr>
          <w:noProof/>
        </w:rPr>
        <w:t>85</w:t>
      </w:r>
      <w:r>
        <w:rPr>
          <w:noProof/>
        </w:rPr>
        <w:fldChar w:fldCharType="end"/>
      </w:r>
    </w:p>
    <w:p w14:paraId="2BA436B5" w14:textId="0223CD80" w:rsidR="00083046" w:rsidRDefault="00083046">
      <w:pPr>
        <w:pStyle w:val="TableofFigures"/>
        <w:rPr>
          <w:rFonts w:asciiTheme="minorHAnsi" w:hAnsiTheme="minorHAnsi"/>
          <w:noProof/>
          <w:lang w:val="en-US" w:eastAsia="en-US"/>
        </w:rPr>
      </w:pPr>
      <w:r>
        <w:rPr>
          <w:noProof/>
        </w:rPr>
        <w:t>Figure 37. The parameters of and modules within nodeMaster[0]’s “wlan[0]” module. Wlan[0] constitutes nodeMaster[0]’s S2S interface.</w:t>
      </w:r>
      <w:r>
        <w:rPr>
          <w:noProof/>
        </w:rPr>
        <w:tab/>
      </w:r>
      <w:r>
        <w:rPr>
          <w:noProof/>
        </w:rPr>
        <w:fldChar w:fldCharType="begin"/>
      </w:r>
      <w:r>
        <w:rPr>
          <w:noProof/>
        </w:rPr>
        <w:instrText xml:space="preserve"> PAGEREF _Toc482513173 \h </w:instrText>
      </w:r>
      <w:r>
        <w:rPr>
          <w:noProof/>
        </w:rPr>
      </w:r>
      <w:r>
        <w:rPr>
          <w:noProof/>
        </w:rPr>
        <w:fldChar w:fldCharType="separate"/>
      </w:r>
      <w:r w:rsidR="00253D57">
        <w:rPr>
          <w:noProof/>
        </w:rPr>
        <w:t>86</w:t>
      </w:r>
      <w:r>
        <w:rPr>
          <w:noProof/>
        </w:rPr>
        <w:fldChar w:fldCharType="end"/>
      </w:r>
    </w:p>
    <w:p w14:paraId="55D37E7E" w14:textId="4154327A" w:rsidR="00083046" w:rsidRDefault="00083046">
      <w:pPr>
        <w:pStyle w:val="TableofFigures"/>
        <w:rPr>
          <w:rFonts w:asciiTheme="minorHAnsi" w:hAnsiTheme="minorHAnsi"/>
          <w:noProof/>
          <w:lang w:val="en-US" w:eastAsia="en-US"/>
        </w:rPr>
      </w:pPr>
      <w:r>
        <w:rPr>
          <w:noProof/>
        </w:rPr>
        <w:t>Figure 38. An example packet’s progression through various modules within nodeMaster[0] which culminates in its reception at another node within the network. This path represents a common packet progression which includes both D</w:t>
      </w:r>
      <w:r w:rsidRPr="000E0A61">
        <w:rPr>
          <w:noProof/>
          <w:vertAlign w:val="superscript"/>
        </w:rPr>
        <w:t>3</w:t>
      </w:r>
      <w:r>
        <w:rPr>
          <w:noProof/>
        </w:rPr>
        <w:t xml:space="preserve"> (The “DYMO” module) and CubeMac.</w:t>
      </w:r>
      <w:r>
        <w:rPr>
          <w:noProof/>
        </w:rPr>
        <w:tab/>
      </w:r>
      <w:r>
        <w:rPr>
          <w:noProof/>
        </w:rPr>
        <w:fldChar w:fldCharType="begin"/>
      </w:r>
      <w:r>
        <w:rPr>
          <w:noProof/>
        </w:rPr>
        <w:instrText xml:space="preserve"> PAGEREF _Toc482513174 \h </w:instrText>
      </w:r>
      <w:r>
        <w:rPr>
          <w:noProof/>
        </w:rPr>
      </w:r>
      <w:r>
        <w:rPr>
          <w:noProof/>
        </w:rPr>
        <w:fldChar w:fldCharType="separate"/>
      </w:r>
      <w:r w:rsidR="00253D57">
        <w:rPr>
          <w:noProof/>
        </w:rPr>
        <w:t>87</w:t>
      </w:r>
      <w:r>
        <w:rPr>
          <w:noProof/>
        </w:rPr>
        <w:fldChar w:fldCharType="end"/>
      </w:r>
    </w:p>
    <w:p w14:paraId="2DA87F37" w14:textId="5609375A" w:rsidR="00083046" w:rsidRDefault="00083046">
      <w:pPr>
        <w:pStyle w:val="TableofFigures"/>
        <w:rPr>
          <w:rFonts w:asciiTheme="minorHAnsi" w:hAnsiTheme="minorHAnsi"/>
          <w:noProof/>
          <w:lang w:val="en-US" w:eastAsia="en-US"/>
        </w:rPr>
      </w:pPr>
      <w:r>
        <w:rPr>
          <w:noProof/>
        </w:rPr>
        <w:t>Figure 39. The various visible elements of a CubeMac module. From top to bottom are: Parameter, gates (connection points between modules), a vector (for result recording), watched internal module variables and owned messages. The above messages are all used for internal timing.</w:t>
      </w:r>
      <w:r>
        <w:rPr>
          <w:noProof/>
        </w:rPr>
        <w:tab/>
      </w:r>
      <w:r>
        <w:rPr>
          <w:noProof/>
        </w:rPr>
        <w:fldChar w:fldCharType="begin"/>
      </w:r>
      <w:r>
        <w:rPr>
          <w:noProof/>
        </w:rPr>
        <w:instrText xml:space="preserve"> PAGEREF _Toc482513175 \h </w:instrText>
      </w:r>
      <w:r>
        <w:rPr>
          <w:noProof/>
        </w:rPr>
      </w:r>
      <w:r>
        <w:rPr>
          <w:noProof/>
        </w:rPr>
        <w:fldChar w:fldCharType="separate"/>
      </w:r>
      <w:r w:rsidR="00253D57">
        <w:rPr>
          <w:noProof/>
        </w:rPr>
        <w:t>88</w:t>
      </w:r>
      <w:r>
        <w:rPr>
          <w:noProof/>
        </w:rPr>
        <w:fldChar w:fldCharType="end"/>
      </w:r>
    </w:p>
    <w:p w14:paraId="342539D9" w14:textId="401728E6" w:rsidR="00083046" w:rsidRDefault="00083046">
      <w:pPr>
        <w:pStyle w:val="TableofFigures"/>
        <w:rPr>
          <w:rFonts w:asciiTheme="minorHAnsi" w:hAnsiTheme="minorHAnsi"/>
          <w:noProof/>
          <w:lang w:val="en-US" w:eastAsia="en-US"/>
        </w:rPr>
      </w:pPr>
      <w:r>
        <w:rPr>
          <w:noProof/>
        </w:rPr>
        <w:t>Figure 40. Several parameters such as “sendIntermediateRREP” relate to D</w:t>
      </w:r>
      <w:r w:rsidRPr="000E0A61">
        <w:rPr>
          <w:noProof/>
          <w:vertAlign w:val="superscript"/>
        </w:rPr>
        <w:t>3</w:t>
      </w:r>
      <w:r>
        <w:rPr>
          <w:noProof/>
        </w:rPr>
        <w:t xml:space="preserve">’s modifications of DYMO as described in section </w:t>
      </w:r>
      <w:r w:rsidRPr="000E0A61">
        <w:rPr>
          <w:b/>
          <w:bCs/>
          <w:noProof/>
          <w:lang w:val="en-US"/>
        </w:rPr>
        <w:t>Error! Reference source not found.</w:t>
      </w:r>
      <w:r>
        <w:rPr>
          <w:noProof/>
        </w:rPr>
        <w:t>.</w:t>
      </w:r>
      <w:r>
        <w:rPr>
          <w:noProof/>
        </w:rPr>
        <w:tab/>
      </w:r>
      <w:r>
        <w:rPr>
          <w:noProof/>
        </w:rPr>
        <w:fldChar w:fldCharType="begin"/>
      </w:r>
      <w:r>
        <w:rPr>
          <w:noProof/>
        </w:rPr>
        <w:instrText xml:space="preserve"> PAGEREF _Toc482513176 \h </w:instrText>
      </w:r>
      <w:r>
        <w:rPr>
          <w:noProof/>
        </w:rPr>
      </w:r>
      <w:r>
        <w:rPr>
          <w:noProof/>
        </w:rPr>
        <w:fldChar w:fldCharType="separate"/>
      </w:r>
      <w:r w:rsidR="00253D57">
        <w:rPr>
          <w:noProof/>
        </w:rPr>
        <w:t>89</w:t>
      </w:r>
      <w:r>
        <w:rPr>
          <w:noProof/>
        </w:rPr>
        <w:fldChar w:fldCharType="end"/>
      </w:r>
    </w:p>
    <w:p w14:paraId="1328FDA5" w14:textId="4433E76C" w:rsidR="00083046" w:rsidRDefault="00083046">
      <w:pPr>
        <w:pStyle w:val="TableofFigures"/>
        <w:rPr>
          <w:rFonts w:asciiTheme="minorHAnsi" w:hAnsiTheme="minorHAnsi"/>
          <w:noProof/>
          <w:lang w:val="en-US" w:eastAsia="en-US"/>
        </w:rPr>
      </w:pPr>
      <w:r>
        <w:rPr>
          <w:noProof/>
        </w:rPr>
        <w:t>Figure 41. The closest master to ground, indicated by the grey arrow, is elected as the network’s GM. The paths of UDP packets are indicated by coloured solid lines. Logical routes determined opportunistically as a result of the movement of route messages are indicated by dotted line.</w:t>
      </w:r>
      <w:r>
        <w:rPr>
          <w:noProof/>
        </w:rPr>
        <w:tab/>
      </w:r>
      <w:r>
        <w:rPr>
          <w:noProof/>
        </w:rPr>
        <w:fldChar w:fldCharType="begin"/>
      </w:r>
      <w:r>
        <w:rPr>
          <w:noProof/>
        </w:rPr>
        <w:instrText xml:space="preserve"> PAGEREF _Toc482513177 \h </w:instrText>
      </w:r>
      <w:r>
        <w:rPr>
          <w:noProof/>
        </w:rPr>
      </w:r>
      <w:r>
        <w:rPr>
          <w:noProof/>
        </w:rPr>
        <w:fldChar w:fldCharType="separate"/>
      </w:r>
      <w:r w:rsidR="00253D57">
        <w:rPr>
          <w:noProof/>
        </w:rPr>
        <w:t>91</w:t>
      </w:r>
      <w:r>
        <w:rPr>
          <w:noProof/>
        </w:rPr>
        <w:fldChar w:fldCharType="end"/>
      </w:r>
    </w:p>
    <w:p w14:paraId="2697652E" w14:textId="7D68159C" w:rsidR="00083046" w:rsidRDefault="00083046">
      <w:pPr>
        <w:pStyle w:val="TableofFigures"/>
        <w:rPr>
          <w:rFonts w:asciiTheme="minorHAnsi" w:hAnsiTheme="minorHAnsi"/>
          <w:noProof/>
          <w:lang w:val="en-US" w:eastAsia="en-US"/>
        </w:rPr>
      </w:pPr>
      <w:r>
        <w:rPr>
          <w:noProof/>
        </w:rPr>
        <w:t>Figure 42. The number of packets received by ground station over time reduced to a granularity of ten second intervals. Each pass lasts 270s. The end of each pass is represented by a grey column.</w:t>
      </w:r>
      <w:r>
        <w:rPr>
          <w:noProof/>
        </w:rPr>
        <w:tab/>
      </w:r>
      <w:r>
        <w:rPr>
          <w:noProof/>
        </w:rPr>
        <w:fldChar w:fldCharType="begin"/>
      </w:r>
      <w:r>
        <w:rPr>
          <w:noProof/>
        </w:rPr>
        <w:instrText xml:space="preserve"> PAGEREF _Toc482513178 \h </w:instrText>
      </w:r>
      <w:r>
        <w:rPr>
          <w:noProof/>
        </w:rPr>
      </w:r>
      <w:r>
        <w:rPr>
          <w:noProof/>
        </w:rPr>
        <w:fldChar w:fldCharType="separate"/>
      </w:r>
      <w:r w:rsidR="00253D57">
        <w:rPr>
          <w:noProof/>
        </w:rPr>
        <w:t>100</w:t>
      </w:r>
      <w:r>
        <w:rPr>
          <w:noProof/>
        </w:rPr>
        <w:fldChar w:fldCharType="end"/>
      </w:r>
    </w:p>
    <w:p w14:paraId="19115F12" w14:textId="58574F41" w:rsidR="00083046" w:rsidRDefault="00083046">
      <w:pPr>
        <w:pStyle w:val="TableofFigures"/>
        <w:rPr>
          <w:rFonts w:asciiTheme="minorHAnsi" w:hAnsiTheme="minorHAnsi"/>
          <w:noProof/>
          <w:lang w:val="en-US" w:eastAsia="en-US"/>
        </w:rPr>
      </w:pPr>
      <w:r>
        <w:rPr>
          <w:noProof/>
        </w:rPr>
        <w:t>Figure 43. The total energy consumed per node over scenario 1a’s simulation run. As masters must handle all slave packets and intermittent S2G communications, their energy consumption is notably higher. Masters consumed an average of ~120J and slaves consumed an average of ~64J.</w:t>
      </w:r>
      <w:r>
        <w:rPr>
          <w:noProof/>
        </w:rPr>
        <w:tab/>
      </w:r>
      <w:r>
        <w:rPr>
          <w:noProof/>
        </w:rPr>
        <w:fldChar w:fldCharType="begin"/>
      </w:r>
      <w:r>
        <w:rPr>
          <w:noProof/>
        </w:rPr>
        <w:instrText xml:space="preserve"> PAGEREF _Toc482513179 \h </w:instrText>
      </w:r>
      <w:r>
        <w:rPr>
          <w:noProof/>
        </w:rPr>
      </w:r>
      <w:r>
        <w:rPr>
          <w:noProof/>
        </w:rPr>
        <w:fldChar w:fldCharType="separate"/>
      </w:r>
      <w:r w:rsidR="00253D57">
        <w:rPr>
          <w:noProof/>
        </w:rPr>
        <w:t>102</w:t>
      </w:r>
      <w:r>
        <w:rPr>
          <w:noProof/>
        </w:rPr>
        <w:fldChar w:fldCharType="end"/>
      </w:r>
    </w:p>
    <w:p w14:paraId="4A78E259" w14:textId="11382352" w:rsidR="00083046" w:rsidRDefault="00083046">
      <w:pPr>
        <w:pStyle w:val="TableofFigures"/>
        <w:rPr>
          <w:rFonts w:asciiTheme="minorHAnsi" w:hAnsiTheme="minorHAnsi"/>
          <w:noProof/>
          <w:lang w:val="en-US" w:eastAsia="en-US"/>
        </w:rPr>
      </w:pPr>
      <w:r>
        <w:rPr>
          <w:noProof/>
        </w:rPr>
        <w:t>Figure 44. Energy differences calculated as the energy consumed by each node in scenario 1b less the corresponding node’s energy consumption in scenario 1a.</w:t>
      </w:r>
      <w:r>
        <w:rPr>
          <w:noProof/>
        </w:rPr>
        <w:tab/>
      </w:r>
      <w:r>
        <w:rPr>
          <w:noProof/>
        </w:rPr>
        <w:fldChar w:fldCharType="begin"/>
      </w:r>
      <w:r>
        <w:rPr>
          <w:noProof/>
        </w:rPr>
        <w:instrText xml:space="preserve"> PAGEREF _Toc482513180 \h </w:instrText>
      </w:r>
      <w:r>
        <w:rPr>
          <w:noProof/>
        </w:rPr>
      </w:r>
      <w:r>
        <w:rPr>
          <w:noProof/>
        </w:rPr>
        <w:fldChar w:fldCharType="separate"/>
      </w:r>
      <w:r w:rsidR="00253D57">
        <w:rPr>
          <w:noProof/>
        </w:rPr>
        <w:t>103</w:t>
      </w:r>
      <w:r>
        <w:rPr>
          <w:noProof/>
        </w:rPr>
        <w:fldChar w:fldCharType="end"/>
      </w:r>
    </w:p>
    <w:p w14:paraId="1A903BA3" w14:textId="403E1CDD" w:rsidR="00083046" w:rsidRDefault="00083046">
      <w:pPr>
        <w:pStyle w:val="TableofFigures"/>
        <w:rPr>
          <w:rFonts w:asciiTheme="minorHAnsi" w:hAnsiTheme="minorHAnsi"/>
          <w:noProof/>
          <w:lang w:val="en-US" w:eastAsia="en-US"/>
        </w:rPr>
      </w:pPr>
      <w:r>
        <w:rPr>
          <w:noProof/>
        </w:rPr>
        <w:lastRenderedPageBreak/>
        <w:t>Figure 45. CubeMac’s pure TDMA ground station packet reception performance. When compared with Figure 42 CubeMac’s pure TDMA mode can be seen to provide more consistent throughput.</w:t>
      </w:r>
      <w:r>
        <w:rPr>
          <w:noProof/>
        </w:rPr>
        <w:tab/>
      </w:r>
      <w:r>
        <w:rPr>
          <w:noProof/>
        </w:rPr>
        <w:fldChar w:fldCharType="begin"/>
      </w:r>
      <w:r>
        <w:rPr>
          <w:noProof/>
        </w:rPr>
        <w:instrText xml:space="preserve"> PAGEREF _Toc482513181 \h </w:instrText>
      </w:r>
      <w:r>
        <w:rPr>
          <w:noProof/>
        </w:rPr>
      </w:r>
      <w:r>
        <w:rPr>
          <w:noProof/>
        </w:rPr>
        <w:fldChar w:fldCharType="separate"/>
      </w:r>
      <w:r w:rsidR="00253D57">
        <w:rPr>
          <w:noProof/>
        </w:rPr>
        <w:t>105</w:t>
      </w:r>
      <w:r>
        <w:rPr>
          <w:noProof/>
        </w:rPr>
        <w:fldChar w:fldCharType="end"/>
      </w:r>
    </w:p>
    <w:p w14:paraId="2A4CA4BF" w14:textId="7A2D7203" w:rsidR="00083046" w:rsidRDefault="00083046">
      <w:pPr>
        <w:pStyle w:val="TableofFigures"/>
        <w:rPr>
          <w:rFonts w:asciiTheme="minorHAnsi" w:hAnsiTheme="minorHAnsi"/>
          <w:noProof/>
          <w:lang w:val="en-US" w:eastAsia="en-US"/>
        </w:rPr>
      </w:pPr>
      <w:r>
        <w:rPr>
          <w:noProof/>
        </w:rPr>
        <w:t>Figure 46. The difference over time in the number of packets received in scenario 2a as compared with scenario 1a. Negative values (outlined) represent interval values in which scenario 1a’s ground station received more packets than scenario 2a’s ground station.</w:t>
      </w:r>
      <w:r>
        <w:rPr>
          <w:noProof/>
        </w:rPr>
        <w:tab/>
      </w:r>
      <w:r>
        <w:rPr>
          <w:noProof/>
        </w:rPr>
        <w:fldChar w:fldCharType="begin"/>
      </w:r>
      <w:r>
        <w:rPr>
          <w:noProof/>
        </w:rPr>
        <w:instrText xml:space="preserve"> PAGEREF _Toc482513182 \h </w:instrText>
      </w:r>
      <w:r>
        <w:rPr>
          <w:noProof/>
        </w:rPr>
      </w:r>
      <w:r>
        <w:rPr>
          <w:noProof/>
        </w:rPr>
        <w:fldChar w:fldCharType="separate"/>
      </w:r>
      <w:r w:rsidR="00253D57">
        <w:rPr>
          <w:noProof/>
        </w:rPr>
        <w:t>105</w:t>
      </w:r>
      <w:r>
        <w:rPr>
          <w:noProof/>
        </w:rPr>
        <w:fldChar w:fldCharType="end"/>
      </w:r>
    </w:p>
    <w:p w14:paraId="595906A1" w14:textId="77D9ACEC" w:rsidR="00083046" w:rsidRDefault="00083046">
      <w:pPr>
        <w:pStyle w:val="TableofFigures"/>
        <w:rPr>
          <w:rFonts w:asciiTheme="minorHAnsi" w:hAnsiTheme="minorHAnsi"/>
          <w:noProof/>
          <w:lang w:val="en-US" w:eastAsia="en-US"/>
        </w:rPr>
      </w:pPr>
      <w:r>
        <w:rPr>
          <w:noProof/>
        </w:rPr>
        <w:t>Figure 47. The change in energy consumption of individual nodes in scenario 2a as compared to scenario 1a. Negative (outlined) columns represent nodes which, in scenario 2a, consumed less energy overall than corresponding nodes in scenario 1a.</w:t>
      </w:r>
      <w:r>
        <w:rPr>
          <w:noProof/>
        </w:rPr>
        <w:tab/>
      </w:r>
      <w:r>
        <w:rPr>
          <w:noProof/>
        </w:rPr>
        <w:fldChar w:fldCharType="begin"/>
      </w:r>
      <w:r>
        <w:rPr>
          <w:noProof/>
        </w:rPr>
        <w:instrText xml:space="preserve"> PAGEREF _Toc482513183 \h </w:instrText>
      </w:r>
      <w:r>
        <w:rPr>
          <w:noProof/>
        </w:rPr>
      </w:r>
      <w:r>
        <w:rPr>
          <w:noProof/>
        </w:rPr>
        <w:fldChar w:fldCharType="separate"/>
      </w:r>
      <w:r w:rsidR="00253D57">
        <w:rPr>
          <w:noProof/>
        </w:rPr>
        <w:t>106</w:t>
      </w:r>
      <w:r>
        <w:rPr>
          <w:noProof/>
        </w:rPr>
        <w:fldChar w:fldCharType="end"/>
      </w:r>
    </w:p>
    <w:p w14:paraId="4760471F" w14:textId="4AA2C773" w:rsidR="00083046" w:rsidRDefault="00083046">
      <w:pPr>
        <w:pStyle w:val="TableofFigures"/>
        <w:rPr>
          <w:rFonts w:asciiTheme="minorHAnsi" w:hAnsiTheme="minorHAnsi"/>
          <w:noProof/>
          <w:lang w:val="en-US" w:eastAsia="en-US"/>
        </w:rPr>
      </w:pPr>
      <w:r>
        <w:rPr>
          <w:noProof/>
        </w:rPr>
        <w:t>Figure 48. In CubeMac’s pure TDMA mode all nodes act as masters. However, only ‘nodeMaster’s may form S2G links. This arrangement creates a larger number of viable routes to ground. Solid lines above represent the movement of science data packets. This behaviour can be compared to the default CubeMac &amp; D</w:t>
      </w:r>
      <w:r w:rsidRPr="000E0A61">
        <w:rPr>
          <w:noProof/>
          <w:vertAlign w:val="superscript"/>
        </w:rPr>
        <w:t>3</w:t>
      </w:r>
      <w:r>
        <w:rPr>
          <w:noProof/>
        </w:rPr>
        <w:t xml:space="preserve"> behaviour as illustrated in Figure 41.</w:t>
      </w:r>
      <w:r>
        <w:rPr>
          <w:noProof/>
        </w:rPr>
        <w:tab/>
      </w:r>
      <w:r>
        <w:rPr>
          <w:noProof/>
        </w:rPr>
        <w:fldChar w:fldCharType="begin"/>
      </w:r>
      <w:r>
        <w:rPr>
          <w:noProof/>
        </w:rPr>
        <w:instrText xml:space="preserve"> PAGEREF _Toc482513184 \h </w:instrText>
      </w:r>
      <w:r>
        <w:rPr>
          <w:noProof/>
        </w:rPr>
      </w:r>
      <w:r>
        <w:rPr>
          <w:noProof/>
        </w:rPr>
        <w:fldChar w:fldCharType="separate"/>
      </w:r>
      <w:r w:rsidR="00253D57">
        <w:rPr>
          <w:noProof/>
        </w:rPr>
        <w:t>107</w:t>
      </w:r>
      <w:r>
        <w:rPr>
          <w:noProof/>
        </w:rPr>
        <w:fldChar w:fldCharType="end"/>
      </w:r>
    </w:p>
    <w:p w14:paraId="53955B09" w14:textId="2D08D224" w:rsidR="00083046" w:rsidRDefault="00083046">
      <w:pPr>
        <w:pStyle w:val="TableofFigures"/>
        <w:rPr>
          <w:rFonts w:asciiTheme="minorHAnsi" w:hAnsiTheme="minorHAnsi"/>
          <w:noProof/>
          <w:lang w:val="en-US" w:eastAsia="en-US"/>
        </w:rPr>
      </w:pPr>
      <w:r>
        <w:rPr>
          <w:noProof/>
        </w:rPr>
        <w:t>Figure 49. Introducing an existing INET CSMA MAC protocol results in an order of magnitude drop in the number of packets received by ground. This figure can be compared to both Figure 42 and Figure 45 which use the same y-axis scale.</w:t>
      </w:r>
      <w:r>
        <w:rPr>
          <w:noProof/>
        </w:rPr>
        <w:tab/>
      </w:r>
      <w:r>
        <w:rPr>
          <w:noProof/>
        </w:rPr>
        <w:fldChar w:fldCharType="begin"/>
      </w:r>
      <w:r>
        <w:rPr>
          <w:noProof/>
        </w:rPr>
        <w:instrText xml:space="preserve"> PAGEREF _Toc482513185 \h </w:instrText>
      </w:r>
      <w:r>
        <w:rPr>
          <w:noProof/>
        </w:rPr>
      </w:r>
      <w:r>
        <w:rPr>
          <w:noProof/>
        </w:rPr>
        <w:fldChar w:fldCharType="separate"/>
      </w:r>
      <w:r w:rsidR="00253D57">
        <w:rPr>
          <w:noProof/>
        </w:rPr>
        <w:t>108</w:t>
      </w:r>
      <w:r>
        <w:rPr>
          <w:noProof/>
        </w:rPr>
        <w:fldChar w:fldCharType="end"/>
      </w:r>
    </w:p>
    <w:p w14:paraId="23D23BE4" w14:textId="2EA5E2F7" w:rsidR="00083046" w:rsidRDefault="00083046">
      <w:pPr>
        <w:pStyle w:val="TableofFigures"/>
        <w:rPr>
          <w:rFonts w:asciiTheme="minorHAnsi" w:hAnsiTheme="minorHAnsi"/>
          <w:noProof/>
          <w:lang w:val="en-US" w:eastAsia="en-US"/>
        </w:rPr>
      </w:pPr>
      <w:r>
        <w:rPr>
          <w:noProof/>
        </w:rPr>
        <w:t>Figure 50. Scenario 3 imposes greater restrictions on access to ground through an adjusted ground master election approach as discussed in section 4.1.6. This results in several deliberate “gaps” in packet reception.</w:t>
      </w:r>
      <w:r>
        <w:rPr>
          <w:noProof/>
        </w:rPr>
        <w:tab/>
      </w:r>
      <w:r>
        <w:rPr>
          <w:noProof/>
        </w:rPr>
        <w:fldChar w:fldCharType="begin"/>
      </w:r>
      <w:r>
        <w:rPr>
          <w:noProof/>
        </w:rPr>
        <w:instrText xml:space="preserve"> PAGEREF _Toc482513186 \h </w:instrText>
      </w:r>
      <w:r>
        <w:rPr>
          <w:noProof/>
        </w:rPr>
      </w:r>
      <w:r>
        <w:rPr>
          <w:noProof/>
        </w:rPr>
        <w:fldChar w:fldCharType="separate"/>
      </w:r>
      <w:r w:rsidR="00253D57">
        <w:rPr>
          <w:noProof/>
        </w:rPr>
        <w:t>110</w:t>
      </w:r>
      <w:r>
        <w:rPr>
          <w:noProof/>
        </w:rPr>
        <w:fldChar w:fldCharType="end"/>
      </w:r>
    </w:p>
    <w:p w14:paraId="53506894" w14:textId="160191ED" w:rsidR="00083046" w:rsidRDefault="00083046">
      <w:pPr>
        <w:pStyle w:val="TableofFigures"/>
        <w:rPr>
          <w:rFonts w:asciiTheme="minorHAnsi" w:hAnsiTheme="minorHAnsi"/>
          <w:noProof/>
          <w:lang w:val="en-US" w:eastAsia="en-US"/>
        </w:rPr>
      </w:pPr>
      <w:r>
        <w:rPr>
          <w:noProof/>
        </w:rPr>
        <w:t>Figure 51. The difference in received packets in scenario 3 as compared with scenario 1a. Restricted ground access results in clear reductions in throughput during the opening periods of the second and third passes.</w:t>
      </w:r>
      <w:r>
        <w:rPr>
          <w:noProof/>
        </w:rPr>
        <w:tab/>
      </w:r>
      <w:r>
        <w:rPr>
          <w:noProof/>
        </w:rPr>
        <w:fldChar w:fldCharType="begin"/>
      </w:r>
      <w:r>
        <w:rPr>
          <w:noProof/>
        </w:rPr>
        <w:instrText xml:space="preserve"> PAGEREF _Toc482513187 \h </w:instrText>
      </w:r>
      <w:r>
        <w:rPr>
          <w:noProof/>
        </w:rPr>
      </w:r>
      <w:r>
        <w:rPr>
          <w:noProof/>
        </w:rPr>
        <w:fldChar w:fldCharType="separate"/>
      </w:r>
      <w:r w:rsidR="00253D57">
        <w:rPr>
          <w:noProof/>
        </w:rPr>
        <w:t>111</w:t>
      </w:r>
      <w:r>
        <w:rPr>
          <w:noProof/>
        </w:rPr>
        <w:fldChar w:fldCharType="end"/>
      </w:r>
    </w:p>
    <w:p w14:paraId="4EC8CBEF" w14:textId="427A68AD" w:rsidR="00083046" w:rsidRDefault="00083046">
      <w:pPr>
        <w:pStyle w:val="TableofFigures"/>
        <w:rPr>
          <w:rFonts w:asciiTheme="minorHAnsi" w:hAnsiTheme="minorHAnsi"/>
          <w:noProof/>
          <w:lang w:val="en-US" w:eastAsia="en-US"/>
        </w:rPr>
      </w:pPr>
      <w:r>
        <w:rPr>
          <w:noProof/>
        </w:rPr>
        <w:t>Figure 52. Due to scenario 3’s altered election approach masters experience an overall drop in energy consumption when compared with scenario 1a and 2a.</w:t>
      </w:r>
      <w:r>
        <w:rPr>
          <w:noProof/>
        </w:rPr>
        <w:tab/>
      </w:r>
      <w:r>
        <w:rPr>
          <w:noProof/>
        </w:rPr>
        <w:fldChar w:fldCharType="begin"/>
      </w:r>
      <w:r>
        <w:rPr>
          <w:noProof/>
        </w:rPr>
        <w:instrText xml:space="preserve"> PAGEREF _Toc482513188 \h </w:instrText>
      </w:r>
      <w:r>
        <w:rPr>
          <w:noProof/>
        </w:rPr>
      </w:r>
      <w:r>
        <w:rPr>
          <w:noProof/>
        </w:rPr>
        <w:fldChar w:fldCharType="separate"/>
      </w:r>
      <w:r w:rsidR="00253D57">
        <w:rPr>
          <w:noProof/>
        </w:rPr>
        <w:t>112</w:t>
      </w:r>
      <w:r>
        <w:rPr>
          <w:noProof/>
        </w:rPr>
        <w:fldChar w:fldCharType="end"/>
      </w:r>
    </w:p>
    <w:p w14:paraId="08446552" w14:textId="6473315D" w:rsidR="00083046" w:rsidRDefault="00083046">
      <w:pPr>
        <w:pStyle w:val="TableofFigures"/>
        <w:rPr>
          <w:rFonts w:asciiTheme="minorHAnsi" w:hAnsiTheme="minorHAnsi"/>
          <w:noProof/>
          <w:lang w:val="en-US" w:eastAsia="en-US"/>
        </w:rPr>
      </w:pPr>
      <w:r>
        <w:rPr>
          <w:noProof/>
        </w:rPr>
        <w:t>Figure 53. Negative (outlined) columns represent the energy saved by individual nodes as a result of altered D</w:t>
      </w:r>
      <w:r w:rsidRPr="000E0A61">
        <w:rPr>
          <w:noProof/>
          <w:vertAlign w:val="superscript"/>
        </w:rPr>
        <w:t>3</w:t>
      </w:r>
      <w:r>
        <w:rPr>
          <w:noProof/>
        </w:rPr>
        <w:t xml:space="preserve"> ground master election.</w:t>
      </w:r>
      <w:r>
        <w:rPr>
          <w:noProof/>
        </w:rPr>
        <w:tab/>
      </w:r>
      <w:r>
        <w:rPr>
          <w:noProof/>
        </w:rPr>
        <w:fldChar w:fldCharType="begin"/>
      </w:r>
      <w:r>
        <w:rPr>
          <w:noProof/>
        </w:rPr>
        <w:instrText xml:space="preserve"> PAGEREF _Toc482513189 \h </w:instrText>
      </w:r>
      <w:r>
        <w:rPr>
          <w:noProof/>
        </w:rPr>
      </w:r>
      <w:r>
        <w:rPr>
          <w:noProof/>
        </w:rPr>
        <w:fldChar w:fldCharType="separate"/>
      </w:r>
      <w:r w:rsidR="00253D57">
        <w:rPr>
          <w:noProof/>
        </w:rPr>
        <w:t>113</w:t>
      </w:r>
      <w:r>
        <w:rPr>
          <w:noProof/>
        </w:rPr>
        <w:fldChar w:fldCharType="end"/>
      </w:r>
    </w:p>
    <w:p w14:paraId="42EFB7EE" w14:textId="694B27A7" w:rsidR="00083046" w:rsidRDefault="00083046">
      <w:pPr>
        <w:pStyle w:val="TableofFigures"/>
        <w:rPr>
          <w:rFonts w:asciiTheme="minorHAnsi" w:hAnsiTheme="minorHAnsi"/>
          <w:noProof/>
          <w:lang w:val="en-US" w:eastAsia="en-US"/>
        </w:rPr>
      </w:pPr>
      <w:r>
        <w:rPr>
          <w:noProof/>
        </w:rPr>
        <w:t>Figure 54. The early election of nodeMaster[3] as GM through D</w:t>
      </w:r>
      <w:r w:rsidRPr="000E0A61">
        <w:rPr>
          <w:noProof/>
          <w:vertAlign w:val="superscript"/>
        </w:rPr>
        <w:t>3</w:t>
      </w:r>
      <w:r>
        <w:rPr>
          <w:noProof/>
        </w:rPr>
        <w:t>’s energy-distance approach allows nodeMaster[0] to reduce its overall energy consumption. The point at which nodeMaster[3] would be elected GM using the closest-master approach is represented by a yellow circle.</w:t>
      </w:r>
      <w:r>
        <w:rPr>
          <w:noProof/>
        </w:rPr>
        <w:tab/>
      </w:r>
      <w:r>
        <w:rPr>
          <w:noProof/>
        </w:rPr>
        <w:fldChar w:fldCharType="begin"/>
      </w:r>
      <w:r>
        <w:rPr>
          <w:noProof/>
        </w:rPr>
        <w:instrText xml:space="preserve"> PAGEREF _Toc482513190 \h </w:instrText>
      </w:r>
      <w:r>
        <w:rPr>
          <w:noProof/>
        </w:rPr>
      </w:r>
      <w:r>
        <w:rPr>
          <w:noProof/>
        </w:rPr>
        <w:fldChar w:fldCharType="separate"/>
      </w:r>
      <w:r w:rsidR="00253D57">
        <w:rPr>
          <w:noProof/>
        </w:rPr>
        <w:t>114</w:t>
      </w:r>
      <w:r>
        <w:rPr>
          <w:noProof/>
        </w:rPr>
        <w:fldChar w:fldCharType="end"/>
      </w:r>
    </w:p>
    <w:p w14:paraId="3DB7DAC5" w14:textId="2F6B8F32" w:rsidR="007D4619" w:rsidRDefault="0060779F" w:rsidP="005C22C7">
      <w:r>
        <w:rPr>
          <w:noProof/>
        </w:rPr>
        <w:fldChar w:fldCharType="end"/>
      </w:r>
    </w:p>
    <w:p w14:paraId="515096CD" w14:textId="77777777" w:rsidR="007D4619" w:rsidRPr="00914860" w:rsidRDefault="007D4619" w:rsidP="002B539B">
      <w:pPr>
        <w:pStyle w:val="Chaptertitlenotnumbered"/>
      </w:pPr>
      <w:bookmarkStart w:id="4" w:name="_Toc482513053"/>
      <w:r w:rsidRPr="00914860">
        <w:lastRenderedPageBreak/>
        <w:t>Tables</w:t>
      </w:r>
      <w:bookmarkEnd w:id="4"/>
    </w:p>
    <w:p w14:paraId="1BA9203D" w14:textId="5B8CE241" w:rsidR="000370F7" w:rsidRDefault="0060779F">
      <w:pPr>
        <w:pStyle w:val="TableofFigures"/>
        <w:rPr>
          <w:rFonts w:asciiTheme="minorHAnsi" w:hAnsiTheme="minorHAnsi"/>
          <w:noProof/>
          <w:lang w:val="en-US" w:eastAsia="en-US"/>
        </w:rPr>
      </w:pPr>
      <w:r>
        <w:fldChar w:fldCharType="begin"/>
      </w:r>
      <w:r>
        <w:instrText xml:space="preserve"> TOC \t "Table title" \c </w:instrText>
      </w:r>
      <w:r>
        <w:fldChar w:fldCharType="separate"/>
      </w:r>
      <w:r w:rsidR="000370F7">
        <w:rPr>
          <w:noProof/>
        </w:rPr>
        <w:t>Table 1. An extension of Rault et al.’s table presented in [66]. The extension includes two relevant CSN applications. ET: Extra-Terrestrial. ET Science examples: measuring solar radiation, performing astronomical measurements etc.</w:t>
      </w:r>
      <w:r w:rsidR="000370F7">
        <w:rPr>
          <w:noProof/>
        </w:rPr>
        <w:tab/>
      </w:r>
      <w:r w:rsidR="000370F7">
        <w:rPr>
          <w:noProof/>
        </w:rPr>
        <w:fldChar w:fldCharType="begin"/>
      </w:r>
      <w:r w:rsidR="000370F7">
        <w:rPr>
          <w:noProof/>
        </w:rPr>
        <w:instrText xml:space="preserve"> PAGEREF _Toc482468874 \h </w:instrText>
      </w:r>
      <w:r w:rsidR="000370F7">
        <w:rPr>
          <w:noProof/>
        </w:rPr>
      </w:r>
      <w:r w:rsidR="000370F7">
        <w:rPr>
          <w:noProof/>
        </w:rPr>
        <w:fldChar w:fldCharType="separate"/>
      </w:r>
      <w:r w:rsidR="00253D57">
        <w:rPr>
          <w:noProof/>
        </w:rPr>
        <w:t>31</w:t>
      </w:r>
      <w:r w:rsidR="000370F7">
        <w:rPr>
          <w:noProof/>
        </w:rPr>
        <w:fldChar w:fldCharType="end"/>
      </w:r>
    </w:p>
    <w:p w14:paraId="4246734A" w14:textId="517EFD6F" w:rsidR="000370F7" w:rsidRDefault="000370F7">
      <w:pPr>
        <w:pStyle w:val="TableofFigures"/>
        <w:rPr>
          <w:rFonts w:asciiTheme="minorHAnsi" w:hAnsiTheme="minorHAnsi"/>
          <w:noProof/>
          <w:lang w:val="en-US" w:eastAsia="en-US"/>
        </w:rPr>
      </w:pPr>
      <w:r>
        <w:rPr>
          <w:noProof/>
        </w:rPr>
        <w:t>Table 2. Parameter values are based, where possible and practical, on the known capabilities of CubeSats.</w:t>
      </w:r>
      <w:r>
        <w:rPr>
          <w:noProof/>
        </w:rPr>
        <w:tab/>
      </w:r>
      <w:r>
        <w:rPr>
          <w:noProof/>
        </w:rPr>
        <w:fldChar w:fldCharType="begin"/>
      </w:r>
      <w:r>
        <w:rPr>
          <w:noProof/>
        </w:rPr>
        <w:instrText xml:space="preserve"> PAGEREF _Toc482468875 \h </w:instrText>
      </w:r>
      <w:r>
        <w:rPr>
          <w:noProof/>
        </w:rPr>
      </w:r>
      <w:r>
        <w:rPr>
          <w:noProof/>
        </w:rPr>
        <w:fldChar w:fldCharType="separate"/>
      </w:r>
      <w:r w:rsidR="00253D57">
        <w:rPr>
          <w:noProof/>
        </w:rPr>
        <w:t>93</w:t>
      </w:r>
      <w:r>
        <w:rPr>
          <w:noProof/>
        </w:rPr>
        <w:fldChar w:fldCharType="end"/>
      </w:r>
    </w:p>
    <w:p w14:paraId="23C1C164" w14:textId="54C038AA" w:rsidR="000370F7" w:rsidRDefault="000370F7">
      <w:pPr>
        <w:pStyle w:val="TableofFigures"/>
        <w:rPr>
          <w:rFonts w:asciiTheme="minorHAnsi" w:hAnsiTheme="minorHAnsi"/>
          <w:noProof/>
          <w:lang w:val="en-US" w:eastAsia="en-US"/>
        </w:rPr>
      </w:pPr>
      <w:r>
        <w:rPr>
          <w:noProof/>
        </w:rPr>
        <w:t>Table 3. Each master’s start time as GM and the duration spent as GM during a single pass. These times reflect the closest-master default election approach of D</w:t>
      </w:r>
      <w:r w:rsidRPr="00E4205B">
        <w:rPr>
          <w:noProof/>
          <w:vertAlign w:val="superscript"/>
        </w:rPr>
        <w:t>3</w:t>
      </w:r>
      <w:r>
        <w:rPr>
          <w:noProof/>
        </w:rPr>
        <w:t>’s oracle and the orbital formation of nodes (Figure 41).</w:t>
      </w:r>
      <w:r>
        <w:rPr>
          <w:noProof/>
        </w:rPr>
        <w:tab/>
      </w:r>
      <w:r>
        <w:rPr>
          <w:noProof/>
        </w:rPr>
        <w:fldChar w:fldCharType="begin"/>
      </w:r>
      <w:r>
        <w:rPr>
          <w:noProof/>
        </w:rPr>
        <w:instrText xml:space="preserve"> PAGEREF _Toc482468876 \h </w:instrText>
      </w:r>
      <w:r>
        <w:rPr>
          <w:noProof/>
        </w:rPr>
      </w:r>
      <w:r>
        <w:rPr>
          <w:noProof/>
        </w:rPr>
        <w:fldChar w:fldCharType="separate"/>
      </w:r>
      <w:r w:rsidR="00253D57">
        <w:rPr>
          <w:noProof/>
        </w:rPr>
        <w:t>101</w:t>
      </w:r>
      <w:r>
        <w:rPr>
          <w:noProof/>
        </w:rPr>
        <w:fldChar w:fldCharType="end"/>
      </w:r>
    </w:p>
    <w:p w14:paraId="5B24D532" w14:textId="64190497" w:rsidR="000370F7" w:rsidRDefault="000370F7">
      <w:pPr>
        <w:pStyle w:val="TableofFigures"/>
        <w:rPr>
          <w:rFonts w:asciiTheme="minorHAnsi" w:hAnsiTheme="minorHAnsi"/>
          <w:noProof/>
          <w:lang w:val="en-US" w:eastAsia="en-US"/>
        </w:rPr>
      </w:pPr>
      <w:r>
        <w:rPr>
          <w:noProof/>
        </w:rPr>
        <w:t>Table 4. A summary of metric totals presented alongside a key performance indicator; the approximate amount of energy required to send a single packet to ground. Change figures represented in green indicate positive change, i.e. an improvement, over scenario 1a and vice versa.</w:t>
      </w:r>
      <w:r>
        <w:rPr>
          <w:noProof/>
        </w:rPr>
        <w:tab/>
      </w:r>
      <w:r>
        <w:rPr>
          <w:noProof/>
        </w:rPr>
        <w:fldChar w:fldCharType="begin"/>
      </w:r>
      <w:r>
        <w:rPr>
          <w:noProof/>
        </w:rPr>
        <w:instrText xml:space="preserve"> PAGEREF _Toc482468877 \h </w:instrText>
      </w:r>
      <w:r>
        <w:rPr>
          <w:noProof/>
        </w:rPr>
      </w:r>
      <w:r>
        <w:rPr>
          <w:noProof/>
        </w:rPr>
        <w:fldChar w:fldCharType="separate"/>
      </w:r>
      <w:r w:rsidR="00253D57">
        <w:rPr>
          <w:noProof/>
        </w:rPr>
        <w:t>115</w:t>
      </w:r>
      <w:r>
        <w:rPr>
          <w:noProof/>
        </w:rPr>
        <w:fldChar w:fldCharType="end"/>
      </w:r>
    </w:p>
    <w:p w14:paraId="692DC38C" w14:textId="1D748F46" w:rsidR="007D4619" w:rsidRDefault="0060779F" w:rsidP="00362833">
      <w:r>
        <w:rPr>
          <w:noProof/>
        </w:rPr>
        <w:fldChar w:fldCharType="end"/>
      </w:r>
    </w:p>
    <w:p w14:paraId="08DB7976" w14:textId="5C749DE7" w:rsidR="009044AF" w:rsidRPr="00362833" w:rsidRDefault="007D4619" w:rsidP="00AC5985">
      <w:pPr>
        <w:pStyle w:val="Chaptertitlenotnumbered"/>
      </w:pPr>
      <w:bookmarkStart w:id="5" w:name="_Toc482513054"/>
      <w:r w:rsidRPr="00914860">
        <w:lastRenderedPageBreak/>
        <w:t>Abbreviations</w:t>
      </w:r>
      <w:bookmarkEnd w:id="5"/>
    </w:p>
    <w:tbl>
      <w:tblPr>
        <w:tblW w:w="8235" w:type="dxa"/>
        <w:jc w:val="center"/>
        <w:tblLook w:val="04A0" w:firstRow="1" w:lastRow="0" w:firstColumn="1" w:lastColumn="0" w:noHBand="0" w:noVBand="1"/>
      </w:tblPr>
      <w:tblGrid>
        <w:gridCol w:w="1265"/>
        <w:gridCol w:w="530"/>
        <w:gridCol w:w="6440"/>
      </w:tblGrid>
      <w:tr w:rsidR="00AC5985" w:rsidRPr="00AC5985" w14:paraId="3D1412AE" w14:textId="1B54A49F" w:rsidTr="00F4440C">
        <w:trPr>
          <w:trHeight w:val="288"/>
          <w:jc w:val="center"/>
        </w:trPr>
        <w:tc>
          <w:tcPr>
            <w:tcW w:w="1265" w:type="dxa"/>
            <w:shd w:val="clear" w:color="auto" w:fill="auto"/>
            <w:noWrap/>
            <w:vAlign w:val="bottom"/>
            <w:hideMark/>
          </w:tcPr>
          <w:p w14:paraId="642FD60B" w14:textId="77777777" w:rsidR="00AC5985" w:rsidRPr="00AC5985" w:rsidRDefault="00AC5985" w:rsidP="00F4440C">
            <w:pPr>
              <w:spacing w:after="0" w:line="300" w:lineRule="auto"/>
              <w:rPr>
                <w:rFonts w:eastAsia="Times New Roman"/>
                <w:lang w:val="en-US" w:eastAsia="en-US"/>
              </w:rPr>
            </w:pPr>
            <w:bookmarkStart w:id="6" w:name="_Ref482009274"/>
            <w:r w:rsidRPr="00AC5985">
              <w:rPr>
                <w:rFonts w:eastAsia="Times New Roman"/>
                <w:lang w:val="en-US" w:eastAsia="en-US"/>
              </w:rPr>
              <w:t>CSN</w:t>
            </w:r>
          </w:p>
        </w:tc>
        <w:tc>
          <w:tcPr>
            <w:tcW w:w="530" w:type="dxa"/>
            <w:shd w:val="clear" w:color="auto" w:fill="auto"/>
            <w:noWrap/>
            <w:vAlign w:val="bottom"/>
            <w:hideMark/>
          </w:tcPr>
          <w:p w14:paraId="1A334CC0" w14:textId="77777777" w:rsidR="00AC5985" w:rsidRPr="00AC5985" w:rsidRDefault="00AC5985" w:rsidP="00F4440C">
            <w:pPr>
              <w:spacing w:after="0" w:line="300" w:lineRule="auto"/>
              <w:rPr>
                <w:rFonts w:eastAsia="Times New Roman"/>
                <w:lang w:val="en-US" w:eastAsia="en-US"/>
              </w:rPr>
            </w:pPr>
          </w:p>
        </w:tc>
        <w:tc>
          <w:tcPr>
            <w:tcW w:w="6440" w:type="dxa"/>
          </w:tcPr>
          <w:p w14:paraId="193C2056" w14:textId="27C9A1CC" w:rsidR="00AC5985" w:rsidRPr="00AC5985" w:rsidRDefault="00153C96" w:rsidP="00F4440C">
            <w:pPr>
              <w:spacing w:after="0" w:line="300" w:lineRule="auto"/>
              <w:rPr>
                <w:rFonts w:eastAsia="Times New Roman"/>
                <w:lang w:val="en-US" w:eastAsia="en-US"/>
              </w:rPr>
            </w:pPr>
            <w:r>
              <w:rPr>
                <w:rFonts w:eastAsia="Times New Roman"/>
                <w:lang w:val="en-US" w:eastAsia="en-US"/>
              </w:rPr>
              <w:t>CubeSat Network</w:t>
            </w:r>
          </w:p>
        </w:tc>
      </w:tr>
      <w:tr w:rsidR="00AC5985" w:rsidRPr="00AC5985" w14:paraId="7ED24ED6" w14:textId="32B13C0A" w:rsidTr="00F4440C">
        <w:trPr>
          <w:trHeight w:val="288"/>
          <w:jc w:val="center"/>
        </w:trPr>
        <w:tc>
          <w:tcPr>
            <w:tcW w:w="1265" w:type="dxa"/>
            <w:shd w:val="clear" w:color="auto" w:fill="auto"/>
            <w:noWrap/>
            <w:vAlign w:val="bottom"/>
            <w:hideMark/>
          </w:tcPr>
          <w:p w14:paraId="461D682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S2S</w:t>
            </w:r>
          </w:p>
        </w:tc>
        <w:tc>
          <w:tcPr>
            <w:tcW w:w="530" w:type="dxa"/>
            <w:shd w:val="clear" w:color="auto" w:fill="auto"/>
            <w:noWrap/>
            <w:vAlign w:val="bottom"/>
            <w:hideMark/>
          </w:tcPr>
          <w:p w14:paraId="7130F921" w14:textId="77777777" w:rsidR="00AC5985" w:rsidRPr="00AC5985" w:rsidRDefault="00AC5985" w:rsidP="00F4440C">
            <w:pPr>
              <w:spacing w:after="0" w:line="300" w:lineRule="auto"/>
              <w:rPr>
                <w:rFonts w:eastAsia="Times New Roman"/>
                <w:lang w:val="en-US" w:eastAsia="en-US"/>
              </w:rPr>
            </w:pPr>
          </w:p>
        </w:tc>
        <w:tc>
          <w:tcPr>
            <w:tcW w:w="6440" w:type="dxa"/>
          </w:tcPr>
          <w:p w14:paraId="54591955" w14:textId="3070CC80"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Satellite-to-Satellite</w:t>
            </w:r>
          </w:p>
        </w:tc>
      </w:tr>
      <w:tr w:rsidR="00AC5985" w:rsidRPr="00AC5985" w14:paraId="36F86950" w14:textId="792DB994" w:rsidTr="00F4440C">
        <w:trPr>
          <w:trHeight w:val="288"/>
          <w:jc w:val="center"/>
        </w:trPr>
        <w:tc>
          <w:tcPr>
            <w:tcW w:w="1265" w:type="dxa"/>
            <w:shd w:val="clear" w:color="auto" w:fill="auto"/>
            <w:noWrap/>
            <w:vAlign w:val="bottom"/>
            <w:hideMark/>
          </w:tcPr>
          <w:p w14:paraId="65275EA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S2G</w:t>
            </w:r>
          </w:p>
        </w:tc>
        <w:tc>
          <w:tcPr>
            <w:tcW w:w="530" w:type="dxa"/>
            <w:shd w:val="clear" w:color="auto" w:fill="auto"/>
            <w:noWrap/>
            <w:vAlign w:val="bottom"/>
            <w:hideMark/>
          </w:tcPr>
          <w:p w14:paraId="326710B3" w14:textId="77777777" w:rsidR="00AC5985" w:rsidRPr="00AC5985" w:rsidRDefault="00AC5985" w:rsidP="00F4440C">
            <w:pPr>
              <w:spacing w:after="0" w:line="300" w:lineRule="auto"/>
              <w:rPr>
                <w:rFonts w:eastAsia="Times New Roman"/>
                <w:lang w:val="en-US" w:eastAsia="en-US"/>
              </w:rPr>
            </w:pPr>
          </w:p>
        </w:tc>
        <w:tc>
          <w:tcPr>
            <w:tcW w:w="6440" w:type="dxa"/>
          </w:tcPr>
          <w:p w14:paraId="6A354B97" w14:textId="6B404FA9" w:rsidR="00AC5985" w:rsidRPr="00AC5985" w:rsidRDefault="00153C96" w:rsidP="00F4440C">
            <w:pPr>
              <w:spacing w:after="0" w:line="300" w:lineRule="auto"/>
              <w:rPr>
                <w:rFonts w:eastAsia="Times New Roman"/>
                <w:lang w:val="en-US" w:eastAsia="en-US"/>
              </w:rPr>
            </w:pPr>
            <w:r>
              <w:rPr>
                <w:rFonts w:eastAsia="Times New Roman"/>
                <w:lang w:val="en-US" w:eastAsia="en-US"/>
              </w:rPr>
              <w:t>Satellite-to-Ground</w:t>
            </w:r>
          </w:p>
        </w:tc>
      </w:tr>
      <w:tr w:rsidR="00AC5985" w:rsidRPr="00AC5985" w14:paraId="00C15705" w14:textId="19A1BE31" w:rsidTr="00F4440C">
        <w:trPr>
          <w:trHeight w:val="288"/>
          <w:jc w:val="center"/>
        </w:trPr>
        <w:tc>
          <w:tcPr>
            <w:tcW w:w="1265" w:type="dxa"/>
            <w:shd w:val="clear" w:color="auto" w:fill="auto"/>
            <w:noWrap/>
            <w:vAlign w:val="bottom"/>
            <w:hideMark/>
          </w:tcPr>
          <w:p w14:paraId="72ECE41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PvTP</w:t>
            </w:r>
          </w:p>
        </w:tc>
        <w:tc>
          <w:tcPr>
            <w:tcW w:w="530" w:type="dxa"/>
            <w:shd w:val="clear" w:color="auto" w:fill="auto"/>
            <w:noWrap/>
            <w:vAlign w:val="bottom"/>
            <w:hideMark/>
          </w:tcPr>
          <w:p w14:paraId="04F687B8" w14:textId="77777777" w:rsidR="00AC5985" w:rsidRPr="00AC5985" w:rsidRDefault="00AC5985" w:rsidP="00F4440C">
            <w:pPr>
              <w:spacing w:after="0" w:line="300" w:lineRule="auto"/>
              <w:rPr>
                <w:rFonts w:eastAsia="Times New Roman"/>
                <w:lang w:val="en-US" w:eastAsia="en-US"/>
              </w:rPr>
            </w:pPr>
          </w:p>
        </w:tc>
        <w:tc>
          <w:tcPr>
            <w:tcW w:w="6440" w:type="dxa"/>
          </w:tcPr>
          <w:p w14:paraId="6D0A2B93" w14:textId="31F0C1CE" w:rsidR="00AC5985" w:rsidRPr="00AC5985" w:rsidRDefault="00083046" w:rsidP="00F4440C">
            <w:pPr>
              <w:spacing w:after="0" w:line="300" w:lineRule="auto"/>
              <w:rPr>
                <w:rFonts w:eastAsia="Times New Roman"/>
                <w:lang w:val="en-US" w:eastAsia="en-US"/>
              </w:rPr>
            </w:pPr>
            <w:r>
              <w:rPr>
                <w:rFonts w:eastAsia="Times New Roman"/>
                <w:lang w:val="en-US" w:eastAsia="en-US"/>
              </w:rPr>
              <w:t>Power versus Throughp</w:t>
            </w:r>
            <w:r w:rsidR="00153C96">
              <w:rPr>
                <w:rFonts w:eastAsia="Times New Roman"/>
                <w:lang w:val="en-US" w:eastAsia="en-US"/>
              </w:rPr>
              <w:t>ut</w:t>
            </w:r>
          </w:p>
        </w:tc>
      </w:tr>
      <w:tr w:rsidR="00AC5985" w:rsidRPr="00AC5985" w14:paraId="3AB9BD1D" w14:textId="3A369512" w:rsidTr="00F4440C">
        <w:trPr>
          <w:trHeight w:val="288"/>
          <w:jc w:val="center"/>
        </w:trPr>
        <w:tc>
          <w:tcPr>
            <w:tcW w:w="1265" w:type="dxa"/>
            <w:shd w:val="clear" w:color="auto" w:fill="auto"/>
            <w:noWrap/>
            <w:vAlign w:val="bottom"/>
            <w:hideMark/>
          </w:tcPr>
          <w:p w14:paraId="1433FE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MAC</w:t>
            </w:r>
          </w:p>
        </w:tc>
        <w:tc>
          <w:tcPr>
            <w:tcW w:w="530" w:type="dxa"/>
            <w:shd w:val="clear" w:color="auto" w:fill="auto"/>
            <w:noWrap/>
            <w:vAlign w:val="bottom"/>
            <w:hideMark/>
          </w:tcPr>
          <w:p w14:paraId="29BC5FF3" w14:textId="77777777" w:rsidR="00AC5985" w:rsidRPr="00AC5985" w:rsidRDefault="00AC5985" w:rsidP="00F4440C">
            <w:pPr>
              <w:spacing w:after="0" w:line="300" w:lineRule="auto"/>
              <w:rPr>
                <w:rFonts w:eastAsia="Times New Roman"/>
                <w:lang w:val="en-US" w:eastAsia="en-US"/>
              </w:rPr>
            </w:pPr>
          </w:p>
        </w:tc>
        <w:tc>
          <w:tcPr>
            <w:tcW w:w="6440" w:type="dxa"/>
          </w:tcPr>
          <w:p w14:paraId="5B01B851" w14:textId="7A99BFE6" w:rsidR="00AC5985" w:rsidRPr="00AC5985" w:rsidRDefault="00153C96" w:rsidP="00F4440C">
            <w:pPr>
              <w:spacing w:after="0" w:line="300" w:lineRule="auto"/>
              <w:rPr>
                <w:rFonts w:eastAsia="Times New Roman"/>
                <w:lang w:val="en-US" w:eastAsia="en-US"/>
              </w:rPr>
            </w:pPr>
            <w:r>
              <w:rPr>
                <w:rFonts w:eastAsia="Times New Roman"/>
                <w:lang w:val="en-US" w:eastAsia="en-US"/>
              </w:rPr>
              <w:t>Medium Access Control</w:t>
            </w:r>
          </w:p>
        </w:tc>
      </w:tr>
      <w:tr w:rsidR="00AC5985" w:rsidRPr="00AC5985" w14:paraId="3D5CD110" w14:textId="6C08E107" w:rsidTr="00F4440C">
        <w:trPr>
          <w:trHeight w:val="288"/>
          <w:jc w:val="center"/>
        </w:trPr>
        <w:tc>
          <w:tcPr>
            <w:tcW w:w="1265" w:type="dxa"/>
            <w:shd w:val="clear" w:color="auto" w:fill="auto"/>
            <w:noWrap/>
            <w:vAlign w:val="bottom"/>
            <w:hideMark/>
          </w:tcPr>
          <w:p w14:paraId="24B6453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OMNeT++ </w:t>
            </w:r>
          </w:p>
        </w:tc>
        <w:tc>
          <w:tcPr>
            <w:tcW w:w="530" w:type="dxa"/>
            <w:shd w:val="clear" w:color="auto" w:fill="auto"/>
            <w:vAlign w:val="bottom"/>
          </w:tcPr>
          <w:p w14:paraId="0298DCD7" w14:textId="1FD40AFD" w:rsidR="00AC5985" w:rsidRPr="00AC5985" w:rsidRDefault="00AC5985" w:rsidP="00F4440C">
            <w:pPr>
              <w:spacing w:after="0" w:line="300" w:lineRule="auto"/>
              <w:rPr>
                <w:rFonts w:eastAsia="Times New Roman"/>
                <w:lang w:val="en-US" w:eastAsia="en-US"/>
              </w:rPr>
            </w:pPr>
          </w:p>
        </w:tc>
        <w:tc>
          <w:tcPr>
            <w:tcW w:w="6440" w:type="dxa"/>
          </w:tcPr>
          <w:p w14:paraId="2BADAF13" w14:textId="7FDE29F8"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Objective Modular Network Testbed in C++</w:t>
            </w:r>
          </w:p>
        </w:tc>
      </w:tr>
      <w:tr w:rsidR="00AC5985" w:rsidRPr="00AC5985" w14:paraId="21BC102B" w14:textId="4122242C" w:rsidTr="00F4440C">
        <w:trPr>
          <w:trHeight w:val="288"/>
          <w:jc w:val="center"/>
        </w:trPr>
        <w:tc>
          <w:tcPr>
            <w:tcW w:w="1265" w:type="dxa"/>
            <w:shd w:val="clear" w:color="auto" w:fill="auto"/>
            <w:noWrap/>
            <w:vAlign w:val="bottom"/>
            <w:hideMark/>
          </w:tcPr>
          <w:p w14:paraId="2CCD2C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LEO</w:t>
            </w:r>
          </w:p>
        </w:tc>
        <w:tc>
          <w:tcPr>
            <w:tcW w:w="530" w:type="dxa"/>
            <w:shd w:val="clear" w:color="auto" w:fill="auto"/>
            <w:noWrap/>
            <w:vAlign w:val="bottom"/>
            <w:hideMark/>
          </w:tcPr>
          <w:p w14:paraId="561FEC60" w14:textId="77777777" w:rsidR="00AC5985" w:rsidRPr="00AC5985" w:rsidRDefault="00AC5985" w:rsidP="00F4440C">
            <w:pPr>
              <w:spacing w:after="0" w:line="300" w:lineRule="auto"/>
              <w:rPr>
                <w:rFonts w:eastAsia="Times New Roman"/>
                <w:lang w:val="en-US" w:eastAsia="en-US"/>
              </w:rPr>
            </w:pPr>
          </w:p>
        </w:tc>
        <w:tc>
          <w:tcPr>
            <w:tcW w:w="6440" w:type="dxa"/>
          </w:tcPr>
          <w:p w14:paraId="55D295A2" w14:textId="0ABBA54A" w:rsidR="00AC5985" w:rsidRPr="00AC5985" w:rsidRDefault="00153C96" w:rsidP="00F4440C">
            <w:pPr>
              <w:spacing w:after="0" w:line="300" w:lineRule="auto"/>
              <w:rPr>
                <w:rFonts w:eastAsia="Times New Roman"/>
                <w:lang w:val="en-US" w:eastAsia="en-US"/>
              </w:rPr>
            </w:pPr>
            <w:r>
              <w:rPr>
                <w:rFonts w:eastAsia="Times New Roman"/>
                <w:lang w:val="en-US" w:eastAsia="en-US"/>
              </w:rPr>
              <w:t>Low Earth Orbit</w:t>
            </w:r>
          </w:p>
        </w:tc>
      </w:tr>
      <w:tr w:rsidR="00AC5985" w:rsidRPr="00AC5985" w14:paraId="744B1EA3" w14:textId="0AC3460A" w:rsidTr="00F4440C">
        <w:trPr>
          <w:trHeight w:val="288"/>
          <w:jc w:val="center"/>
        </w:trPr>
        <w:tc>
          <w:tcPr>
            <w:tcW w:w="1265" w:type="dxa"/>
            <w:shd w:val="clear" w:color="auto" w:fill="auto"/>
            <w:noWrap/>
            <w:vAlign w:val="bottom"/>
            <w:hideMark/>
          </w:tcPr>
          <w:p w14:paraId="46C50DA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SMB</w:t>
            </w:r>
          </w:p>
        </w:tc>
        <w:tc>
          <w:tcPr>
            <w:tcW w:w="530" w:type="dxa"/>
            <w:shd w:val="clear" w:color="auto" w:fill="auto"/>
            <w:noWrap/>
            <w:vAlign w:val="bottom"/>
            <w:hideMark/>
          </w:tcPr>
          <w:p w14:paraId="10AA6757" w14:textId="77777777" w:rsidR="00AC5985" w:rsidRPr="00AC5985" w:rsidRDefault="00AC5985" w:rsidP="00F4440C">
            <w:pPr>
              <w:spacing w:after="0" w:line="300" w:lineRule="auto"/>
              <w:rPr>
                <w:rFonts w:eastAsia="Times New Roman"/>
                <w:lang w:val="en-US" w:eastAsia="en-US"/>
              </w:rPr>
            </w:pPr>
          </w:p>
        </w:tc>
        <w:tc>
          <w:tcPr>
            <w:tcW w:w="6440" w:type="dxa"/>
          </w:tcPr>
          <w:p w14:paraId="0062AD7A" w14:textId="4708B7FF" w:rsidR="00AC5985" w:rsidRPr="00AC5985" w:rsidRDefault="00153C96" w:rsidP="00F4440C">
            <w:pPr>
              <w:spacing w:after="0" w:line="300" w:lineRule="auto"/>
              <w:rPr>
                <w:rFonts w:eastAsia="Times New Roman"/>
                <w:lang w:val="en-US" w:eastAsia="en-US"/>
              </w:rPr>
            </w:pPr>
            <w:r>
              <w:rPr>
                <w:rFonts w:eastAsia="Times New Roman"/>
                <w:lang w:val="en-US" w:eastAsia="en-US"/>
              </w:rPr>
              <w:t>Small to Medium Business</w:t>
            </w:r>
          </w:p>
        </w:tc>
      </w:tr>
      <w:tr w:rsidR="00AC5985" w:rsidRPr="00AC5985" w14:paraId="38B4F277" w14:textId="64A5CB81" w:rsidTr="00F4440C">
        <w:trPr>
          <w:trHeight w:val="288"/>
          <w:jc w:val="center"/>
        </w:trPr>
        <w:tc>
          <w:tcPr>
            <w:tcW w:w="1265" w:type="dxa"/>
            <w:shd w:val="clear" w:color="auto" w:fill="auto"/>
            <w:noWrap/>
            <w:vAlign w:val="bottom"/>
            <w:hideMark/>
          </w:tcPr>
          <w:p w14:paraId="00E34F9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NASA</w:t>
            </w:r>
          </w:p>
        </w:tc>
        <w:tc>
          <w:tcPr>
            <w:tcW w:w="530" w:type="dxa"/>
            <w:shd w:val="clear" w:color="auto" w:fill="auto"/>
            <w:noWrap/>
            <w:vAlign w:val="bottom"/>
            <w:hideMark/>
          </w:tcPr>
          <w:p w14:paraId="2B716824" w14:textId="77777777" w:rsidR="00AC5985" w:rsidRPr="00AC5985" w:rsidRDefault="00AC5985" w:rsidP="00F4440C">
            <w:pPr>
              <w:spacing w:after="0" w:line="300" w:lineRule="auto"/>
              <w:rPr>
                <w:rFonts w:eastAsia="Times New Roman"/>
                <w:lang w:val="en-US" w:eastAsia="en-US"/>
              </w:rPr>
            </w:pPr>
          </w:p>
        </w:tc>
        <w:tc>
          <w:tcPr>
            <w:tcW w:w="6440" w:type="dxa"/>
          </w:tcPr>
          <w:p w14:paraId="477CF7D2" w14:textId="66FBFD24" w:rsidR="00AC5985" w:rsidRPr="00AC5985" w:rsidRDefault="00153C96" w:rsidP="00F4440C">
            <w:pPr>
              <w:spacing w:after="0" w:line="300" w:lineRule="auto"/>
              <w:rPr>
                <w:rFonts w:eastAsia="Times New Roman"/>
                <w:lang w:val="en-US" w:eastAsia="en-US"/>
              </w:rPr>
            </w:pPr>
            <w:r w:rsidRPr="00153C96">
              <w:rPr>
                <w:rFonts w:eastAsia="Times New Roman"/>
                <w:lang w:val="en-US" w:eastAsia="en-US"/>
              </w:rPr>
              <w:t>National Aeronautics and Space Administration</w:t>
            </w:r>
          </w:p>
        </w:tc>
      </w:tr>
      <w:tr w:rsidR="00AC5985" w:rsidRPr="00AC5985" w14:paraId="31A75CFD" w14:textId="203C00FE" w:rsidTr="00F4440C">
        <w:trPr>
          <w:trHeight w:val="288"/>
          <w:jc w:val="center"/>
        </w:trPr>
        <w:tc>
          <w:tcPr>
            <w:tcW w:w="1265" w:type="dxa"/>
            <w:shd w:val="clear" w:color="auto" w:fill="auto"/>
            <w:noWrap/>
            <w:vAlign w:val="bottom"/>
            <w:hideMark/>
          </w:tcPr>
          <w:p w14:paraId="10C685D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COTS</w:t>
            </w:r>
          </w:p>
        </w:tc>
        <w:tc>
          <w:tcPr>
            <w:tcW w:w="530" w:type="dxa"/>
            <w:shd w:val="clear" w:color="auto" w:fill="auto"/>
            <w:noWrap/>
            <w:vAlign w:val="bottom"/>
            <w:hideMark/>
          </w:tcPr>
          <w:p w14:paraId="2B09CA6C" w14:textId="77777777" w:rsidR="00AC5985" w:rsidRPr="00AC5985" w:rsidRDefault="00AC5985" w:rsidP="00F4440C">
            <w:pPr>
              <w:spacing w:after="0" w:line="300" w:lineRule="auto"/>
              <w:rPr>
                <w:rFonts w:eastAsia="Times New Roman"/>
                <w:lang w:val="en-US" w:eastAsia="en-US"/>
              </w:rPr>
            </w:pPr>
          </w:p>
        </w:tc>
        <w:tc>
          <w:tcPr>
            <w:tcW w:w="6440" w:type="dxa"/>
          </w:tcPr>
          <w:p w14:paraId="38FED19D" w14:textId="24B1AD22" w:rsidR="00AC5985" w:rsidRPr="00AC5985" w:rsidRDefault="00153C96" w:rsidP="00F4440C">
            <w:pPr>
              <w:spacing w:after="0" w:line="300" w:lineRule="auto"/>
              <w:rPr>
                <w:rFonts w:eastAsia="Times New Roman"/>
                <w:lang w:val="en-US" w:eastAsia="en-US"/>
              </w:rPr>
            </w:pPr>
            <w:r>
              <w:rPr>
                <w:rFonts w:eastAsia="Times New Roman"/>
                <w:lang w:val="en-US" w:eastAsia="en-US"/>
              </w:rPr>
              <w:t>Commercial Off The Shelf</w:t>
            </w:r>
          </w:p>
        </w:tc>
      </w:tr>
      <w:tr w:rsidR="00AC5985" w:rsidRPr="00AC5985" w14:paraId="52B744ED" w14:textId="22BC3680" w:rsidTr="00F4440C">
        <w:trPr>
          <w:trHeight w:val="288"/>
          <w:jc w:val="center"/>
        </w:trPr>
        <w:tc>
          <w:tcPr>
            <w:tcW w:w="1265" w:type="dxa"/>
            <w:shd w:val="clear" w:color="auto" w:fill="auto"/>
            <w:noWrap/>
            <w:vAlign w:val="bottom"/>
            <w:hideMark/>
          </w:tcPr>
          <w:p w14:paraId="7CA721E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ADCS</w:t>
            </w:r>
          </w:p>
        </w:tc>
        <w:tc>
          <w:tcPr>
            <w:tcW w:w="530" w:type="dxa"/>
            <w:shd w:val="clear" w:color="auto" w:fill="auto"/>
            <w:noWrap/>
            <w:vAlign w:val="bottom"/>
            <w:hideMark/>
          </w:tcPr>
          <w:p w14:paraId="32CBE259" w14:textId="77777777" w:rsidR="00AC5985" w:rsidRPr="00AC5985" w:rsidRDefault="00AC5985" w:rsidP="00F4440C">
            <w:pPr>
              <w:spacing w:after="0" w:line="300" w:lineRule="auto"/>
              <w:rPr>
                <w:rFonts w:eastAsia="Times New Roman"/>
                <w:lang w:val="en-US" w:eastAsia="en-US"/>
              </w:rPr>
            </w:pPr>
          </w:p>
        </w:tc>
        <w:tc>
          <w:tcPr>
            <w:tcW w:w="6440" w:type="dxa"/>
          </w:tcPr>
          <w:p w14:paraId="29838466" w14:textId="43CB2454" w:rsidR="00AC5985" w:rsidRPr="00AC5985" w:rsidRDefault="00153C96" w:rsidP="00F4440C">
            <w:pPr>
              <w:spacing w:after="0" w:line="300" w:lineRule="auto"/>
              <w:rPr>
                <w:rFonts w:eastAsia="Times New Roman"/>
                <w:lang w:val="en-US" w:eastAsia="en-US"/>
              </w:rPr>
            </w:pPr>
            <w:r>
              <w:rPr>
                <w:rFonts w:eastAsia="Times New Roman"/>
                <w:lang w:val="en-US" w:eastAsia="en-US"/>
              </w:rPr>
              <w:t>Attitude Determination and Control Systems</w:t>
            </w:r>
          </w:p>
        </w:tc>
      </w:tr>
      <w:tr w:rsidR="00AC5985" w:rsidRPr="00AC5985" w14:paraId="711A2043" w14:textId="357B03DD" w:rsidTr="00F4440C">
        <w:trPr>
          <w:trHeight w:val="288"/>
          <w:jc w:val="center"/>
        </w:trPr>
        <w:tc>
          <w:tcPr>
            <w:tcW w:w="1265" w:type="dxa"/>
            <w:shd w:val="clear" w:color="auto" w:fill="auto"/>
            <w:noWrap/>
            <w:vAlign w:val="bottom"/>
            <w:hideMark/>
          </w:tcPr>
          <w:p w14:paraId="5BDC14B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C&amp;DH</w:t>
            </w:r>
          </w:p>
        </w:tc>
        <w:tc>
          <w:tcPr>
            <w:tcW w:w="530" w:type="dxa"/>
            <w:shd w:val="clear" w:color="auto" w:fill="auto"/>
            <w:noWrap/>
            <w:vAlign w:val="bottom"/>
            <w:hideMark/>
          </w:tcPr>
          <w:p w14:paraId="25135114" w14:textId="77777777" w:rsidR="00AC5985" w:rsidRPr="00AC5985" w:rsidRDefault="00AC5985" w:rsidP="00F4440C">
            <w:pPr>
              <w:spacing w:after="0" w:line="300" w:lineRule="auto"/>
              <w:rPr>
                <w:rFonts w:eastAsia="Times New Roman"/>
                <w:lang w:val="en-US" w:eastAsia="en-US"/>
              </w:rPr>
            </w:pPr>
          </w:p>
        </w:tc>
        <w:tc>
          <w:tcPr>
            <w:tcW w:w="6440" w:type="dxa"/>
          </w:tcPr>
          <w:p w14:paraId="4B5001B6" w14:textId="4F03C7E8" w:rsidR="00153C96" w:rsidRPr="00AC5985" w:rsidRDefault="00153C96" w:rsidP="00F4440C">
            <w:pPr>
              <w:spacing w:after="0" w:line="300" w:lineRule="auto"/>
              <w:rPr>
                <w:rFonts w:eastAsia="Times New Roman"/>
                <w:lang w:val="en-US" w:eastAsia="en-US"/>
              </w:rPr>
            </w:pPr>
            <w:r>
              <w:rPr>
                <w:rFonts w:eastAsia="Times New Roman"/>
                <w:lang w:val="en-US" w:eastAsia="en-US"/>
              </w:rPr>
              <w:t>Command and Data Handling</w:t>
            </w:r>
          </w:p>
        </w:tc>
      </w:tr>
      <w:tr w:rsidR="00AC5985" w:rsidRPr="00AC5985" w14:paraId="1D2F5B9B" w14:textId="575E8772" w:rsidTr="00F4440C">
        <w:trPr>
          <w:trHeight w:val="288"/>
          <w:jc w:val="center"/>
        </w:trPr>
        <w:tc>
          <w:tcPr>
            <w:tcW w:w="1265" w:type="dxa"/>
            <w:shd w:val="clear" w:color="auto" w:fill="auto"/>
            <w:noWrap/>
            <w:vAlign w:val="bottom"/>
            <w:hideMark/>
          </w:tcPr>
          <w:p w14:paraId="1254AC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ISS</w:t>
            </w:r>
          </w:p>
        </w:tc>
        <w:tc>
          <w:tcPr>
            <w:tcW w:w="530" w:type="dxa"/>
            <w:shd w:val="clear" w:color="auto" w:fill="auto"/>
            <w:noWrap/>
            <w:vAlign w:val="bottom"/>
            <w:hideMark/>
          </w:tcPr>
          <w:p w14:paraId="5575A45D" w14:textId="77777777" w:rsidR="00AC5985" w:rsidRPr="00AC5985" w:rsidRDefault="00AC5985" w:rsidP="00F4440C">
            <w:pPr>
              <w:spacing w:after="0" w:line="300" w:lineRule="auto"/>
              <w:rPr>
                <w:rFonts w:eastAsia="Times New Roman"/>
                <w:lang w:val="en-US" w:eastAsia="en-US"/>
              </w:rPr>
            </w:pPr>
          </w:p>
        </w:tc>
        <w:tc>
          <w:tcPr>
            <w:tcW w:w="6440" w:type="dxa"/>
          </w:tcPr>
          <w:p w14:paraId="607F0292" w14:textId="753AAA73" w:rsidR="00AC5985" w:rsidRPr="00AC5985" w:rsidRDefault="00153C96" w:rsidP="00F4440C">
            <w:pPr>
              <w:spacing w:after="0" w:line="300" w:lineRule="auto"/>
              <w:rPr>
                <w:rFonts w:eastAsia="Times New Roman"/>
                <w:lang w:val="en-US" w:eastAsia="en-US"/>
              </w:rPr>
            </w:pPr>
            <w:r>
              <w:rPr>
                <w:rFonts w:eastAsia="Times New Roman"/>
                <w:lang w:val="en-US" w:eastAsia="en-US"/>
              </w:rPr>
              <w:t>International Space Station</w:t>
            </w:r>
          </w:p>
        </w:tc>
      </w:tr>
      <w:tr w:rsidR="00AC5985" w:rsidRPr="00AC5985" w14:paraId="3B129A40" w14:textId="039272EF" w:rsidTr="00F4440C">
        <w:trPr>
          <w:trHeight w:val="288"/>
          <w:jc w:val="center"/>
        </w:trPr>
        <w:tc>
          <w:tcPr>
            <w:tcW w:w="1265" w:type="dxa"/>
            <w:shd w:val="clear" w:color="auto" w:fill="auto"/>
            <w:noWrap/>
            <w:vAlign w:val="bottom"/>
            <w:hideMark/>
          </w:tcPr>
          <w:p w14:paraId="3CD9F84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EDSN</w:t>
            </w:r>
          </w:p>
        </w:tc>
        <w:tc>
          <w:tcPr>
            <w:tcW w:w="530" w:type="dxa"/>
            <w:shd w:val="clear" w:color="auto" w:fill="auto"/>
            <w:noWrap/>
            <w:vAlign w:val="bottom"/>
            <w:hideMark/>
          </w:tcPr>
          <w:p w14:paraId="11170474" w14:textId="77777777" w:rsidR="00AC5985" w:rsidRPr="00AC5985" w:rsidRDefault="00AC5985" w:rsidP="00F4440C">
            <w:pPr>
              <w:spacing w:after="0" w:line="300" w:lineRule="auto"/>
              <w:rPr>
                <w:rFonts w:eastAsia="Times New Roman"/>
                <w:lang w:val="en-US" w:eastAsia="en-US"/>
              </w:rPr>
            </w:pPr>
          </w:p>
        </w:tc>
        <w:tc>
          <w:tcPr>
            <w:tcW w:w="6440" w:type="dxa"/>
          </w:tcPr>
          <w:p w14:paraId="244FF0C6" w14:textId="0C4F0CF4" w:rsidR="00AC5985" w:rsidRPr="00AC5985" w:rsidRDefault="006C4912" w:rsidP="00F4440C">
            <w:pPr>
              <w:spacing w:after="0" w:line="300" w:lineRule="auto"/>
              <w:rPr>
                <w:rFonts w:eastAsia="Times New Roman"/>
                <w:lang w:val="en-US" w:eastAsia="en-US"/>
              </w:rPr>
            </w:pPr>
            <w:r>
              <w:rPr>
                <w:rFonts w:eastAsia="Times New Roman"/>
                <w:lang w:val="en-US" w:eastAsia="en-US"/>
              </w:rPr>
              <w:t>E</w:t>
            </w:r>
            <w:r w:rsidRPr="006C4912">
              <w:rPr>
                <w:rFonts w:eastAsia="Times New Roman"/>
                <w:lang w:val="en-US" w:eastAsia="en-US"/>
              </w:rPr>
              <w:t>d</w:t>
            </w:r>
            <w:r>
              <w:rPr>
                <w:rFonts w:eastAsia="Times New Roman"/>
                <w:lang w:val="en-US" w:eastAsia="en-US"/>
              </w:rPr>
              <w:t>ison Demonstration of Smallsat N</w:t>
            </w:r>
            <w:r w:rsidRPr="006C4912">
              <w:rPr>
                <w:rFonts w:eastAsia="Times New Roman"/>
                <w:lang w:val="en-US" w:eastAsia="en-US"/>
              </w:rPr>
              <w:t>etworks</w:t>
            </w:r>
          </w:p>
        </w:tc>
      </w:tr>
      <w:tr w:rsidR="00AC5985" w:rsidRPr="00AC5985" w14:paraId="2A74E8B4" w14:textId="29D4AD61" w:rsidTr="00F4440C">
        <w:trPr>
          <w:trHeight w:val="288"/>
          <w:jc w:val="center"/>
        </w:trPr>
        <w:tc>
          <w:tcPr>
            <w:tcW w:w="1265" w:type="dxa"/>
            <w:shd w:val="clear" w:color="auto" w:fill="auto"/>
            <w:noWrap/>
            <w:vAlign w:val="bottom"/>
            <w:hideMark/>
          </w:tcPr>
          <w:p w14:paraId="53B4675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w:t>
            </w:r>
          </w:p>
        </w:tc>
        <w:tc>
          <w:tcPr>
            <w:tcW w:w="530" w:type="dxa"/>
            <w:shd w:val="clear" w:color="auto" w:fill="auto"/>
            <w:noWrap/>
            <w:vAlign w:val="bottom"/>
            <w:hideMark/>
          </w:tcPr>
          <w:p w14:paraId="4AEE13A8" w14:textId="77777777" w:rsidR="00AC5985" w:rsidRPr="00AC5985" w:rsidRDefault="00AC5985" w:rsidP="00F4440C">
            <w:pPr>
              <w:spacing w:after="0" w:line="300" w:lineRule="auto"/>
              <w:rPr>
                <w:rFonts w:eastAsia="Times New Roman"/>
                <w:lang w:val="en-US" w:eastAsia="en-US"/>
              </w:rPr>
            </w:pPr>
          </w:p>
        </w:tc>
        <w:tc>
          <w:tcPr>
            <w:tcW w:w="6440" w:type="dxa"/>
          </w:tcPr>
          <w:p w14:paraId="5F0C26B9" w14:textId="5E5229C5" w:rsidR="00AC5985" w:rsidRPr="00AC5985" w:rsidRDefault="006C4912" w:rsidP="00F4440C">
            <w:pPr>
              <w:spacing w:after="0" w:line="300" w:lineRule="auto"/>
              <w:rPr>
                <w:rFonts w:eastAsia="Times New Roman"/>
                <w:lang w:val="en-US" w:eastAsia="en-US"/>
              </w:rPr>
            </w:pPr>
            <w:r>
              <w:rPr>
                <w:rFonts w:eastAsia="Times New Roman"/>
                <w:lang w:val="en-US" w:eastAsia="en-US"/>
              </w:rPr>
              <w:t>Wireless Sensor Network</w:t>
            </w:r>
          </w:p>
        </w:tc>
      </w:tr>
      <w:tr w:rsidR="00AC5985" w:rsidRPr="00AC5985" w14:paraId="23877AF7" w14:textId="703661CB" w:rsidTr="00F4440C">
        <w:trPr>
          <w:trHeight w:val="288"/>
          <w:jc w:val="center"/>
        </w:trPr>
        <w:tc>
          <w:tcPr>
            <w:tcW w:w="1265" w:type="dxa"/>
            <w:shd w:val="clear" w:color="auto" w:fill="auto"/>
            <w:noWrap/>
            <w:vAlign w:val="bottom"/>
            <w:hideMark/>
          </w:tcPr>
          <w:p w14:paraId="620FFE9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MANET</w:t>
            </w:r>
          </w:p>
        </w:tc>
        <w:tc>
          <w:tcPr>
            <w:tcW w:w="530" w:type="dxa"/>
            <w:shd w:val="clear" w:color="auto" w:fill="auto"/>
            <w:noWrap/>
            <w:vAlign w:val="bottom"/>
            <w:hideMark/>
          </w:tcPr>
          <w:p w14:paraId="1AA76983" w14:textId="77777777" w:rsidR="00AC5985" w:rsidRPr="00AC5985" w:rsidRDefault="00AC5985" w:rsidP="00F4440C">
            <w:pPr>
              <w:spacing w:after="0" w:line="300" w:lineRule="auto"/>
              <w:rPr>
                <w:rFonts w:eastAsia="Times New Roman"/>
                <w:lang w:val="en-US" w:eastAsia="en-US"/>
              </w:rPr>
            </w:pPr>
          </w:p>
        </w:tc>
        <w:tc>
          <w:tcPr>
            <w:tcW w:w="6440" w:type="dxa"/>
          </w:tcPr>
          <w:p w14:paraId="715299BC" w14:textId="6795FCB9" w:rsidR="00AC5985" w:rsidRPr="00AC5985" w:rsidRDefault="00083046" w:rsidP="00F4440C">
            <w:pPr>
              <w:spacing w:after="0" w:line="300" w:lineRule="auto"/>
              <w:rPr>
                <w:rFonts w:eastAsia="Times New Roman"/>
                <w:lang w:val="en-US" w:eastAsia="en-US"/>
              </w:rPr>
            </w:pPr>
            <w:r>
              <w:rPr>
                <w:rFonts w:eastAsia="Times New Roman"/>
                <w:lang w:val="en-US" w:eastAsia="en-US"/>
              </w:rPr>
              <w:t>Mobile Ad-Hoc Net</w:t>
            </w:r>
            <w:r w:rsidR="006C4912">
              <w:rPr>
                <w:rFonts w:eastAsia="Times New Roman"/>
                <w:lang w:val="en-US" w:eastAsia="en-US"/>
              </w:rPr>
              <w:t>work</w:t>
            </w:r>
          </w:p>
        </w:tc>
      </w:tr>
      <w:tr w:rsidR="00AC5985" w:rsidRPr="00AC5985" w14:paraId="6EC6A85D" w14:textId="08E0BE35" w:rsidTr="00F4440C">
        <w:trPr>
          <w:trHeight w:val="288"/>
          <w:jc w:val="center"/>
        </w:trPr>
        <w:tc>
          <w:tcPr>
            <w:tcW w:w="1265" w:type="dxa"/>
            <w:shd w:val="clear" w:color="auto" w:fill="auto"/>
            <w:noWrap/>
            <w:vAlign w:val="bottom"/>
            <w:hideMark/>
          </w:tcPr>
          <w:p w14:paraId="1F852E4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EO</w:t>
            </w:r>
          </w:p>
        </w:tc>
        <w:tc>
          <w:tcPr>
            <w:tcW w:w="530" w:type="dxa"/>
            <w:shd w:val="clear" w:color="auto" w:fill="auto"/>
            <w:noWrap/>
            <w:vAlign w:val="bottom"/>
            <w:hideMark/>
          </w:tcPr>
          <w:p w14:paraId="534DE7E9" w14:textId="77777777" w:rsidR="00AC5985" w:rsidRPr="00AC5985" w:rsidRDefault="00AC5985" w:rsidP="00F4440C">
            <w:pPr>
              <w:spacing w:after="0" w:line="300" w:lineRule="auto"/>
              <w:rPr>
                <w:rFonts w:eastAsia="Times New Roman"/>
                <w:lang w:val="en-US" w:eastAsia="en-US"/>
              </w:rPr>
            </w:pPr>
          </w:p>
        </w:tc>
        <w:tc>
          <w:tcPr>
            <w:tcW w:w="6440" w:type="dxa"/>
          </w:tcPr>
          <w:p w14:paraId="30EDA2F0" w14:textId="597D7C3E" w:rsidR="00AC5985" w:rsidRPr="00AC5985" w:rsidRDefault="006C4912" w:rsidP="00F4440C">
            <w:pPr>
              <w:spacing w:after="0" w:line="300" w:lineRule="auto"/>
              <w:rPr>
                <w:rFonts w:eastAsia="Times New Roman"/>
                <w:lang w:val="en-US" w:eastAsia="en-US"/>
              </w:rPr>
            </w:pPr>
            <w:r>
              <w:rPr>
                <w:rFonts w:eastAsia="Times New Roman"/>
                <w:lang w:val="en-US" w:eastAsia="en-US"/>
              </w:rPr>
              <w:t>Earth Observation</w:t>
            </w:r>
          </w:p>
        </w:tc>
      </w:tr>
      <w:tr w:rsidR="00AC5985" w:rsidRPr="00AC5985" w14:paraId="1DB827B4" w14:textId="1D54142B" w:rsidTr="00F4440C">
        <w:trPr>
          <w:trHeight w:val="288"/>
          <w:jc w:val="center"/>
        </w:trPr>
        <w:tc>
          <w:tcPr>
            <w:tcW w:w="1265" w:type="dxa"/>
            <w:shd w:val="clear" w:color="auto" w:fill="auto"/>
            <w:noWrap/>
            <w:vAlign w:val="bottom"/>
            <w:hideMark/>
          </w:tcPr>
          <w:p w14:paraId="473AF4E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GNSS</w:t>
            </w:r>
          </w:p>
        </w:tc>
        <w:tc>
          <w:tcPr>
            <w:tcW w:w="530" w:type="dxa"/>
            <w:shd w:val="clear" w:color="auto" w:fill="auto"/>
            <w:noWrap/>
            <w:vAlign w:val="bottom"/>
            <w:hideMark/>
          </w:tcPr>
          <w:p w14:paraId="3BD2B6B6" w14:textId="77777777" w:rsidR="00AC5985" w:rsidRPr="00AC5985" w:rsidRDefault="00AC5985" w:rsidP="00F4440C">
            <w:pPr>
              <w:spacing w:after="0" w:line="300" w:lineRule="auto"/>
              <w:rPr>
                <w:rFonts w:eastAsia="Times New Roman"/>
                <w:lang w:val="en-US" w:eastAsia="en-US"/>
              </w:rPr>
            </w:pPr>
          </w:p>
        </w:tc>
        <w:tc>
          <w:tcPr>
            <w:tcW w:w="6440" w:type="dxa"/>
          </w:tcPr>
          <w:p w14:paraId="3D966FFE" w14:textId="0F319588" w:rsidR="00AC5985" w:rsidRPr="00AC5985" w:rsidRDefault="006C4912" w:rsidP="00F4440C">
            <w:pPr>
              <w:spacing w:after="0" w:line="300" w:lineRule="auto"/>
              <w:rPr>
                <w:rFonts w:eastAsia="Times New Roman"/>
                <w:lang w:val="en-US" w:eastAsia="en-US"/>
              </w:rPr>
            </w:pPr>
            <w:r>
              <w:rPr>
                <w:rFonts w:eastAsia="Times New Roman"/>
                <w:lang w:val="en-US" w:eastAsia="en-US"/>
              </w:rPr>
              <w:t>G</w:t>
            </w:r>
            <w:r w:rsidRPr="006C4912">
              <w:rPr>
                <w:rFonts w:eastAsia="Times New Roman"/>
                <w:lang w:val="en-US" w:eastAsia="en-US"/>
              </w:rPr>
              <w:t>lobal Navigation Satellite System</w:t>
            </w:r>
          </w:p>
        </w:tc>
      </w:tr>
      <w:tr w:rsidR="00AC5985" w:rsidRPr="00AC5985" w14:paraId="1493CD2B" w14:textId="4F5329DB" w:rsidTr="00F4440C">
        <w:trPr>
          <w:trHeight w:val="288"/>
          <w:jc w:val="center"/>
        </w:trPr>
        <w:tc>
          <w:tcPr>
            <w:tcW w:w="1265" w:type="dxa"/>
            <w:shd w:val="clear" w:color="auto" w:fill="auto"/>
            <w:noWrap/>
            <w:vAlign w:val="bottom"/>
            <w:hideMark/>
          </w:tcPr>
          <w:p w14:paraId="3CD7F81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AX.25</w:t>
            </w:r>
          </w:p>
        </w:tc>
        <w:tc>
          <w:tcPr>
            <w:tcW w:w="530" w:type="dxa"/>
            <w:shd w:val="clear" w:color="auto" w:fill="auto"/>
            <w:noWrap/>
            <w:vAlign w:val="bottom"/>
            <w:hideMark/>
          </w:tcPr>
          <w:p w14:paraId="445539B6" w14:textId="77777777" w:rsidR="00AC5985" w:rsidRPr="00AC5985" w:rsidRDefault="00AC5985" w:rsidP="00F4440C">
            <w:pPr>
              <w:spacing w:after="0" w:line="300" w:lineRule="auto"/>
              <w:rPr>
                <w:rFonts w:eastAsia="Times New Roman"/>
                <w:lang w:val="en-US" w:eastAsia="en-US"/>
              </w:rPr>
            </w:pPr>
          </w:p>
        </w:tc>
        <w:tc>
          <w:tcPr>
            <w:tcW w:w="6440" w:type="dxa"/>
          </w:tcPr>
          <w:p w14:paraId="44799472" w14:textId="43A79885" w:rsidR="00AC5985" w:rsidRPr="00AC5985" w:rsidRDefault="006C4912" w:rsidP="00F4440C">
            <w:pPr>
              <w:spacing w:after="0" w:line="300" w:lineRule="auto"/>
              <w:rPr>
                <w:rFonts w:eastAsia="Times New Roman"/>
                <w:lang w:val="en-US" w:eastAsia="en-US"/>
              </w:rPr>
            </w:pPr>
            <w:r>
              <w:rPr>
                <w:rFonts w:eastAsia="Times New Roman"/>
                <w:lang w:val="en-US" w:eastAsia="en-US"/>
              </w:rPr>
              <w:t>Amateur X.25</w:t>
            </w:r>
          </w:p>
        </w:tc>
      </w:tr>
      <w:tr w:rsidR="00AC5985" w:rsidRPr="00AC5985" w14:paraId="665E374C" w14:textId="0740A3BF" w:rsidTr="00F4440C">
        <w:trPr>
          <w:trHeight w:val="288"/>
          <w:jc w:val="center"/>
        </w:trPr>
        <w:tc>
          <w:tcPr>
            <w:tcW w:w="1265" w:type="dxa"/>
            <w:shd w:val="clear" w:color="auto" w:fill="auto"/>
            <w:noWrap/>
            <w:vAlign w:val="bottom"/>
            <w:hideMark/>
          </w:tcPr>
          <w:p w14:paraId="05329A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DICE</w:t>
            </w:r>
          </w:p>
        </w:tc>
        <w:tc>
          <w:tcPr>
            <w:tcW w:w="530" w:type="dxa"/>
            <w:shd w:val="clear" w:color="auto" w:fill="auto"/>
            <w:noWrap/>
            <w:vAlign w:val="bottom"/>
            <w:hideMark/>
          </w:tcPr>
          <w:p w14:paraId="014F9D9D" w14:textId="77777777" w:rsidR="00AC5985" w:rsidRPr="00AC5985" w:rsidRDefault="00AC5985" w:rsidP="00F4440C">
            <w:pPr>
              <w:spacing w:after="0" w:line="300" w:lineRule="auto"/>
              <w:rPr>
                <w:rFonts w:eastAsia="Times New Roman"/>
                <w:lang w:val="en-US" w:eastAsia="en-US"/>
              </w:rPr>
            </w:pPr>
          </w:p>
        </w:tc>
        <w:tc>
          <w:tcPr>
            <w:tcW w:w="6440" w:type="dxa"/>
          </w:tcPr>
          <w:p w14:paraId="55D6910E" w14:textId="49517DB8"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Dynamic Ionosphere CubeSat Experiment</w:t>
            </w:r>
          </w:p>
        </w:tc>
      </w:tr>
      <w:tr w:rsidR="00AC5985" w:rsidRPr="00AC5985" w14:paraId="2BDCA053" w14:textId="2387A88B" w:rsidTr="00F4440C">
        <w:trPr>
          <w:trHeight w:val="288"/>
          <w:jc w:val="center"/>
        </w:trPr>
        <w:tc>
          <w:tcPr>
            <w:tcW w:w="1265" w:type="dxa"/>
            <w:shd w:val="clear" w:color="auto" w:fill="auto"/>
            <w:noWrap/>
            <w:vAlign w:val="bottom"/>
            <w:hideMark/>
          </w:tcPr>
          <w:p w14:paraId="477C3F5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SDR</w:t>
            </w:r>
          </w:p>
        </w:tc>
        <w:tc>
          <w:tcPr>
            <w:tcW w:w="530" w:type="dxa"/>
            <w:shd w:val="clear" w:color="auto" w:fill="auto"/>
            <w:noWrap/>
            <w:vAlign w:val="bottom"/>
            <w:hideMark/>
          </w:tcPr>
          <w:p w14:paraId="0496E505" w14:textId="77777777" w:rsidR="00AC5985" w:rsidRPr="00AC5985" w:rsidRDefault="00AC5985" w:rsidP="00F4440C">
            <w:pPr>
              <w:spacing w:after="0" w:line="300" w:lineRule="auto"/>
              <w:rPr>
                <w:rFonts w:eastAsia="Times New Roman"/>
                <w:lang w:val="en-US" w:eastAsia="en-US"/>
              </w:rPr>
            </w:pPr>
          </w:p>
        </w:tc>
        <w:tc>
          <w:tcPr>
            <w:tcW w:w="6440" w:type="dxa"/>
          </w:tcPr>
          <w:p w14:paraId="2659A9E6" w14:textId="388279F3" w:rsidR="00AC5985" w:rsidRPr="00AC5985" w:rsidRDefault="006C4912" w:rsidP="00F4440C">
            <w:pPr>
              <w:spacing w:after="0" w:line="300" w:lineRule="auto"/>
              <w:rPr>
                <w:rFonts w:eastAsia="Times New Roman"/>
                <w:lang w:val="en-US" w:eastAsia="en-US"/>
              </w:rPr>
            </w:pPr>
            <w:r>
              <w:rPr>
                <w:rFonts w:eastAsia="Times New Roman"/>
                <w:lang w:val="en-US" w:eastAsia="en-US"/>
              </w:rPr>
              <w:t>Software Defined Radio</w:t>
            </w:r>
          </w:p>
        </w:tc>
      </w:tr>
      <w:tr w:rsidR="00AC5985" w:rsidRPr="00AC5985" w14:paraId="50DB6E51" w14:textId="58D7A862" w:rsidTr="00F4440C">
        <w:trPr>
          <w:trHeight w:val="288"/>
          <w:jc w:val="center"/>
        </w:trPr>
        <w:tc>
          <w:tcPr>
            <w:tcW w:w="1265" w:type="dxa"/>
            <w:shd w:val="clear" w:color="auto" w:fill="auto"/>
            <w:noWrap/>
            <w:vAlign w:val="bottom"/>
            <w:hideMark/>
          </w:tcPr>
          <w:p w14:paraId="49FF49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UHF</w:t>
            </w:r>
          </w:p>
        </w:tc>
        <w:tc>
          <w:tcPr>
            <w:tcW w:w="530" w:type="dxa"/>
            <w:shd w:val="clear" w:color="auto" w:fill="auto"/>
            <w:noWrap/>
            <w:vAlign w:val="bottom"/>
            <w:hideMark/>
          </w:tcPr>
          <w:p w14:paraId="61BDFE8E" w14:textId="77777777" w:rsidR="00AC5985" w:rsidRPr="00AC5985" w:rsidRDefault="00AC5985" w:rsidP="00F4440C">
            <w:pPr>
              <w:spacing w:after="0" w:line="300" w:lineRule="auto"/>
              <w:rPr>
                <w:rFonts w:eastAsia="Times New Roman"/>
                <w:lang w:val="en-US" w:eastAsia="en-US"/>
              </w:rPr>
            </w:pPr>
          </w:p>
        </w:tc>
        <w:tc>
          <w:tcPr>
            <w:tcW w:w="6440" w:type="dxa"/>
          </w:tcPr>
          <w:p w14:paraId="64638A8C" w14:textId="45CF3D3F" w:rsidR="00AC5985" w:rsidRPr="00AC5985" w:rsidRDefault="006C4912" w:rsidP="00F4440C">
            <w:pPr>
              <w:spacing w:after="0" w:line="300" w:lineRule="auto"/>
              <w:rPr>
                <w:rFonts w:eastAsia="Times New Roman"/>
                <w:lang w:val="en-US" w:eastAsia="en-US"/>
              </w:rPr>
            </w:pPr>
            <w:r>
              <w:rPr>
                <w:rFonts w:eastAsia="Times New Roman"/>
                <w:lang w:val="en-US" w:eastAsia="en-US"/>
              </w:rPr>
              <w:t>Ultra-High Frequency</w:t>
            </w:r>
          </w:p>
        </w:tc>
      </w:tr>
      <w:tr w:rsidR="00AC5985" w:rsidRPr="00AC5985" w14:paraId="5D873B62" w14:textId="59C6F99F" w:rsidTr="00F4440C">
        <w:trPr>
          <w:trHeight w:val="288"/>
          <w:jc w:val="center"/>
        </w:trPr>
        <w:tc>
          <w:tcPr>
            <w:tcW w:w="1265" w:type="dxa"/>
            <w:shd w:val="clear" w:color="auto" w:fill="auto"/>
            <w:noWrap/>
            <w:vAlign w:val="bottom"/>
            <w:hideMark/>
          </w:tcPr>
          <w:p w14:paraId="0D24066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JPL</w:t>
            </w:r>
          </w:p>
        </w:tc>
        <w:tc>
          <w:tcPr>
            <w:tcW w:w="530" w:type="dxa"/>
            <w:shd w:val="clear" w:color="auto" w:fill="auto"/>
            <w:noWrap/>
            <w:vAlign w:val="bottom"/>
            <w:hideMark/>
          </w:tcPr>
          <w:p w14:paraId="3A154866" w14:textId="77777777" w:rsidR="00AC5985" w:rsidRPr="00AC5985" w:rsidRDefault="00AC5985" w:rsidP="00F4440C">
            <w:pPr>
              <w:spacing w:after="0" w:line="300" w:lineRule="auto"/>
              <w:rPr>
                <w:rFonts w:eastAsia="Times New Roman"/>
                <w:lang w:val="en-US" w:eastAsia="en-US"/>
              </w:rPr>
            </w:pPr>
          </w:p>
        </w:tc>
        <w:tc>
          <w:tcPr>
            <w:tcW w:w="6440" w:type="dxa"/>
          </w:tcPr>
          <w:p w14:paraId="41631DA8" w14:textId="01E76CB6" w:rsidR="00AC5985" w:rsidRPr="00AC5985" w:rsidRDefault="006C4912" w:rsidP="00F4440C">
            <w:pPr>
              <w:spacing w:after="0" w:line="300" w:lineRule="auto"/>
              <w:rPr>
                <w:rFonts w:eastAsia="Times New Roman"/>
                <w:lang w:val="en-US" w:eastAsia="en-US"/>
              </w:rPr>
            </w:pPr>
            <w:r>
              <w:rPr>
                <w:rFonts w:eastAsia="Times New Roman"/>
                <w:lang w:val="en-US" w:eastAsia="en-US"/>
              </w:rPr>
              <w:t>Jet Propulsion Laboratory</w:t>
            </w:r>
          </w:p>
        </w:tc>
      </w:tr>
      <w:tr w:rsidR="00AC5985" w:rsidRPr="00AC5985" w14:paraId="285EC01A" w14:textId="12758828" w:rsidTr="00F4440C">
        <w:trPr>
          <w:trHeight w:val="288"/>
          <w:jc w:val="center"/>
        </w:trPr>
        <w:tc>
          <w:tcPr>
            <w:tcW w:w="1265" w:type="dxa"/>
            <w:shd w:val="clear" w:color="auto" w:fill="auto"/>
            <w:noWrap/>
            <w:vAlign w:val="bottom"/>
            <w:hideMark/>
          </w:tcPr>
          <w:p w14:paraId="27FDFFA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ISARA</w:t>
            </w:r>
          </w:p>
        </w:tc>
        <w:tc>
          <w:tcPr>
            <w:tcW w:w="530" w:type="dxa"/>
            <w:shd w:val="clear" w:color="auto" w:fill="auto"/>
            <w:noWrap/>
            <w:vAlign w:val="bottom"/>
            <w:hideMark/>
          </w:tcPr>
          <w:p w14:paraId="5644CC4E" w14:textId="77777777" w:rsidR="00AC5985" w:rsidRPr="00AC5985" w:rsidRDefault="00AC5985" w:rsidP="00F4440C">
            <w:pPr>
              <w:spacing w:after="0" w:line="300" w:lineRule="auto"/>
              <w:rPr>
                <w:rFonts w:eastAsia="Times New Roman"/>
                <w:lang w:val="en-US" w:eastAsia="en-US"/>
              </w:rPr>
            </w:pPr>
          </w:p>
        </w:tc>
        <w:tc>
          <w:tcPr>
            <w:tcW w:w="6440" w:type="dxa"/>
          </w:tcPr>
          <w:p w14:paraId="41F51D01" w14:textId="259131E5"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Integrated Solar Array and Reflectarray Antenna</w:t>
            </w:r>
          </w:p>
        </w:tc>
      </w:tr>
      <w:tr w:rsidR="00AC5985" w:rsidRPr="00AC5985" w14:paraId="1A1508A4" w14:textId="73668B39" w:rsidTr="00F4440C">
        <w:trPr>
          <w:trHeight w:val="288"/>
          <w:jc w:val="center"/>
        </w:trPr>
        <w:tc>
          <w:tcPr>
            <w:tcW w:w="1265" w:type="dxa"/>
            <w:shd w:val="clear" w:color="auto" w:fill="auto"/>
            <w:noWrap/>
            <w:vAlign w:val="bottom"/>
            <w:hideMark/>
          </w:tcPr>
          <w:p w14:paraId="55FC71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TW-1</w:t>
            </w:r>
          </w:p>
        </w:tc>
        <w:tc>
          <w:tcPr>
            <w:tcW w:w="530" w:type="dxa"/>
            <w:shd w:val="clear" w:color="auto" w:fill="auto"/>
            <w:noWrap/>
            <w:vAlign w:val="bottom"/>
            <w:hideMark/>
          </w:tcPr>
          <w:p w14:paraId="50925D60" w14:textId="77777777" w:rsidR="00AC5985" w:rsidRPr="00AC5985" w:rsidRDefault="00AC5985" w:rsidP="00F4440C">
            <w:pPr>
              <w:spacing w:after="0" w:line="300" w:lineRule="auto"/>
              <w:rPr>
                <w:rFonts w:eastAsia="Times New Roman"/>
                <w:lang w:val="en-US" w:eastAsia="en-US"/>
              </w:rPr>
            </w:pPr>
          </w:p>
        </w:tc>
        <w:tc>
          <w:tcPr>
            <w:tcW w:w="6440" w:type="dxa"/>
          </w:tcPr>
          <w:p w14:paraId="3FF7FE12" w14:textId="1A884BDF" w:rsidR="00AC5985" w:rsidRPr="00AC5985" w:rsidRDefault="006C4912" w:rsidP="00F4440C">
            <w:pPr>
              <w:spacing w:after="0" w:line="300" w:lineRule="auto"/>
              <w:rPr>
                <w:rFonts w:eastAsia="Times New Roman"/>
                <w:lang w:val="en-US" w:eastAsia="en-US"/>
              </w:rPr>
            </w:pPr>
            <w:r>
              <w:rPr>
                <w:rFonts w:eastAsia="Times New Roman"/>
                <w:lang w:val="en-US" w:eastAsia="en-US"/>
              </w:rPr>
              <w:t>TianWang-1</w:t>
            </w:r>
          </w:p>
        </w:tc>
      </w:tr>
      <w:tr w:rsidR="00AC5985" w:rsidRPr="00AC5985" w14:paraId="0F828816" w14:textId="27DAD5D4" w:rsidTr="00F4440C">
        <w:trPr>
          <w:trHeight w:val="288"/>
          <w:jc w:val="center"/>
        </w:trPr>
        <w:tc>
          <w:tcPr>
            <w:tcW w:w="1265" w:type="dxa"/>
            <w:shd w:val="clear" w:color="auto" w:fill="auto"/>
            <w:noWrap/>
            <w:vAlign w:val="bottom"/>
            <w:hideMark/>
          </w:tcPr>
          <w:p w14:paraId="33F92A1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ESA</w:t>
            </w:r>
          </w:p>
        </w:tc>
        <w:tc>
          <w:tcPr>
            <w:tcW w:w="530" w:type="dxa"/>
            <w:shd w:val="clear" w:color="auto" w:fill="auto"/>
            <w:noWrap/>
            <w:vAlign w:val="bottom"/>
            <w:hideMark/>
          </w:tcPr>
          <w:p w14:paraId="78D1464A" w14:textId="77777777" w:rsidR="00AC5985" w:rsidRPr="00AC5985" w:rsidRDefault="00AC5985" w:rsidP="00F4440C">
            <w:pPr>
              <w:spacing w:after="0" w:line="300" w:lineRule="auto"/>
              <w:rPr>
                <w:rFonts w:eastAsia="Times New Roman"/>
                <w:lang w:val="en-US" w:eastAsia="en-US"/>
              </w:rPr>
            </w:pPr>
          </w:p>
        </w:tc>
        <w:tc>
          <w:tcPr>
            <w:tcW w:w="6440" w:type="dxa"/>
          </w:tcPr>
          <w:p w14:paraId="1149DEF7" w14:textId="03BECAE2" w:rsidR="00AC5985" w:rsidRPr="00AC5985" w:rsidRDefault="006C4912" w:rsidP="00F4440C">
            <w:pPr>
              <w:spacing w:after="0" w:line="300" w:lineRule="auto"/>
              <w:rPr>
                <w:rFonts w:eastAsia="Times New Roman"/>
                <w:lang w:val="en-US" w:eastAsia="en-US"/>
              </w:rPr>
            </w:pPr>
            <w:r>
              <w:rPr>
                <w:rFonts w:eastAsia="Times New Roman"/>
                <w:lang w:val="en-US" w:eastAsia="en-US"/>
              </w:rPr>
              <w:t>European Space Agency</w:t>
            </w:r>
          </w:p>
        </w:tc>
      </w:tr>
      <w:tr w:rsidR="00AC5985" w:rsidRPr="00AC5985" w14:paraId="4707F708" w14:textId="59FB5F01" w:rsidTr="00F4440C">
        <w:trPr>
          <w:trHeight w:val="288"/>
          <w:jc w:val="center"/>
        </w:trPr>
        <w:tc>
          <w:tcPr>
            <w:tcW w:w="1265" w:type="dxa"/>
            <w:shd w:val="clear" w:color="auto" w:fill="auto"/>
            <w:noWrap/>
            <w:vAlign w:val="bottom"/>
            <w:hideMark/>
          </w:tcPr>
          <w:p w14:paraId="1DAB699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SASNET</w:t>
            </w:r>
          </w:p>
        </w:tc>
        <w:tc>
          <w:tcPr>
            <w:tcW w:w="530" w:type="dxa"/>
            <w:shd w:val="clear" w:color="auto" w:fill="auto"/>
            <w:noWrap/>
            <w:vAlign w:val="bottom"/>
            <w:hideMark/>
          </w:tcPr>
          <w:p w14:paraId="53FDB4A5" w14:textId="77777777" w:rsidR="00AC5985" w:rsidRPr="00AC5985" w:rsidRDefault="00AC5985" w:rsidP="00F4440C">
            <w:pPr>
              <w:spacing w:after="0" w:line="300" w:lineRule="auto"/>
              <w:rPr>
                <w:rFonts w:eastAsia="Times New Roman"/>
                <w:lang w:val="en-US" w:eastAsia="en-US"/>
              </w:rPr>
            </w:pPr>
          </w:p>
        </w:tc>
        <w:tc>
          <w:tcPr>
            <w:tcW w:w="6440" w:type="dxa"/>
          </w:tcPr>
          <w:p w14:paraId="1B7888D3" w14:textId="2F2AA0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SDR-based Ad hoc Space Network</w:t>
            </w:r>
          </w:p>
        </w:tc>
      </w:tr>
      <w:tr w:rsidR="00AC5985" w:rsidRPr="00AC5985" w14:paraId="6BC6307A" w14:textId="7A25C9DC" w:rsidTr="00F4440C">
        <w:trPr>
          <w:trHeight w:val="288"/>
          <w:jc w:val="center"/>
        </w:trPr>
        <w:tc>
          <w:tcPr>
            <w:tcW w:w="1265" w:type="dxa"/>
            <w:shd w:val="clear" w:color="auto" w:fill="auto"/>
            <w:noWrap/>
            <w:vAlign w:val="bottom"/>
            <w:hideMark/>
          </w:tcPr>
          <w:p w14:paraId="179CC6A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GPS</w:t>
            </w:r>
          </w:p>
        </w:tc>
        <w:tc>
          <w:tcPr>
            <w:tcW w:w="530" w:type="dxa"/>
            <w:shd w:val="clear" w:color="auto" w:fill="auto"/>
            <w:noWrap/>
            <w:vAlign w:val="bottom"/>
            <w:hideMark/>
          </w:tcPr>
          <w:p w14:paraId="747C9DFF" w14:textId="77777777" w:rsidR="00AC5985" w:rsidRPr="00AC5985" w:rsidRDefault="00AC5985" w:rsidP="00F4440C">
            <w:pPr>
              <w:spacing w:after="0" w:line="300" w:lineRule="auto"/>
              <w:rPr>
                <w:rFonts w:eastAsia="Times New Roman"/>
                <w:lang w:val="en-US" w:eastAsia="en-US"/>
              </w:rPr>
            </w:pPr>
          </w:p>
        </w:tc>
        <w:tc>
          <w:tcPr>
            <w:tcW w:w="6440" w:type="dxa"/>
          </w:tcPr>
          <w:p w14:paraId="16BDFA81" w14:textId="12F6BBE2" w:rsidR="00AC5985" w:rsidRPr="00AC5985" w:rsidRDefault="006C4912" w:rsidP="00F4440C">
            <w:pPr>
              <w:spacing w:after="0" w:line="300" w:lineRule="auto"/>
              <w:rPr>
                <w:rFonts w:eastAsia="Times New Roman"/>
                <w:lang w:val="en-US" w:eastAsia="en-US"/>
              </w:rPr>
            </w:pPr>
            <w:r>
              <w:rPr>
                <w:rFonts w:eastAsia="Times New Roman"/>
                <w:lang w:val="en-US" w:eastAsia="en-US"/>
              </w:rPr>
              <w:t>Global Positioning Satellite</w:t>
            </w:r>
          </w:p>
        </w:tc>
      </w:tr>
      <w:tr w:rsidR="00AC5985" w:rsidRPr="00AC5985" w14:paraId="3D94ECE2" w14:textId="113FEAD4" w:rsidTr="00F4440C">
        <w:trPr>
          <w:trHeight w:val="288"/>
          <w:jc w:val="center"/>
        </w:trPr>
        <w:tc>
          <w:tcPr>
            <w:tcW w:w="1265" w:type="dxa"/>
            <w:shd w:val="clear" w:color="auto" w:fill="auto"/>
            <w:noWrap/>
            <w:vAlign w:val="bottom"/>
            <w:hideMark/>
          </w:tcPr>
          <w:p w14:paraId="2D3EA7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RAVAN</w:t>
            </w:r>
          </w:p>
        </w:tc>
        <w:tc>
          <w:tcPr>
            <w:tcW w:w="530" w:type="dxa"/>
            <w:shd w:val="clear" w:color="auto" w:fill="auto"/>
            <w:noWrap/>
            <w:vAlign w:val="bottom"/>
            <w:hideMark/>
          </w:tcPr>
          <w:p w14:paraId="57AA5BE9" w14:textId="77777777" w:rsidR="00AC5985" w:rsidRPr="00AC5985" w:rsidRDefault="00AC5985" w:rsidP="00F4440C">
            <w:pPr>
              <w:spacing w:after="0" w:line="300" w:lineRule="auto"/>
              <w:rPr>
                <w:rFonts w:eastAsia="Times New Roman"/>
                <w:lang w:val="en-US" w:eastAsia="en-US"/>
              </w:rPr>
            </w:pPr>
          </w:p>
        </w:tc>
        <w:tc>
          <w:tcPr>
            <w:tcW w:w="6440" w:type="dxa"/>
          </w:tcPr>
          <w:p w14:paraId="5C2070D3" w14:textId="3797C9F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Radiometer Assessment using Vertically Aligned Nanotubes</w:t>
            </w:r>
          </w:p>
        </w:tc>
      </w:tr>
      <w:tr w:rsidR="00AC5985" w:rsidRPr="00AC5985" w14:paraId="4C935E2B" w14:textId="63953620" w:rsidTr="00F4440C">
        <w:trPr>
          <w:trHeight w:val="288"/>
          <w:jc w:val="center"/>
        </w:trPr>
        <w:tc>
          <w:tcPr>
            <w:tcW w:w="1265" w:type="dxa"/>
            <w:shd w:val="clear" w:color="auto" w:fill="auto"/>
            <w:noWrap/>
            <w:vAlign w:val="bottom"/>
            <w:hideMark/>
          </w:tcPr>
          <w:p w14:paraId="07B2D60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CZ-2D </w:t>
            </w:r>
          </w:p>
        </w:tc>
        <w:tc>
          <w:tcPr>
            <w:tcW w:w="530" w:type="dxa"/>
            <w:shd w:val="clear" w:color="auto" w:fill="auto"/>
            <w:vAlign w:val="bottom"/>
          </w:tcPr>
          <w:p w14:paraId="155081E1" w14:textId="3803DFF0" w:rsidR="00AC5985" w:rsidRPr="00AC5985" w:rsidRDefault="00AC5985" w:rsidP="00F4440C">
            <w:pPr>
              <w:spacing w:after="0" w:line="300" w:lineRule="auto"/>
              <w:rPr>
                <w:rFonts w:eastAsia="Times New Roman"/>
                <w:lang w:val="en-US" w:eastAsia="en-US"/>
              </w:rPr>
            </w:pPr>
          </w:p>
        </w:tc>
        <w:tc>
          <w:tcPr>
            <w:tcW w:w="6440" w:type="dxa"/>
          </w:tcPr>
          <w:p w14:paraId="6E4A63E8" w14:textId="12B85D1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Chang Zheng-2D</w:t>
            </w:r>
          </w:p>
        </w:tc>
      </w:tr>
      <w:tr w:rsidR="00AC5985" w:rsidRPr="00AC5985" w14:paraId="45256816" w14:textId="36E7A5E8" w:rsidTr="00F4440C">
        <w:trPr>
          <w:trHeight w:val="288"/>
          <w:jc w:val="center"/>
        </w:trPr>
        <w:tc>
          <w:tcPr>
            <w:tcW w:w="1265" w:type="dxa"/>
            <w:shd w:val="clear" w:color="auto" w:fill="auto"/>
            <w:noWrap/>
            <w:vAlign w:val="bottom"/>
            <w:hideMark/>
          </w:tcPr>
          <w:p w14:paraId="4C9071C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CNSA</w:t>
            </w:r>
          </w:p>
        </w:tc>
        <w:tc>
          <w:tcPr>
            <w:tcW w:w="530" w:type="dxa"/>
            <w:shd w:val="clear" w:color="auto" w:fill="auto"/>
            <w:noWrap/>
            <w:vAlign w:val="bottom"/>
            <w:hideMark/>
          </w:tcPr>
          <w:p w14:paraId="5C690D05" w14:textId="77777777" w:rsidR="00AC5985" w:rsidRPr="00AC5985" w:rsidRDefault="00AC5985" w:rsidP="00F4440C">
            <w:pPr>
              <w:spacing w:after="0" w:line="300" w:lineRule="auto"/>
              <w:rPr>
                <w:rFonts w:eastAsia="Times New Roman"/>
                <w:lang w:val="en-US" w:eastAsia="en-US"/>
              </w:rPr>
            </w:pPr>
          </w:p>
        </w:tc>
        <w:tc>
          <w:tcPr>
            <w:tcW w:w="6440" w:type="dxa"/>
          </w:tcPr>
          <w:p w14:paraId="6FD47B09" w14:textId="537CFBE3" w:rsidR="00AC5985" w:rsidRPr="00AC5985" w:rsidRDefault="006C4912" w:rsidP="00F4440C">
            <w:pPr>
              <w:spacing w:after="0" w:line="300" w:lineRule="auto"/>
              <w:rPr>
                <w:rFonts w:eastAsia="Times New Roman"/>
                <w:lang w:val="en-US" w:eastAsia="en-US"/>
              </w:rPr>
            </w:pPr>
            <w:r>
              <w:rPr>
                <w:rFonts w:eastAsia="Times New Roman"/>
                <w:lang w:val="en-US" w:eastAsia="en-US"/>
              </w:rPr>
              <w:t>Chinese National Space Ageny</w:t>
            </w:r>
          </w:p>
        </w:tc>
      </w:tr>
      <w:tr w:rsidR="00AC5985" w:rsidRPr="00AC5985" w14:paraId="542AC782" w14:textId="45810C98" w:rsidTr="00F4440C">
        <w:trPr>
          <w:trHeight w:val="288"/>
          <w:jc w:val="center"/>
        </w:trPr>
        <w:tc>
          <w:tcPr>
            <w:tcW w:w="1265" w:type="dxa"/>
            <w:shd w:val="clear" w:color="auto" w:fill="auto"/>
            <w:noWrap/>
            <w:vAlign w:val="bottom"/>
            <w:hideMark/>
          </w:tcPr>
          <w:p w14:paraId="1EE23CE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ELaNa </w:t>
            </w:r>
          </w:p>
        </w:tc>
        <w:tc>
          <w:tcPr>
            <w:tcW w:w="530" w:type="dxa"/>
            <w:shd w:val="clear" w:color="auto" w:fill="auto"/>
            <w:vAlign w:val="bottom"/>
          </w:tcPr>
          <w:p w14:paraId="4716E3B7" w14:textId="30754B9B" w:rsidR="00AC5985" w:rsidRPr="00AC5985" w:rsidRDefault="00AC5985" w:rsidP="00F4440C">
            <w:pPr>
              <w:spacing w:after="0" w:line="300" w:lineRule="auto"/>
              <w:rPr>
                <w:rFonts w:eastAsia="Times New Roman"/>
                <w:lang w:val="en-US" w:eastAsia="en-US"/>
              </w:rPr>
            </w:pPr>
          </w:p>
        </w:tc>
        <w:tc>
          <w:tcPr>
            <w:tcW w:w="6440" w:type="dxa"/>
          </w:tcPr>
          <w:p w14:paraId="02CCF4AB" w14:textId="123DBD23"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Educational Launch of Nanosatellites</w:t>
            </w:r>
          </w:p>
        </w:tc>
      </w:tr>
      <w:tr w:rsidR="00AC5985" w:rsidRPr="00AC5985" w14:paraId="020B99C8" w14:textId="0BD3089C" w:rsidTr="00F4440C">
        <w:trPr>
          <w:trHeight w:val="288"/>
          <w:jc w:val="center"/>
        </w:trPr>
        <w:tc>
          <w:tcPr>
            <w:tcW w:w="1265" w:type="dxa"/>
            <w:shd w:val="clear" w:color="auto" w:fill="auto"/>
            <w:noWrap/>
            <w:vAlign w:val="bottom"/>
            <w:hideMark/>
          </w:tcPr>
          <w:p w14:paraId="0834B2E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ERI</w:t>
            </w:r>
          </w:p>
        </w:tc>
        <w:tc>
          <w:tcPr>
            <w:tcW w:w="530" w:type="dxa"/>
            <w:shd w:val="clear" w:color="auto" w:fill="auto"/>
            <w:noWrap/>
            <w:vAlign w:val="bottom"/>
            <w:hideMark/>
          </w:tcPr>
          <w:p w14:paraId="68BEFD62" w14:textId="77777777" w:rsidR="00AC5985" w:rsidRPr="00AC5985" w:rsidRDefault="00AC5985" w:rsidP="00F4440C">
            <w:pPr>
              <w:spacing w:after="0" w:line="300" w:lineRule="auto"/>
              <w:rPr>
                <w:rFonts w:eastAsia="Times New Roman"/>
                <w:lang w:val="en-US" w:eastAsia="en-US"/>
              </w:rPr>
            </w:pPr>
          </w:p>
        </w:tc>
        <w:tc>
          <w:tcPr>
            <w:tcW w:w="6440" w:type="dxa"/>
          </w:tcPr>
          <w:p w14:paraId="39FDFCE6" w14:textId="02C348A7" w:rsidR="00AC5985" w:rsidRPr="00AC5985" w:rsidRDefault="006C4912" w:rsidP="00F4440C">
            <w:pPr>
              <w:spacing w:after="0" w:line="300" w:lineRule="auto"/>
              <w:rPr>
                <w:rFonts w:eastAsia="Times New Roman"/>
                <w:lang w:val="en-US" w:eastAsia="en-US"/>
              </w:rPr>
            </w:pPr>
            <w:r>
              <w:rPr>
                <w:rFonts w:eastAsia="Times New Roman"/>
                <w:lang w:val="en-US" w:eastAsia="en-US"/>
              </w:rPr>
              <w:t>Earth Radiation Index</w:t>
            </w:r>
          </w:p>
        </w:tc>
      </w:tr>
      <w:tr w:rsidR="00AC5985" w:rsidRPr="00AC5985" w14:paraId="2204FD33" w14:textId="5FDBE52D" w:rsidTr="00F4440C">
        <w:trPr>
          <w:trHeight w:val="288"/>
          <w:jc w:val="center"/>
        </w:trPr>
        <w:tc>
          <w:tcPr>
            <w:tcW w:w="1265" w:type="dxa"/>
            <w:shd w:val="clear" w:color="auto" w:fill="auto"/>
            <w:noWrap/>
            <w:vAlign w:val="bottom"/>
            <w:hideMark/>
          </w:tcPr>
          <w:p w14:paraId="51BCA24B"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CeREs</w:t>
            </w:r>
          </w:p>
        </w:tc>
        <w:tc>
          <w:tcPr>
            <w:tcW w:w="530" w:type="dxa"/>
            <w:shd w:val="clear" w:color="auto" w:fill="auto"/>
            <w:vAlign w:val="bottom"/>
          </w:tcPr>
          <w:p w14:paraId="121746D4" w14:textId="0364EBF4" w:rsidR="00AC5985" w:rsidRPr="00AC5985" w:rsidRDefault="00AC5985" w:rsidP="00F4440C">
            <w:pPr>
              <w:spacing w:after="0" w:line="300" w:lineRule="auto"/>
              <w:rPr>
                <w:rFonts w:eastAsia="Times New Roman"/>
                <w:lang w:val="en-US" w:eastAsia="en-US"/>
              </w:rPr>
            </w:pPr>
          </w:p>
        </w:tc>
        <w:tc>
          <w:tcPr>
            <w:tcW w:w="6440" w:type="dxa"/>
          </w:tcPr>
          <w:p w14:paraId="11F3D3E8" w14:textId="43643F80"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 Compact Radiation belt Explorer</w:t>
            </w:r>
          </w:p>
        </w:tc>
      </w:tr>
      <w:tr w:rsidR="00AC5985" w:rsidRPr="00AC5985" w14:paraId="20A458F9" w14:textId="5215159D" w:rsidTr="00F4440C">
        <w:trPr>
          <w:trHeight w:val="288"/>
          <w:jc w:val="center"/>
        </w:trPr>
        <w:tc>
          <w:tcPr>
            <w:tcW w:w="1265" w:type="dxa"/>
            <w:shd w:val="clear" w:color="auto" w:fill="auto"/>
            <w:noWrap/>
            <w:vAlign w:val="bottom"/>
            <w:hideMark/>
          </w:tcPr>
          <w:p w14:paraId="5E765012" w14:textId="77777777" w:rsidR="00AC5985" w:rsidRPr="00AC5985" w:rsidRDefault="00AC5985" w:rsidP="00F4440C">
            <w:pPr>
              <w:spacing w:after="0" w:line="300" w:lineRule="auto"/>
              <w:rPr>
                <w:rFonts w:eastAsia="Times New Roman"/>
                <w:lang w:val="en-US" w:eastAsia="en-US"/>
              </w:rPr>
            </w:pPr>
            <w:r>
              <w:rPr>
                <w:rFonts w:eastAsia="Times New Roman"/>
                <w:lang w:val="en-US" w:eastAsia="en-US"/>
              </w:rPr>
              <w:t>LAICE</w:t>
            </w:r>
          </w:p>
        </w:tc>
        <w:tc>
          <w:tcPr>
            <w:tcW w:w="530" w:type="dxa"/>
            <w:shd w:val="clear" w:color="auto" w:fill="auto"/>
            <w:vAlign w:val="bottom"/>
          </w:tcPr>
          <w:p w14:paraId="34725143" w14:textId="6F45A921" w:rsidR="00AC5985" w:rsidRPr="00AC5985" w:rsidRDefault="00AC5985" w:rsidP="00F4440C">
            <w:pPr>
              <w:spacing w:after="0" w:line="300" w:lineRule="auto"/>
              <w:rPr>
                <w:rFonts w:eastAsia="Times New Roman"/>
                <w:lang w:val="en-US" w:eastAsia="en-US"/>
              </w:rPr>
            </w:pPr>
          </w:p>
        </w:tc>
        <w:tc>
          <w:tcPr>
            <w:tcW w:w="6440" w:type="dxa"/>
          </w:tcPr>
          <w:p w14:paraId="0DEB19EE" w14:textId="3ABCE64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Lower Atmosphere/Ionosphere Coupling Experiment</w:t>
            </w:r>
          </w:p>
        </w:tc>
      </w:tr>
      <w:tr w:rsidR="00AC5985" w:rsidRPr="00AC5985" w14:paraId="0AB444A0" w14:textId="0F4E7689" w:rsidTr="00F4440C">
        <w:trPr>
          <w:trHeight w:val="288"/>
          <w:jc w:val="center"/>
        </w:trPr>
        <w:tc>
          <w:tcPr>
            <w:tcW w:w="1265" w:type="dxa"/>
            <w:shd w:val="clear" w:color="auto" w:fill="auto"/>
            <w:noWrap/>
            <w:vAlign w:val="bottom"/>
            <w:hideMark/>
          </w:tcPr>
          <w:p w14:paraId="00A026E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SOCON</w:t>
            </w:r>
          </w:p>
        </w:tc>
        <w:tc>
          <w:tcPr>
            <w:tcW w:w="530" w:type="dxa"/>
            <w:shd w:val="clear" w:color="auto" w:fill="auto"/>
            <w:vAlign w:val="bottom"/>
          </w:tcPr>
          <w:p w14:paraId="5BF615EE" w14:textId="09CFB6B0" w:rsidR="00AC5985" w:rsidRPr="00AC5985" w:rsidRDefault="00AC5985" w:rsidP="00F4440C">
            <w:pPr>
              <w:spacing w:after="0" w:line="300" w:lineRule="auto"/>
              <w:rPr>
                <w:rFonts w:eastAsia="Times New Roman"/>
                <w:lang w:val="en-US" w:eastAsia="en-US"/>
              </w:rPr>
            </w:pPr>
          </w:p>
        </w:tc>
        <w:tc>
          <w:tcPr>
            <w:tcW w:w="6440" w:type="dxa"/>
          </w:tcPr>
          <w:p w14:paraId="50262CA7" w14:textId="7FBEAF4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Sustained Ocean Observation from Nanosatellites</w:t>
            </w:r>
          </w:p>
        </w:tc>
      </w:tr>
      <w:tr w:rsidR="00AC5985" w:rsidRPr="00AC5985" w14:paraId="05E812DD" w14:textId="638BD610" w:rsidTr="00F4440C">
        <w:trPr>
          <w:trHeight w:val="288"/>
          <w:jc w:val="center"/>
        </w:trPr>
        <w:tc>
          <w:tcPr>
            <w:tcW w:w="1265" w:type="dxa"/>
            <w:shd w:val="clear" w:color="auto" w:fill="auto"/>
            <w:noWrap/>
            <w:vAlign w:val="bottom"/>
            <w:hideMark/>
          </w:tcPr>
          <w:p w14:paraId="40B9569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OSI</w:t>
            </w:r>
          </w:p>
        </w:tc>
        <w:tc>
          <w:tcPr>
            <w:tcW w:w="530" w:type="dxa"/>
            <w:shd w:val="clear" w:color="auto" w:fill="auto"/>
            <w:noWrap/>
            <w:vAlign w:val="bottom"/>
            <w:hideMark/>
          </w:tcPr>
          <w:p w14:paraId="213B95A1" w14:textId="77777777" w:rsidR="00AC5985" w:rsidRPr="00AC5985" w:rsidRDefault="00AC5985" w:rsidP="00F4440C">
            <w:pPr>
              <w:spacing w:after="0" w:line="300" w:lineRule="auto"/>
              <w:rPr>
                <w:rFonts w:eastAsia="Times New Roman"/>
                <w:lang w:val="en-US" w:eastAsia="en-US"/>
              </w:rPr>
            </w:pPr>
          </w:p>
        </w:tc>
        <w:tc>
          <w:tcPr>
            <w:tcW w:w="6440" w:type="dxa"/>
          </w:tcPr>
          <w:p w14:paraId="06A00406" w14:textId="1CAD037F"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Open Systems Interconnection</w:t>
            </w:r>
          </w:p>
        </w:tc>
      </w:tr>
      <w:tr w:rsidR="00AC5985" w:rsidRPr="00AC5985" w14:paraId="4A9BFD54" w14:textId="43C71659" w:rsidTr="00F4440C">
        <w:trPr>
          <w:trHeight w:val="288"/>
          <w:jc w:val="center"/>
        </w:trPr>
        <w:tc>
          <w:tcPr>
            <w:tcW w:w="1265" w:type="dxa"/>
            <w:shd w:val="clear" w:color="auto" w:fill="auto"/>
            <w:noWrap/>
            <w:vAlign w:val="bottom"/>
            <w:hideMark/>
          </w:tcPr>
          <w:p w14:paraId="332865C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SOH</w:t>
            </w:r>
          </w:p>
        </w:tc>
        <w:tc>
          <w:tcPr>
            <w:tcW w:w="530" w:type="dxa"/>
            <w:shd w:val="clear" w:color="auto" w:fill="auto"/>
            <w:noWrap/>
            <w:vAlign w:val="bottom"/>
            <w:hideMark/>
          </w:tcPr>
          <w:p w14:paraId="2FD6482F" w14:textId="77777777" w:rsidR="00AC5985" w:rsidRPr="00AC5985" w:rsidRDefault="00AC5985" w:rsidP="00F4440C">
            <w:pPr>
              <w:spacing w:after="0" w:line="300" w:lineRule="auto"/>
              <w:rPr>
                <w:rFonts w:eastAsia="Times New Roman"/>
                <w:lang w:val="en-US" w:eastAsia="en-US"/>
              </w:rPr>
            </w:pPr>
          </w:p>
        </w:tc>
        <w:tc>
          <w:tcPr>
            <w:tcW w:w="6440" w:type="dxa"/>
          </w:tcPr>
          <w:p w14:paraId="47B128B3" w14:textId="74C2BF36" w:rsidR="00AC5985" w:rsidRPr="00AC5985" w:rsidRDefault="006C4912" w:rsidP="00F4440C">
            <w:pPr>
              <w:spacing w:after="0" w:line="300" w:lineRule="auto"/>
              <w:rPr>
                <w:rFonts w:eastAsia="Times New Roman"/>
                <w:lang w:val="en-US" w:eastAsia="en-US"/>
              </w:rPr>
            </w:pPr>
            <w:r>
              <w:rPr>
                <w:rFonts w:eastAsia="Times New Roman"/>
                <w:lang w:val="en-US" w:eastAsia="en-US"/>
              </w:rPr>
              <w:t>State Of Health</w:t>
            </w:r>
          </w:p>
        </w:tc>
      </w:tr>
      <w:tr w:rsidR="00AC5985" w:rsidRPr="00AC5985" w14:paraId="242D21FF" w14:textId="72734918" w:rsidTr="00F4440C">
        <w:trPr>
          <w:trHeight w:val="288"/>
          <w:jc w:val="center"/>
        </w:trPr>
        <w:tc>
          <w:tcPr>
            <w:tcW w:w="1265" w:type="dxa"/>
            <w:shd w:val="clear" w:color="auto" w:fill="auto"/>
            <w:noWrap/>
            <w:vAlign w:val="bottom"/>
            <w:hideMark/>
          </w:tcPr>
          <w:p w14:paraId="5D525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FIFO</w:t>
            </w:r>
          </w:p>
        </w:tc>
        <w:tc>
          <w:tcPr>
            <w:tcW w:w="530" w:type="dxa"/>
            <w:shd w:val="clear" w:color="auto" w:fill="auto"/>
            <w:noWrap/>
            <w:vAlign w:val="bottom"/>
            <w:hideMark/>
          </w:tcPr>
          <w:p w14:paraId="3B436958" w14:textId="77777777" w:rsidR="00AC5985" w:rsidRPr="00AC5985" w:rsidRDefault="00AC5985" w:rsidP="00F4440C">
            <w:pPr>
              <w:spacing w:after="0" w:line="300" w:lineRule="auto"/>
              <w:rPr>
                <w:rFonts w:eastAsia="Times New Roman"/>
                <w:lang w:val="en-US" w:eastAsia="en-US"/>
              </w:rPr>
            </w:pPr>
          </w:p>
        </w:tc>
        <w:tc>
          <w:tcPr>
            <w:tcW w:w="6440" w:type="dxa"/>
          </w:tcPr>
          <w:p w14:paraId="4BC81767" w14:textId="04FB8577" w:rsidR="00AC5985" w:rsidRPr="00AC5985" w:rsidRDefault="006C4912" w:rsidP="00F4440C">
            <w:pPr>
              <w:spacing w:after="0" w:line="300" w:lineRule="auto"/>
              <w:rPr>
                <w:rFonts w:eastAsia="Times New Roman"/>
                <w:lang w:val="en-US" w:eastAsia="en-US"/>
              </w:rPr>
            </w:pPr>
            <w:r>
              <w:rPr>
                <w:rFonts w:eastAsia="Times New Roman"/>
                <w:lang w:val="en-US" w:eastAsia="en-US"/>
              </w:rPr>
              <w:t>First In First Out</w:t>
            </w:r>
          </w:p>
        </w:tc>
      </w:tr>
      <w:tr w:rsidR="00AC5985" w:rsidRPr="00AC5985" w14:paraId="6C444B1E" w14:textId="5636A3A8" w:rsidTr="00F4440C">
        <w:trPr>
          <w:trHeight w:val="288"/>
          <w:jc w:val="center"/>
        </w:trPr>
        <w:tc>
          <w:tcPr>
            <w:tcW w:w="1265" w:type="dxa"/>
            <w:shd w:val="clear" w:color="auto" w:fill="auto"/>
            <w:noWrap/>
            <w:vAlign w:val="bottom"/>
            <w:hideMark/>
          </w:tcPr>
          <w:p w14:paraId="727E02F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G2S</w:t>
            </w:r>
          </w:p>
        </w:tc>
        <w:tc>
          <w:tcPr>
            <w:tcW w:w="530" w:type="dxa"/>
            <w:shd w:val="clear" w:color="auto" w:fill="auto"/>
            <w:noWrap/>
            <w:vAlign w:val="bottom"/>
            <w:hideMark/>
          </w:tcPr>
          <w:p w14:paraId="67456519" w14:textId="77777777" w:rsidR="00AC5985" w:rsidRPr="00AC5985" w:rsidRDefault="00AC5985" w:rsidP="00F4440C">
            <w:pPr>
              <w:spacing w:after="0" w:line="300" w:lineRule="auto"/>
              <w:rPr>
                <w:rFonts w:eastAsia="Times New Roman"/>
                <w:lang w:val="en-US" w:eastAsia="en-US"/>
              </w:rPr>
            </w:pPr>
          </w:p>
        </w:tc>
        <w:tc>
          <w:tcPr>
            <w:tcW w:w="6440" w:type="dxa"/>
          </w:tcPr>
          <w:p w14:paraId="09314AB0" w14:textId="2D296FF4" w:rsidR="00AC5985" w:rsidRPr="00AC5985" w:rsidRDefault="006C4912" w:rsidP="00F4440C">
            <w:pPr>
              <w:spacing w:after="0" w:line="300" w:lineRule="auto"/>
              <w:rPr>
                <w:rFonts w:eastAsia="Times New Roman"/>
                <w:lang w:val="en-US" w:eastAsia="en-US"/>
              </w:rPr>
            </w:pPr>
            <w:r>
              <w:rPr>
                <w:rFonts w:eastAsia="Times New Roman"/>
                <w:lang w:val="en-US" w:eastAsia="en-US"/>
              </w:rPr>
              <w:t>Ground To Satellite</w:t>
            </w:r>
          </w:p>
        </w:tc>
      </w:tr>
      <w:tr w:rsidR="00AC5985" w:rsidRPr="00AC5985" w14:paraId="7F91D031" w14:textId="430AEF92" w:rsidTr="00F4440C">
        <w:trPr>
          <w:trHeight w:val="288"/>
          <w:jc w:val="center"/>
        </w:trPr>
        <w:tc>
          <w:tcPr>
            <w:tcW w:w="1265" w:type="dxa"/>
            <w:shd w:val="clear" w:color="auto" w:fill="auto"/>
            <w:noWrap/>
            <w:vAlign w:val="bottom"/>
            <w:hideMark/>
          </w:tcPr>
          <w:p w14:paraId="1302B25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ACK</w:t>
            </w:r>
          </w:p>
        </w:tc>
        <w:tc>
          <w:tcPr>
            <w:tcW w:w="530" w:type="dxa"/>
            <w:shd w:val="clear" w:color="auto" w:fill="auto"/>
            <w:noWrap/>
            <w:vAlign w:val="bottom"/>
            <w:hideMark/>
          </w:tcPr>
          <w:p w14:paraId="69807192" w14:textId="77777777" w:rsidR="00AC5985" w:rsidRPr="00AC5985" w:rsidRDefault="00AC5985" w:rsidP="00F4440C">
            <w:pPr>
              <w:spacing w:after="0" w:line="300" w:lineRule="auto"/>
              <w:rPr>
                <w:rFonts w:eastAsia="Times New Roman"/>
                <w:lang w:val="en-US" w:eastAsia="en-US"/>
              </w:rPr>
            </w:pPr>
          </w:p>
        </w:tc>
        <w:tc>
          <w:tcPr>
            <w:tcW w:w="6440" w:type="dxa"/>
          </w:tcPr>
          <w:p w14:paraId="15957F45" w14:textId="3BE2A1CF" w:rsidR="00AC5985" w:rsidRPr="00AC5985" w:rsidRDefault="00083046" w:rsidP="00F4440C">
            <w:pPr>
              <w:spacing w:after="0" w:line="300" w:lineRule="auto"/>
              <w:rPr>
                <w:rFonts w:eastAsia="Times New Roman"/>
                <w:lang w:val="en-US" w:eastAsia="en-US"/>
              </w:rPr>
            </w:pPr>
            <w:r>
              <w:rPr>
                <w:rFonts w:eastAsia="Times New Roman"/>
                <w:lang w:val="en-US" w:eastAsia="en-US"/>
              </w:rPr>
              <w:t>Ack</w:t>
            </w:r>
            <w:r w:rsidR="006C4912">
              <w:rPr>
                <w:rFonts w:eastAsia="Times New Roman"/>
                <w:lang w:val="en-US" w:eastAsia="en-US"/>
              </w:rPr>
              <w:t>nowledgement</w:t>
            </w:r>
          </w:p>
        </w:tc>
      </w:tr>
      <w:tr w:rsidR="00AC5985" w:rsidRPr="00AC5985" w14:paraId="70BA915F" w14:textId="23403BA1" w:rsidTr="00F4440C">
        <w:trPr>
          <w:trHeight w:val="288"/>
          <w:jc w:val="center"/>
        </w:trPr>
        <w:tc>
          <w:tcPr>
            <w:tcW w:w="1265" w:type="dxa"/>
            <w:shd w:val="clear" w:color="auto" w:fill="auto"/>
            <w:noWrap/>
            <w:vAlign w:val="bottom"/>
            <w:hideMark/>
          </w:tcPr>
          <w:p w14:paraId="17ECE6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SC</w:t>
            </w:r>
          </w:p>
        </w:tc>
        <w:tc>
          <w:tcPr>
            <w:tcW w:w="530" w:type="dxa"/>
            <w:shd w:val="clear" w:color="auto" w:fill="auto"/>
            <w:noWrap/>
            <w:vAlign w:val="bottom"/>
            <w:hideMark/>
          </w:tcPr>
          <w:p w14:paraId="76428378" w14:textId="77777777" w:rsidR="00AC5985" w:rsidRPr="00AC5985" w:rsidRDefault="00AC5985" w:rsidP="00F4440C">
            <w:pPr>
              <w:spacing w:after="0" w:line="300" w:lineRule="auto"/>
              <w:rPr>
                <w:rFonts w:eastAsia="Times New Roman"/>
                <w:lang w:val="en-US" w:eastAsia="en-US"/>
              </w:rPr>
            </w:pPr>
          </w:p>
        </w:tc>
        <w:tc>
          <w:tcPr>
            <w:tcW w:w="6440" w:type="dxa"/>
          </w:tcPr>
          <w:p w14:paraId="723C66DA" w14:textId="6C90139F" w:rsidR="00AC5985" w:rsidRPr="00AC5985" w:rsidRDefault="006C4912" w:rsidP="00F4440C">
            <w:pPr>
              <w:spacing w:after="0" w:line="300" w:lineRule="auto"/>
              <w:rPr>
                <w:rFonts w:eastAsia="Times New Roman"/>
                <w:lang w:val="en-US" w:eastAsia="en-US"/>
              </w:rPr>
            </w:pPr>
            <w:r>
              <w:rPr>
                <w:rFonts w:eastAsia="Times New Roman"/>
                <w:lang w:val="en-US" w:eastAsia="en-US"/>
              </w:rPr>
              <w:t>Sequence Number</w:t>
            </w:r>
          </w:p>
        </w:tc>
      </w:tr>
      <w:tr w:rsidR="00AC5985" w:rsidRPr="00AC5985" w14:paraId="1BFE659B" w14:textId="1242B175" w:rsidTr="00F4440C">
        <w:trPr>
          <w:trHeight w:val="288"/>
          <w:jc w:val="center"/>
        </w:trPr>
        <w:tc>
          <w:tcPr>
            <w:tcW w:w="1265" w:type="dxa"/>
            <w:shd w:val="clear" w:color="auto" w:fill="auto"/>
            <w:noWrap/>
            <w:vAlign w:val="bottom"/>
            <w:hideMark/>
          </w:tcPr>
          <w:p w14:paraId="4067D03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SECM</w:t>
            </w:r>
          </w:p>
        </w:tc>
        <w:tc>
          <w:tcPr>
            <w:tcW w:w="530" w:type="dxa"/>
            <w:shd w:val="clear" w:color="auto" w:fill="auto"/>
            <w:noWrap/>
            <w:vAlign w:val="bottom"/>
            <w:hideMark/>
          </w:tcPr>
          <w:p w14:paraId="69AC8F32" w14:textId="77777777" w:rsidR="00AC5985" w:rsidRPr="00AC5985" w:rsidRDefault="00AC5985" w:rsidP="00F4440C">
            <w:pPr>
              <w:spacing w:after="0" w:line="300" w:lineRule="auto"/>
              <w:rPr>
                <w:rFonts w:eastAsia="Times New Roman"/>
                <w:lang w:val="en-US" w:eastAsia="en-US"/>
              </w:rPr>
            </w:pPr>
          </w:p>
        </w:tc>
        <w:tc>
          <w:tcPr>
            <w:tcW w:w="6440" w:type="dxa"/>
          </w:tcPr>
          <w:p w14:paraId="239E9D83" w14:textId="40AFD48C"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Shanghai Engineering Center for Microsatellites</w:t>
            </w:r>
          </w:p>
        </w:tc>
      </w:tr>
      <w:tr w:rsidR="00AC5985" w:rsidRPr="00AC5985" w14:paraId="7D63B299" w14:textId="170D736C" w:rsidTr="00F4440C">
        <w:trPr>
          <w:trHeight w:val="288"/>
          <w:jc w:val="center"/>
        </w:trPr>
        <w:tc>
          <w:tcPr>
            <w:tcW w:w="1265" w:type="dxa"/>
            <w:shd w:val="clear" w:color="auto" w:fill="auto"/>
            <w:noWrap/>
            <w:vAlign w:val="bottom"/>
            <w:hideMark/>
          </w:tcPr>
          <w:p w14:paraId="098CA92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AIAA</w:t>
            </w:r>
          </w:p>
        </w:tc>
        <w:tc>
          <w:tcPr>
            <w:tcW w:w="530" w:type="dxa"/>
            <w:shd w:val="clear" w:color="auto" w:fill="auto"/>
            <w:noWrap/>
            <w:vAlign w:val="bottom"/>
            <w:hideMark/>
          </w:tcPr>
          <w:p w14:paraId="744104D7" w14:textId="77777777" w:rsidR="00AC5985" w:rsidRPr="00AC5985" w:rsidRDefault="00AC5985" w:rsidP="00F4440C">
            <w:pPr>
              <w:spacing w:after="0" w:line="300" w:lineRule="auto"/>
              <w:rPr>
                <w:rFonts w:eastAsia="Times New Roman"/>
                <w:lang w:val="en-US" w:eastAsia="en-US"/>
              </w:rPr>
            </w:pPr>
          </w:p>
        </w:tc>
        <w:tc>
          <w:tcPr>
            <w:tcW w:w="6440" w:type="dxa"/>
          </w:tcPr>
          <w:p w14:paraId="7A11BEFD" w14:textId="67D3D8C7"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American Institute of Aeronautics and Astronautics</w:t>
            </w:r>
          </w:p>
        </w:tc>
      </w:tr>
      <w:tr w:rsidR="00AC5985" w:rsidRPr="00AC5985" w14:paraId="642DEC03" w14:textId="15D8D810" w:rsidTr="00F4440C">
        <w:trPr>
          <w:trHeight w:val="288"/>
          <w:jc w:val="center"/>
        </w:trPr>
        <w:tc>
          <w:tcPr>
            <w:tcW w:w="1265" w:type="dxa"/>
            <w:shd w:val="clear" w:color="auto" w:fill="auto"/>
            <w:noWrap/>
            <w:vAlign w:val="bottom"/>
            <w:hideMark/>
          </w:tcPr>
          <w:p w14:paraId="74C799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USU</w:t>
            </w:r>
          </w:p>
        </w:tc>
        <w:tc>
          <w:tcPr>
            <w:tcW w:w="530" w:type="dxa"/>
            <w:shd w:val="clear" w:color="auto" w:fill="auto"/>
            <w:noWrap/>
            <w:vAlign w:val="bottom"/>
            <w:hideMark/>
          </w:tcPr>
          <w:p w14:paraId="285BC8AA" w14:textId="77777777" w:rsidR="00AC5985" w:rsidRPr="00AC5985" w:rsidRDefault="00AC5985" w:rsidP="00F4440C">
            <w:pPr>
              <w:spacing w:after="0" w:line="300" w:lineRule="auto"/>
              <w:rPr>
                <w:rFonts w:eastAsia="Times New Roman"/>
                <w:lang w:val="en-US" w:eastAsia="en-US"/>
              </w:rPr>
            </w:pPr>
          </w:p>
        </w:tc>
        <w:tc>
          <w:tcPr>
            <w:tcW w:w="6440" w:type="dxa"/>
          </w:tcPr>
          <w:p w14:paraId="3AE5A3DF" w14:textId="668FA539"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Utah State University</w:t>
            </w:r>
          </w:p>
        </w:tc>
      </w:tr>
      <w:tr w:rsidR="00AC5985" w:rsidRPr="00AC5985" w14:paraId="0BA003C0" w14:textId="16CC757C" w:rsidTr="00F4440C">
        <w:trPr>
          <w:trHeight w:val="288"/>
          <w:jc w:val="center"/>
        </w:trPr>
        <w:tc>
          <w:tcPr>
            <w:tcW w:w="1265" w:type="dxa"/>
            <w:shd w:val="clear" w:color="auto" w:fill="auto"/>
            <w:noWrap/>
            <w:vAlign w:val="bottom"/>
            <w:hideMark/>
          </w:tcPr>
          <w:p w14:paraId="79E745A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ADS </w:t>
            </w:r>
          </w:p>
        </w:tc>
        <w:tc>
          <w:tcPr>
            <w:tcW w:w="530" w:type="dxa"/>
            <w:shd w:val="clear" w:color="auto" w:fill="auto"/>
            <w:vAlign w:val="bottom"/>
          </w:tcPr>
          <w:p w14:paraId="50C40927" w14:textId="60676700" w:rsidR="00AC5985" w:rsidRPr="00AC5985" w:rsidRDefault="00AC5985" w:rsidP="00F4440C">
            <w:pPr>
              <w:spacing w:after="0" w:line="300" w:lineRule="auto"/>
              <w:rPr>
                <w:rFonts w:eastAsia="Times New Roman"/>
                <w:lang w:val="en-US" w:eastAsia="en-US"/>
              </w:rPr>
            </w:pPr>
          </w:p>
        </w:tc>
        <w:tc>
          <w:tcPr>
            <w:tcW w:w="6440" w:type="dxa"/>
          </w:tcPr>
          <w:p w14:paraId="3CC3D6DC" w14:textId="76CBB60D"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Automatic Dependent Surveillance</w:t>
            </w:r>
          </w:p>
        </w:tc>
      </w:tr>
      <w:tr w:rsidR="00AC5985" w:rsidRPr="00AC5985" w14:paraId="6899E11B" w14:textId="40169455" w:rsidTr="00F4440C">
        <w:trPr>
          <w:trHeight w:val="288"/>
          <w:jc w:val="center"/>
        </w:trPr>
        <w:tc>
          <w:tcPr>
            <w:tcW w:w="1265" w:type="dxa"/>
            <w:shd w:val="clear" w:color="auto" w:fill="auto"/>
            <w:noWrap/>
            <w:vAlign w:val="bottom"/>
            <w:hideMark/>
          </w:tcPr>
          <w:p w14:paraId="14BC83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AIM</w:t>
            </w:r>
          </w:p>
        </w:tc>
        <w:tc>
          <w:tcPr>
            <w:tcW w:w="530" w:type="dxa"/>
            <w:shd w:val="clear" w:color="auto" w:fill="auto"/>
            <w:noWrap/>
            <w:vAlign w:val="bottom"/>
            <w:hideMark/>
          </w:tcPr>
          <w:p w14:paraId="1F0A48DC" w14:textId="77777777" w:rsidR="00AC5985" w:rsidRPr="00AC5985" w:rsidRDefault="00AC5985" w:rsidP="00F4440C">
            <w:pPr>
              <w:spacing w:after="0" w:line="300" w:lineRule="auto"/>
              <w:rPr>
                <w:rFonts w:eastAsia="Times New Roman"/>
                <w:lang w:val="en-US" w:eastAsia="en-US"/>
              </w:rPr>
            </w:pPr>
          </w:p>
        </w:tc>
        <w:tc>
          <w:tcPr>
            <w:tcW w:w="6440" w:type="dxa"/>
          </w:tcPr>
          <w:p w14:paraId="3D4555A0" w14:textId="26693214" w:rsidR="00AC5985" w:rsidRPr="00AC5985" w:rsidRDefault="006C4912" w:rsidP="00F4440C">
            <w:pPr>
              <w:spacing w:after="0" w:line="300" w:lineRule="auto"/>
              <w:rPr>
                <w:rFonts w:eastAsia="Times New Roman"/>
                <w:lang w:val="en-US" w:eastAsia="en-US"/>
              </w:rPr>
            </w:pPr>
            <w:r>
              <w:rPr>
                <w:rFonts w:eastAsia="Times New Roman"/>
                <w:lang w:val="en-US" w:eastAsia="en-US"/>
              </w:rPr>
              <w:t>Asteroid Impact Mission</w:t>
            </w:r>
          </w:p>
        </w:tc>
      </w:tr>
      <w:tr w:rsidR="00AC5985" w:rsidRPr="00AC5985" w14:paraId="6EF561B2" w14:textId="27F29F50" w:rsidTr="00F4440C">
        <w:trPr>
          <w:trHeight w:val="288"/>
          <w:jc w:val="center"/>
        </w:trPr>
        <w:tc>
          <w:tcPr>
            <w:tcW w:w="1265" w:type="dxa"/>
            <w:shd w:val="clear" w:color="auto" w:fill="auto"/>
            <w:noWrap/>
            <w:vAlign w:val="bottom"/>
            <w:hideMark/>
          </w:tcPr>
          <w:p w14:paraId="725DCA0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COPINS</w:t>
            </w:r>
          </w:p>
        </w:tc>
        <w:tc>
          <w:tcPr>
            <w:tcW w:w="530" w:type="dxa"/>
            <w:shd w:val="clear" w:color="auto" w:fill="auto"/>
            <w:noWrap/>
            <w:vAlign w:val="bottom"/>
            <w:hideMark/>
          </w:tcPr>
          <w:p w14:paraId="131D87F4" w14:textId="77777777" w:rsidR="00AC5985" w:rsidRPr="00AC5985" w:rsidRDefault="00AC5985" w:rsidP="00F4440C">
            <w:pPr>
              <w:spacing w:after="0" w:line="300" w:lineRule="auto"/>
              <w:rPr>
                <w:rFonts w:eastAsia="Times New Roman"/>
                <w:lang w:val="en-US" w:eastAsia="en-US"/>
              </w:rPr>
            </w:pPr>
          </w:p>
        </w:tc>
        <w:tc>
          <w:tcPr>
            <w:tcW w:w="6440" w:type="dxa"/>
          </w:tcPr>
          <w:p w14:paraId="21D67EC8" w14:textId="042061E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Opportunity Payloads</w:t>
            </w:r>
          </w:p>
        </w:tc>
      </w:tr>
      <w:tr w:rsidR="00AC5985" w:rsidRPr="00AC5985" w14:paraId="7674A936" w14:textId="3CCA7368" w:rsidTr="00F4440C">
        <w:trPr>
          <w:trHeight w:val="288"/>
          <w:jc w:val="center"/>
        </w:trPr>
        <w:tc>
          <w:tcPr>
            <w:tcW w:w="1265" w:type="dxa"/>
            <w:shd w:val="clear" w:color="auto" w:fill="auto"/>
            <w:noWrap/>
            <w:vAlign w:val="bottom"/>
            <w:hideMark/>
          </w:tcPr>
          <w:p w14:paraId="56B1E37F"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CPOD</w:t>
            </w:r>
          </w:p>
        </w:tc>
        <w:tc>
          <w:tcPr>
            <w:tcW w:w="530" w:type="dxa"/>
            <w:shd w:val="clear" w:color="auto" w:fill="auto"/>
            <w:noWrap/>
            <w:vAlign w:val="bottom"/>
            <w:hideMark/>
          </w:tcPr>
          <w:p w14:paraId="01716678" w14:textId="77777777" w:rsidR="00AC5985" w:rsidRPr="00AC5985" w:rsidRDefault="00AC5985" w:rsidP="00F4440C">
            <w:pPr>
              <w:spacing w:after="0" w:line="300" w:lineRule="auto"/>
              <w:rPr>
                <w:rFonts w:eastAsia="Times New Roman"/>
                <w:lang w:val="en-US" w:eastAsia="en-US"/>
              </w:rPr>
            </w:pPr>
          </w:p>
        </w:tc>
        <w:tc>
          <w:tcPr>
            <w:tcW w:w="6440" w:type="dxa"/>
          </w:tcPr>
          <w:p w14:paraId="3DBA31D3" w14:textId="4F7DC31B"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Cubesat Proximity Operations Demonstration</w:t>
            </w:r>
          </w:p>
        </w:tc>
      </w:tr>
      <w:tr w:rsidR="00AC5985" w:rsidRPr="00AC5985" w14:paraId="1FBF8340" w14:textId="2B164BB6" w:rsidTr="00F4440C">
        <w:trPr>
          <w:trHeight w:val="288"/>
          <w:jc w:val="center"/>
        </w:trPr>
        <w:tc>
          <w:tcPr>
            <w:tcW w:w="1265" w:type="dxa"/>
            <w:shd w:val="clear" w:color="auto" w:fill="auto"/>
            <w:noWrap/>
            <w:vAlign w:val="bottom"/>
            <w:hideMark/>
          </w:tcPr>
          <w:p w14:paraId="25E689E5" w14:textId="77777777" w:rsidR="00001A17" w:rsidRDefault="00AC5985" w:rsidP="00F4440C">
            <w:pPr>
              <w:spacing w:after="0" w:line="300" w:lineRule="auto"/>
              <w:rPr>
                <w:rFonts w:eastAsia="Times New Roman"/>
                <w:lang w:val="en-US" w:eastAsia="en-US"/>
              </w:rPr>
            </w:pPr>
            <w:r w:rsidRPr="00AC5985">
              <w:rPr>
                <w:rFonts w:eastAsia="Times New Roman"/>
                <w:lang w:val="en-US" w:eastAsia="en-US"/>
              </w:rPr>
              <w:t>TROPICS</w:t>
            </w:r>
          </w:p>
          <w:p w14:paraId="748C6F7B" w14:textId="4F34567B" w:rsidR="00F4440C" w:rsidRPr="00AC5985" w:rsidRDefault="00F4440C" w:rsidP="00F4440C">
            <w:pPr>
              <w:spacing w:after="0" w:line="300" w:lineRule="auto"/>
              <w:rPr>
                <w:rFonts w:eastAsia="Times New Roman"/>
                <w:lang w:val="en-US" w:eastAsia="en-US"/>
              </w:rPr>
            </w:pPr>
          </w:p>
        </w:tc>
        <w:tc>
          <w:tcPr>
            <w:tcW w:w="530" w:type="dxa"/>
            <w:shd w:val="clear" w:color="auto" w:fill="auto"/>
            <w:noWrap/>
            <w:vAlign w:val="bottom"/>
            <w:hideMark/>
          </w:tcPr>
          <w:p w14:paraId="4A9DB898" w14:textId="77777777" w:rsidR="00AC5985" w:rsidRPr="00AC5985" w:rsidRDefault="00AC5985" w:rsidP="00F4440C">
            <w:pPr>
              <w:spacing w:after="0" w:line="300" w:lineRule="auto"/>
              <w:rPr>
                <w:rFonts w:eastAsia="Times New Roman"/>
                <w:lang w:val="en-US" w:eastAsia="en-US"/>
              </w:rPr>
            </w:pPr>
          </w:p>
        </w:tc>
        <w:tc>
          <w:tcPr>
            <w:tcW w:w="6440" w:type="dxa"/>
          </w:tcPr>
          <w:p w14:paraId="116359B7" w14:textId="1B98884E" w:rsidR="00AC5985" w:rsidRPr="00AC5985" w:rsidRDefault="006C4912" w:rsidP="00F4440C">
            <w:pPr>
              <w:spacing w:after="0" w:line="300" w:lineRule="auto"/>
              <w:rPr>
                <w:rFonts w:eastAsia="Times New Roman"/>
                <w:lang w:val="en-US" w:eastAsia="en-US"/>
              </w:rPr>
            </w:pPr>
            <w:r w:rsidRPr="006C4912">
              <w:rPr>
                <w:rFonts w:eastAsia="Times New Roman"/>
                <w:lang w:val="en-US" w:eastAsia="en-US"/>
              </w:rPr>
              <w:t>Time-Resolved Observations of Precipitation structure and storm Intensity with a Constellation of Smallsats</w:t>
            </w:r>
          </w:p>
        </w:tc>
      </w:tr>
      <w:tr w:rsidR="00AC5985" w:rsidRPr="00AC5985" w14:paraId="13B31FB8" w14:textId="285E9032" w:rsidTr="00F4440C">
        <w:trPr>
          <w:trHeight w:val="288"/>
          <w:jc w:val="center"/>
        </w:trPr>
        <w:tc>
          <w:tcPr>
            <w:tcW w:w="1265" w:type="dxa"/>
            <w:shd w:val="clear" w:color="auto" w:fill="auto"/>
            <w:noWrap/>
            <w:vAlign w:val="bottom"/>
            <w:hideMark/>
          </w:tcPr>
          <w:p w14:paraId="2C2D9721" w14:textId="10C93235" w:rsidR="00F4440C" w:rsidRPr="00AC5985" w:rsidRDefault="00AC5985" w:rsidP="00F4440C">
            <w:pPr>
              <w:spacing w:after="0" w:line="300" w:lineRule="auto"/>
              <w:rPr>
                <w:rFonts w:eastAsia="Times New Roman"/>
                <w:lang w:val="en-US" w:eastAsia="en-US"/>
              </w:rPr>
            </w:pPr>
            <w:r w:rsidRPr="00AC5985">
              <w:rPr>
                <w:rFonts w:eastAsia="Times New Roman"/>
                <w:lang w:val="en-US" w:eastAsia="en-US"/>
              </w:rPr>
              <w:t>OLFAR</w:t>
            </w:r>
          </w:p>
        </w:tc>
        <w:tc>
          <w:tcPr>
            <w:tcW w:w="530" w:type="dxa"/>
            <w:shd w:val="clear" w:color="auto" w:fill="auto"/>
            <w:noWrap/>
            <w:vAlign w:val="bottom"/>
            <w:hideMark/>
          </w:tcPr>
          <w:p w14:paraId="6C0B972A" w14:textId="77777777" w:rsidR="00AC5985" w:rsidRPr="00AC5985" w:rsidRDefault="00AC5985" w:rsidP="00F4440C">
            <w:pPr>
              <w:spacing w:after="0" w:line="300" w:lineRule="auto"/>
              <w:rPr>
                <w:rFonts w:eastAsia="Times New Roman"/>
                <w:lang w:val="en-US" w:eastAsia="en-US"/>
              </w:rPr>
            </w:pPr>
          </w:p>
        </w:tc>
        <w:tc>
          <w:tcPr>
            <w:tcW w:w="6440" w:type="dxa"/>
          </w:tcPr>
          <w:p w14:paraId="4ECE83E3" w14:textId="2AD6459F" w:rsidR="00AC5985" w:rsidRPr="00AC5985" w:rsidRDefault="00001A17" w:rsidP="00F4440C">
            <w:pPr>
              <w:spacing w:after="0" w:line="300" w:lineRule="auto"/>
              <w:rPr>
                <w:rFonts w:eastAsia="Times New Roman"/>
                <w:lang w:val="en-US" w:eastAsia="en-US"/>
              </w:rPr>
            </w:pPr>
            <w:r>
              <w:rPr>
                <w:rFonts w:eastAsia="Times New Roman"/>
                <w:lang w:val="en-US" w:eastAsia="en-US"/>
              </w:rPr>
              <w:t>Orbiting Lo</w:t>
            </w:r>
            <w:r w:rsidRPr="00001A17">
              <w:rPr>
                <w:rFonts w:eastAsia="Times New Roman"/>
                <w:lang w:val="en-US" w:eastAsia="en-US"/>
              </w:rPr>
              <w:t>w Frequency Antennas for Radio Astronomy</w:t>
            </w:r>
          </w:p>
        </w:tc>
      </w:tr>
      <w:tr w:rsidR="00AC5985" w:rsidRPr="00AC5985" w14:paraId="2F6D638C" w14:textId="63A67E5E" w:rsidTr="00F4440C">
        <w:trPr>
          <w:trHeight w:val="288"/>
          <w:jc w:val="center"/>
        </w:trPr>
        <w:tc>
          <w:tcPr>
            <w:tcW w:w="1265" w:type="dxa"/>
            <w:shd w:val="clear" w:color="auto" w:fill="auto"/>
            <w:noWrap/>
            <w:vAlign w:val="bottom"/>
            <w:hideMark/>
          </w:tcPr>
          <w:p w14:paraId="59D49A41" w14:textId="7D2B02B0" w:rsidR="00AC5985" w:rsidRPr="00AC5985" w:rsidRDefault="00001A17" w:rsidP="00F4440C">
            <w:pPr>
              <w:spacing w:after="0" w:line="300" w:lineRule="auto"/>
              <w:rPr>
                <w:rFonts w:eastAsia="Times New Roman"/>
                <w:lang w:val="en-US" w:eastAsia="en-US"/>
              </w:rPr>
            </w:pPr>
            <w:r>
              <w:rPr>
                <w:rFonts w:eastAsia="Times New Roman"/>
                <w:lang w:val="en-US" w:eastAsia="en-US"/>
              </w:rPr>
              <w:t>FANET</w:t>
            </w:r>
          </w:p>
        </w:tc>
        <w:tc>
          <w:tcPr>
            <w:tcW w:w="530" w:type="dxa"/>
            <w:shd w:val="clear" w:color="auto" w:fill="auto"/>
            <w:noWrap/>
            <w:vAlign w:val="bottom"/>
            <w:hideMark/>
          </w:tcPr>
          <w:p w14:paraId="4C2E833C" w14:textId="77777777" w:rsidR="00AC5985" w:rsidRPr="00AC5985" w:rsidRDefault="00AC5985" w:rsidP="00F4440C">
            <w:pPr>
              <w:spacing w:after="0" w:line="300" w:lineRule="auto"/>
              <w:rPr>
                <w:rFonts w:eastAsia="Times New Roman"/>
                <w:lang w:val="en-US" w:eastAsia="en-US"/>
              </w:rPr>
            </w:pPr>
          </w:p>
        </w:tc>
        <w:tc>
          <w:tcPr>
            <w:tcW w:w="6440" w:type="dxa"/>
          </w:tcPr>
          <w:p w14:paraId="054AD35D" w14:textId="76B7272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Flying </w:t>
            </w:r>
            <w:r w:rsidR="00083046">
              <w:rPr>
                <w:rFonts w:eastAsia="Times New Roman"/>
                <w:lang w:val="en-US" w:eastAsia="en-US"/>
              </w:rPr>
              <w:t>Ad-Hoc Net</w:t>
            </w:r>
            <w:r w:rsidRPr="00001A17">
              <w:rPr>
                <w:rFonts w:eastAsia="Times New Roman"/>
                <w:lang w:val="en-US" w:eastAsia="en-US"/>
              </w:rPr>
              <w:t>work</w:t>
            </w:r>
          </w:p>
        </w:tc>
      </w:tr>
      <w:tr w:rsidR="00AC5985" w:rsidRPr="00AC5985" w14:paraId="2DFA5EC7" w14:textId="229B49E3" w:rsidTr="00F4440C">
        <w:trPr>
          <w:trHeight w:val="288"/>
          <w:jc w:val="center"/>
        </w:trPr>
        <w:tc>
          <w:tcPr>
            <w:tcW w:w="1265" w:type="dxa"/>
            <w:shd w:val="clear" w:color="auto" w:fill="auto"/>
            <w:noWrap/>
            <w:vAlign w:val="bottom"/>
            <w:hideMark/>
          </w:tcPr>
          <w:p w14:paraId="1290C808" w14:textId="752445E5" w:rsidR="00AC5985" w:rsidRPr="00AC5985" w:rsidRDefault="00001A17" w:rsidP="00F4440C">
            <w:pPr>
              <w:spacing w:after="0" w:line="300" w:lineRule="auto"/>
              <w:rPr>
                <w:rFonts w:eastAsia="Times New Roman"/>
                <w:lang w:val="en-US" w:eastAsia="en-US"/>
              </w:rPr>
            </w:pPr>
            <w:r>
              <w:rPr>
                <w:rFonts w:eastAsia="Times New Roman"/>
                <w:lang w:val="en-US" w:eastAsia="en-US"/>
              </w:rPr>
              <w:t>VANET</w:t>
            </w:r>
          </w:p>
        </w:tc>
        <w:tc>
          <w:tcPr>
            <w:tcW w:w="530" w:type="dxa"/>
            <w:shd w:val="clear" w:color="auto" w:fill="auto"/>
            <w:noWrap/>
            <w:vAlign w:val="bottom"/>
            <w:hideMark/>
          </w:tcPr>
          <w:p w14:paraId="57568A09" w14:textId="77777777" w:rsidR="00AC5985" w:rsidRPr="00AC5985" w:rsidRDefault="00AC5985" w:rsidP="00F4440C">
            <w:pPr>
              <w:spacing w:after="0" w:line="300" w:lineRule="auto"/>
              <w:rPr>
                <w:rFonts w:eastAsia="Times New Roman"/>
                <w:lang w:val="en-US" w:eastAsia="en-US"/>
              </w:rPr>
            </w:pPr>
          </w:p>
        </w:tc>
        <w:tc>
          <w:tcPr>
            <w:tcW w:w="6440" w:type="dxa"/>
          </w:tcPr>
          <w:p w14:paraId="3A6E5EA9" w14:textId="6FED6090"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Vehicular </w:t>
            </w:r>
            <w:r w:rsidR="00083046">
              <w:rPr>
                <w:rFonts w:eastAsia="Times New Roman"/>
                <w:lang w:val="en-US" w:eastAsia="en-US"/>
              </w:rPr>
              <w:t>Ad-Hoc Net</w:t>
            </w:r>
            <w:r w:rsidRPr="00001A17">
              <w:rPr>
                <w:rFonts w:eastAsia="Times New Roman"/>
                <w:lang w:val="en-US" w:eastAsia="en-US"/>
              </w:rPr>
              <w:t>work</w:t>
            </w:r>
          </w:p>
        </w:tc>
      </w:tr>
      <w:tr w:rsidR="00AC5985" w:rsidRPr="00AC5985" w14:paraId="6E172F74" w14:textId="37324107" w:rsidTr="00F4440C">
        <w:trPr>
          <w:trHeight w:val="288"/>
          <w:jc w:val="center"/>
        </w:trPr>
        <w:tc>
          <w:tcPr>
            <w:tcW w:w="1265" w:type="dxa"/>
            <w:shd w:val="clear" w:color="auto" w:fill="auto"/>
            <w:noWrap/>
            <w:vAlign w:val="bottom"/>
            <w:hideMark/>
          </w:tcPr>
          <w:p w14:paraId="7912B42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IEEE</w:t>
            </w:r>
          </w:p>
        </w:tc>
        <w:tc>
          <w:tcPr>
            <w:tcW w:w="530" w:type="dxa"/>
            <w:shd w:val="clear" w:color="auto" w:fill="auto"/>
            <w:noWrap/>
            <w:vAlign w:val="bottom"/>
            <w:hideMark/>
          </w:tcPr>
          <w:p w14:paraId="5D9667C1" w14:textId="77777777" w:rsidR="00AC5985" w:rsidRPr="00AC5985" w:rsidRDefault="00AC5985" w:rsidP="00F4440C">
            <w:pPr>
              <w:spacing w:after="0" w:line="300" w:lineRule="auto"/>
              <w:rPr>
                <w:rFonts w:eastAsia="Times New Roman"/>
                <w:lang w:val="en-US" w:eastAsia="en-US"/>
              </w:rPr>
            </w:pPr>
          </w:p>
        </w:tc>
        <w:tc>
          <w:tcPr>
            <w:tcW w:w="6440" w:type="dxa"/>
          </w:tcPr>
          <w:p w14:paraId="1DF575E6" w14:textId="288D22B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Institute of Electrical and Electronics Engineers</w:t>
            </w:r>
          </w:p>
        </w:tc>
      </w:tr>
      <w:tr w:rsidR="00AC5985" w:rsidRPr="00AC5985" w14:paraId="220B4C0E" w14:textId="6CB8AF8D" w:rsidTr="00F4440C">
        <w:trPr>
          <w:trHeight w:val="288"/>
          <w:jc w:val="center"/>
        </w:trPr>
        <w:tc>
          <w:tcPr>
            <w:tcW w:w="1265" w:type="dxa"/>
            <w:shd w:val="clear" w:color="auto" w:fill="auto"/>
            <w:noWrap/>
            <w:vAlign w:val="bottom"/>
            <w:hideMark/>
          </w:tcPr>
          <w:p w14:paraId="0A8454E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BLE</w:t>
            </w:r>
          </w:p>
        </w:tc>
        <w:tc>
          <w:tcPr>
            <w:tcW w:w="530" w:type="dxa"/>
            <w:shd w:val="clear" w:color="auto" w:fill="auto"/>
            <w:noWrap/>
            <w:vAlign w:val="bottom"/>
            <w:hideMark/>
          </w:tcPr>
          <w:p w14:paraId="11B9DACB" w14:textId="77777777" w:rsidR="00AC5985" w:rsidRPr="00AC5985" w:rsidRDefault="00AC5985" w:rsidP="00F4440C">
            <w:pPr>
              <w:spacing w:after="0" w:line="300" w:lineRule="auto"/>
              <w:rPr>
                <w:rFonts w:eastAsia="Times New Roman"/>
                <w:lang w:val="en-US" w:eastAsia="en-US"/>
              </w:rPr>
            </w:pPr>
          </w:p>
        </w:tc>
        <w:tc>
          <w:tcPr>
            <w:tcW w:w="6440" w:type="dxa"/>
          </w:tcPr>
          <w:p w14:paraId="04339A81" w14:textId="517ED4E8" w:rsidR="00AC5985" w:rsidRPr="00AC5985" w:rsidRDefault="00001A17" w:rsidP="00F4440C">
            <w:pPr>
              <w:spacing w:after="0" w:line="300" w:lineRule="auto"/>
              <w:rPr>
                <w:rFonts w:eastAsia="Times New Roman"/>
                <w:lang w:val="en-US" w:eastAsia="en-US"/>
              </w:rPr>
            </w:pPr>
            <w:r>
              <w:rPr>
                <w:rFonts w:eastAsia="Times New Roman"/>
                <w:lang w:val="en-US" w:eastAsia="en-US"/>
              </w:rPr>
              <w:t>Bluetooth Low-Energy</w:t>
            </w:r>
          </w:p>
        </w:tc>
      </w:tr>
      <w:tr w:rsidR="00AC5985" w:rsidRPr="00AC5985" w14:paraId="1243BBBA" w14:textId="4ABAF817" w:rsidTr="00F4440C">
        <w:trPr>
          <w:trHeight w:val="288"/>
          <w:jc w:val="center"/>
        </w:trPr>
        <w:tc>
          <w:tcPr>
            <w:tcW w:w="1265" w:type="dxa"/>
            <w:shd w:val="clear" w:color="auto" w:fill="auto"/>
            <w:noWrap/>
            <w:vAlign w:val="bottom"/>
            <w:hideMark/>
          </w:tcPr>
          <w:p w14:paraId="2671724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RPL</w:t>
            </w:r>
          </w:p>
        </w:tc>
        <w:tc>
          <w:tcPr>
            <w:tcW w:w="530" w:type="dxa"/>
            <w:shd w:val="clear" w:color="auto" w:fill="auto"/>
            <w:noWrap/>
            <w:vAlign w:val="bottom"/>
            <w:hideMark/>
          </w:tcPr>
          <w:p w14:paraId="693ADD2B" w14:textId="77777777" w:rsidR="00AC5985" w:rsidRPr="00AC5985" w:rsidRDefault="00AC5985" w:rsidP="00F4440C">
            <w:pPr>
              <w:spacing w:after="0" w:line="300" w:lineRule="auto"/>
              <w:rPr>
                <w:rFonts w:eastAsia="Times New Roman"/>
                <w:lang w:val="en-US" w:eastAsia="en-US"/>
              </w:rPr>
            </w:pPr>
          </w:p>
        </w:tc>
        <w:tc>
          <w:tcPr>
            <w:tcW w:w="6440" w:type="dxa"/>
          </w:tcPr>
          <w:p w14:paraId="01CC7129" w14:textId="57BAB6B4"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Routing Protocol for Low power and Lossy Networks</w:t>
            </w:r>
          </w:p>
        </w:tc>
      </w:tr>
      <w:tr w:rsidR="00AC5985" w:rsidRPr="00AC5985" w14:paraId="22F17C28" w14:textId="1B1DED77" w:rsidTr="00F4440C">
        <w:trPr>
          <w:trHeight w:val="288"/>
          <w:jc w:val="center"/>
        </w:trPr>
        <w:tc>
          <w:tcPr>
            <w:tcW w:w="1265" w:type="dxa"/>
            <w:shd w:val="clear" w:color="auto" w:fill="auto"/>
            <w:noWrap/>
            <w:vAlign w:val="bottom"/>
            <w:hideMark/>
          </w:tcPr>
          <w:p w14:paraId="4B8580C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CLO</w:t>
            </w:r>
          </w:p>
        </w:tc>
        <w:tc>
          <w:tcPr>
            <w:tcW w:w="530" w:type="dxa"/>
            <w:shd w:val="clear" w:color="auto" w:fill="auto"/>
            <w:noWrap/>
            <w:vAlign w:val="bottom"/>
            <w:hideMark/>
          </w:tcPr>
          <w:p w14:paraId="5BA9FA3A" w14:textId="77777777" w:rsidR="00AC5985" w:rsidRPr="00AC5985" w:rsidRDefault="00AC5985" w:rsidP="00F4440C">
            <w:pPr>
              <w:spacing w:after="0" w:line="300" w:lineRule="auto"/>
              <w:rPr>
                <w:rFonts w:eastAsia="Times New Roman"/>
                <w:lang w:val="en-US" w:eastAsia="en-US"/>
              </w:rPr>
            </w:pPr>
          </w:p>
        </w:tc>
        <w:tc>
          <w:tcPr>
            <w:tcW w:w="6440" w:type="dxa"/>
          </w:tcPr>
          <w:p w14:paraId="662BB137" w14:textId="73C9FDE0" w:rsidR="00AC5985" w:rsidRPr="00AC5985" w:rsidRDefault="00001A17" w:rsidP="00F4440C">
            <w:pPr>
              <w:spacing w:after="0" w:line="300" w:lineRule="auto"/>
              <w:rPr>
                <w:rFonts w:eastAsia="Times New Roman"/>
                <w:lang w:val="en-US" w:eastAsia="en-US"/>
              </w:rPr>
            </w:pPr>
            <w:r>
              <w:rPr>
                <w:rFonts w:eastAsia="Times New Roman"/>
                <w:lang w:val="en-US" w:eastAsia="en-US"/>
              </w:rPr>
              <w:t>Cross Layer Optimization</w:t>
            </w:r>
          </w:p>
        </w:tc>
      </w:tr>
      <w:tr w:rsidR="00AC5985" w:rsidRPr="00AC5985" w14:paraId="76780138" w14:textId="353A8AA9" w:rsidTr="00F4440C">
        <w:trPr>
          <w:trHeight w:val="288"/>
          <w:jc w:val="center"/>
        </w:trPr>
        <w:tc>
          <w:tcPr>
            <w:tcW w:w="1265" w:type="dxa"/>
            <w:shd w:val="clear" w:color="auto" w:fill="auto"/>
            <w:noWrap/>
            <w:vAlign w:val="bottom"/>
            <w:hideMark/>
          </w:tcPr>
          <w:p w14:paraId="407BA89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MOO </w:t>
            </w:r>
          </w:p>
        </w:tc>
        <w:tc>
          <w:tcPr>
            <w:tcW w:w="530" w:type="dxa"/>
            <w:shd w:val="clear" w:color="auto" w:fill="auto"/>
            <w:vAlign w:val="bottom"/>
          </w:tcPr>
          <w:p w14:paraId="2534D264" w14:textId="03C89152" w:rsidR="00AC5985" w:rsidRPr="00AC5985" w:rsidRDefault="00AC5985" w:rsidP="00F4440C">
            <w:pPr>
              <w:spacing w:after="0" w:line="300" w:lineRule="auto"/>
              <w:rPr>
                <w:rFonts w:eastAsia="Times New Roman"/>
                <w:lang w:val="en-US" w:eastAsia="en-US"/>
              </w:rPr>
            </w:pPr>
          </w:p>
        </w:tc>
        <w:tc>
          <w:tcPr>
            <w:tcW w:w="6440" w:type="dxa"/>
          </w:tcPr>
          <w:p w14:paraId="21E63CA7" w14:textId="20DFD76D" w:rsidR="00AC5985" w:rsidRPr="00AC5985" w:rsidRDefault="00AC5985" w:rsidP="00F4440C">
            <w:pPr>
              <w:spacing w:after="0" w:line="300" w:lineRule="auto"/>
              <w:rPr>
                <w:rFonts w:eastAsia="Times New Roman"/>
                <w:lang w:val="en-US" w:eastAsia="en-US"/>
              </w:rPr>
            </w:pPr>
            <w:r>
              <w:rPr>
                <w:rFonts w:eastAsia="Times New Roman"/>
                <w:lang w:val="en-US" w:eastAsia="en-US"/>
              </w:rPr>
              <w:t>Multi-Objective O</w:t>
            </w:r>
            <w:r w:rsidRPr="00AC5985">
              <w:rPr>
                <w:rFonts w:eastAsia="Times New Roman"/>
                <w:lang w:val="en-US" w:eastAsia="en-US"/>
              </w:rPr>
              <w:t>ptimization</w:t>
            </w:r>
          </w:p>
        </w:tc>
      </w:tr>
      <w:tr w:rsidR="00AC5985" w:rsidRPr="00AC5985" w14:paraId="34FDF0A5" w14:textId="18B1A28B" w:rsidTr="00F4440C">
        <w:trPr>
          <w:trHeight w:val="288"/>
          <w:jc w:val="center"/>
        </w:trPr>
        <w:tc>
          <w:tcPr>
            <w:tcW w:w="1265" w:type="dxa"/>
            <w:shd w:val="clear" w:color="auto" w:fill="auto"/>
            <w:noWrap/>
            <w:vAlign w:val="bottom"/>
            <w:hideMark/>
          </w:tcPr>
          <w:p w14:paraId="74D3B8B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WSN-ME</w:t>
            </w:r>
          </w:p>
        </w:tc>
        <w:tc>
          <w:tcPr>
            <w:tcW w:w="530" w:type="dxa"/>
            <w:shd w:val="clear" w:color="auto" w:fill="auto"/>
            <w:noWrap/>
            <w:vAlign w:val="bottom"/>
            <w:hideMark/>
          </w:tcPr>
          <w:p w14:paraId="7961B8DD" w14:textId="77777777" w:rsidR="00AC5985" w:rsidRPr="00AC5985" w:rsidRDefault="00AC5985" w:rsidP="00F4440C">
            <w:pPr>
              <w:spacing w:after="0" w:line="300" w:lineRule="auto"/>
              <w:rPr>
                <w:rFonts w:eastAsia="Times New Roman"/>
                <w:lang w:val="en-US" w:eastAsia="en-US"/>
              </w:rPr>
            </w:pPr>
          </w:p>
        </w:tc>
        <w:tc>
          <w:tcPr>
            <w:tcW w:w="6440" w:type="dxa"/>
          </w:tcPr>
          <w:p w14:paraId="71B57A19" w14:textId="513C45A4" w:rsidR="00AC5985" w:rsidRPr="00AC5985" w:rsidRDefault="00001A17" w:rsidP="00F4440C">
            <w:pPr>
              <w:spacing w:after="0" w:line="300" w:lineRule="auto"/>
              <w:rPr>
                <w:rFonts w:eastAsia="Times New Roman"/>
                <w:lang w:val="en-US" w:eastAsia="en-US"/>
              </w:rPr>
            </w:pPr>
            <w:r>
              <w:rPr>
                <w:rFonts w:eastAsia="Times New Roman"/>
                <w:lang w:val="en-US" w:eastAsia="en-US"/>
              </w:rPr>
              <w:t>Wireless Sensor Network with Mobile Elements</w:t>
            </w:r>
          </w:p>
        </w:tc>
      </w:tr>
      <w:tr w:rsidR="00AC5985" w:rsidRPr="00AC5985" w14:paraId="2F06FA6B" w14:textId="5A19F57C" w:rsidTr="00F4440C">
        <w:trPr>
          <w:trHeight w:val="288"/>
          <w:jc w:val="center"/>
        </w:trPr>
        <w:tc>
          <w:tcPr>
            <w:tcW w:w="1265" w:type="dxa"/>
            <w:shd w:val="clear" w:color="auto" w:fill="auto"/>
            <w:noWrap/>
            <w:vAlign w:val="bottom"/>
            <w:hideMark/>
          </w:tcPr>
          <w:p w14:paraId="35A8BD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ARQ </w:t>
            </w:r>
          </w:p>
        </w:tc>
        <w:tc>
          <w:tcPr>
            <w:tcW w:w="530" w:type="dxa"/>
            <w:shd w:val="clear" w:color="auto" w:fill="auto"/>
            <w:vAlign w:val="bottom"/>
          </w:tcPr>
          <w:p w14:paraId="0D05B53F" w14:textId="46408E87" w:rsidR="00AC5985" w:rsidRPr="00AC5985" w:rsidRDefault="00AC5985" w:rsidP="00F4440C">
            <w:pPr>
              <w:spacing w:after="0" w:line="300" w:lineRule="auto"/>
              <w:rPr>
                <w:rFonts w:eastAsia="Times New Roman"/>
                <w:lang w:val="en-US" w:eastAsia="en-US"/>
              </w:rPr>
            </w:pPr>
          </w:p>
        </w:tc>
        <w:tc>
          <w:tcPr>
            <w:tcW w:w="6440" w:type="dxa"/>
          </w:tcPr>
          <w:p w14:paraId="30EB7F2C" w14:textId="1EEE223C" w:rsidR="00AC5985" w:rsidRPr="00AC5985" w:rsidRDefault="00AC5985" w:rsidP="00F4440C">
            <w:pPr>
              <w:spacing w:after="0" w:line="300" w:lineRule="auto"/>
              <w:rPr>
                <w:rFonts w:eastAsia="Times New Roman"/>
                <w:lang w:val="en-US" w:eastAsia="en-US"/>
              </w:rPr>
            </w:pPr>
            <w:r>
              <w:rPr>
                <w:rFonts w:eastAsia="Times New Roman"/>
                <w:lang w:val="en-US" w:eastAsia="en-US"/>
              </w:rPr>
              <w:t>Automatic Repeat R</w:t>
            </w:r>
            <w:r w:rsidRPr="00AC5985">
              <w:rPr>
                <w:rFonts w:eastAsia="Times New Roman"/>
                <w:lang w:val="en-US" w:eastAsia="en-US"/>
              </w:rPr>
              <w:t>equest</w:t>
            </w:r>
          </w:p>
        </w:tc>
      </w:tr>
      <w:tr w:rsidR="00AC5985" w:rsidRPr="00AC5985" w14:paraId="5641872B" w14:textId="557A8EC1" w:rsidTr="00F4440C">
        <w:trPr>
          <w:trHeight w:val="288"/>
          <w:jc w:val="center"/>
        </w:trPr>
        <w:tc>
          <w:tcPr>
            <w:tcW w:w="1265" w:type="dxa"/>
            <w:shd w:val="clear" w:color="auto" w:fill="auto"/>
            <w:noWrap/>
            <w:vAlign w:val="bottom"/>
            <w:hideMark/>
          </w:tcPr>
          <w:p w14:paraId="1AFA115E"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OLSR </w:t>
            </w:r>
          </w:p>
        </w:tc>
        <w:tc>
          <w:tcPr>
            <w:tcW w:w="530" w:type="dxa"/>
            <w:shd w:val="clear" w:color="auto" w:fill="auto"/>
            <w:vAlign w:val="bottom"/>
          </w:tcPr>
          <w:p w14:paraId="39C1AE1E" w14:textId="375A36EE" w:rsidR="00AC5985" w:rsidRPr="00AC5985" w:rsidRDefault="00AC5985" w:rsidP="00F4440C">
            <w:pPr>
              <w:spacing w:after="0" w:line="300" w:lineRule="auto"/>
              <w:rPr>
                <w:rFonts w:eastAsia="Times New Roman"/>
                <w:lang w:val="en-US" w:eastAsia="en-US"/>
              </w:rPr>
            </w:pPr>
          </w:p>
        </w:tc>
        <w:tc>
          <w:tcPr>
            <w:tcW w:w="6440" w:type="dxa"/>
          </w:tcPr>
          <w:p w14:paraId="59C35ECC" w14:textId="3065CAAA"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Optimized Link State Protocol</w:t>
            </w:r>
          </w:p>
        </w:tc>
      </w:tr>
      <w:tr w:rsidR="00AC5985" w:rsidRPr="00AC5985" w14:paraId="23EA6150" w14:textId="3718AC66" w:rsidTr="00F4440C">
        <w:trPr>
          <w:trHeight w:val="288"/>
          <w:jc w:val="center"/>
        </w:trPr>
        <w:tc>
          <w:tcPr>
            <w:tcW w:w="1265" w:type="dxa"/>
            <w:shd w:val="clear" w:color="auto" w:fill="auto"/>
            <w:noWrap/>
            <w:vAlign w:val="bottom"/>
            <w:hideMark/>
          </w:tcPr>
          <w:p w14:paraId="33A74FE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EARM </w:t>
            </w:r>
          </w:p>
        </w:tc>
        <w:tc>
          <w:tcPr>
            <w:tcW w:w="530" w:type="dxa"/>
            <w:shd w:val="clear" w:color="auto" w:fill="auto"/>
            <w:vAlign w:val="bottom"/>
          </w:tcPr>
          <w:p w14:paraId="2AEB6765" w14:textId="41BE1137" w:rsidR="00AC5985" w:rsidRPr="00AC5985" w:rsidRDefault="00AC5985" w:rsidP="00F4440C">
            <w:pPr>
              <w:spacing w:after="0" w:line="300" w:lineRule="auto"/>
              <w:rPr>
                <w:rFonts w:eastAsia="Times New Roman"/>
                <w:lang w:val="en-US" w:eastAsia="en-US"/>
              </w:rPr>
            </w:pPr>
          </w:p>
        </w:tc>
        <w:tc>
          <w:tcPr>
            <w:tcW w:w="6440" w:type="dxa"/>
          </w:tcPr>
          <w:p w14:paraId="489A9B4C" w14:textId="68108C8F"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Energy-Aware Routing to Mobile gateway</w:t>
            </w:r>
          </w:p>
        </w:tc>
      </w:tr>
      <w:tr w:rsidR="00AC5985" w:rsidRPr="00AC5985" w14:paraId="3CF2E9BB" w14:textId="6E448F12" w:rsidTr="00F4440C">
        <w:trPr>
          <w:trHeight w:val="288"/>
          <w:jc w:val="center"/>
        </w:trPr>
        <w:tc>
          <w:tcPr>
            <w:tcW w:w="1265" w:type="dxa"/>
            <w:shd w:val="clear" w:color="auto" w:fill="auto"/>
            <w:noWrap/>
            <w:vAlign w:val="bottom"/>
            <w:hideMark/>
          </w:tcPr>
          <w:p w14:paraId="1251C79C"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CBRP </w:t>
            </w:r>
          </w:p>
        </w:tc>
        <w:tc>
          <w:tcPr>
            <w:tcW w:w="530" w:type="dxa"/>
            <w:shd w:val="clear" w:color="auto" w:fill="auto"/>
            <w:vAlign w:val="bottom"/>
          </w:tcPr>
          <w:p w14:paraId="71A408CF" w14:textId="3684738D" w:rsidR="00AC5985" w:rsidRPr="00AC5985" w:rsidRDefault="00AC5985" w:rsidP="00F4440C">
            <w:pPr>
              <w:spacing w:after="0" w:line="300" w:lineRule="auto"/>
              <w:rPr>
                <w:rFonts w:eastAsia="Times New Roman"/>
                <w:lang w:val="en-US" w:eastAsia="en-US"/>
              </w:rPr>
            </w:pPr>
          </w:p>
        </w:tc>
        <w:tc>
          <w:tcPr>
            <w:tcW w:w="6440" w:type="dxa"/>
          </w:tcPr>
          <w:p w14:paraId="573184EC" w14:textId="4C03F72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Cluster Based Routing Protocol</w:t>
            </w:r>
          </w:p>
        </w:tc>
      </w:tr>
      <w:tr w:rsidR="00AC5985" w:rsidRPr="00AC5985" w14:paraId="113A78D9" w14:textId="21C5346B" w:rsidTr="00F4440C">
        <w:trPr>
          <w:trHeight w:val="288"/>
          <w:jc w:val="center"/>
        </w:trPr>
        <w:tc>
          <w:tcPr>
            <w:tcW w:w="1265" w:type="dxa"/>
            <w:shd w:val="clear" w:color="auto" w:fill="auto"/>
            <w:noWrap/>
            <w:vAlign w:val="bottom"/>
            <w:hideMark/>
          </w:tcPr>
          <w:p w14:paraId="3185B33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lastRenderedPageBreak/>
              <w:t xml:space="preserve">DYMO </w:t>
            </w:r>
          </w:p>
        </w:tc>
        <w:tc>
          <w:tcPr>
            <w:tcW w:w="530" w:type="dxa"/>
            <w:shd w:val="clear" w:color="auto" w:fill="auto"/>
            <w:vAlign w:val="bottom"/>
          </w:tcPr>
          <w:p w14:paraId="4DFD8093" w14:textId="2EB359B8" w:rsidR="00AC5985" w:rsidRPr="00AC5985" w:rsidRDefault="00AC5985" w:rsidP="00F4440C">
            <w:pPr>
              <w:spacing w:after="0" w:line="300" w:lineRule="auto"/>
              <w:rPr>
                <w:rFonts w:eastAsia="Times New Roman"/>
                <w:lang w:val="en-US" w:eastAsia="en-US"/>
              </w:rPr>
            </w:pPr>
          </w:p>
        </w:tc>
        <w:tc>
          <w:tcPr>
            <w:tcW w:w="6440" w:type="dxa"/>
          </w:tcPr>
          <w:p w14:paraId="2578A8D1" w14:textId="617D012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MANET On-demand routing protocol</w:t>
            </w:r>
          </w:p>
        </w:tc>
      </w:tr>
      <w:tr w:rsidR="00AC5985" w:rsidRPr="00AC5985" w14:paraId="6A5BF81C" w14:textId="20F11964" w:rsidTr="00F4440C">
        <w:trPr>
          <w:trHeight w:val="288"/>
          <w:jc w:val="center"/>
        </w:trPr>
        <w:tc>
          <w:tcPr>
            <w:tcW w:w="1265" w:type="dxa"/>
            <w:shd w:val="clear" w:color="auto" w:fill="auto"/>
            <w:noWrap/>
            <w:vAlign w:val="bottom"/>
            <w:hideMark/>
          </w:tcPr>
          <w:p w14:paraId="6B65F42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MASP </w:t>
            </w:r>
          </w:p>
        </w:tc>
        <w:tc>
          <w:tcPr>
            <w:tcW w:w="530" w:type="dxa"/>
            <w:shd w:val="clear" w:color="auto" w:fill="auto"/>
            <w:vAlign w:val="bottom"/>
          </w:tcPr>
          <w:p w14:paraId="0B3AD076" w14:textId="4B4D3137" w:rsidR="00AC5985" w:rsidRPr="00AC5985" w:rsidRDefault="00AC5985" w:rsidP="00F4440C">
            <w:pPr>
              <w:spacing w:after="0" w:line="300" w:lineRule="auto"/>
              <w:rPr>
                <w:rFonts w:eastAsia="Times New Roman"/>
                <w:lang w:val="en-US" w:eastAsia="en-US"/>
              </w:rPr>
            </w:pPr>
          </w:p>
        </w:tc>
        <w:tc>
          <w:tcPr>
            <w:tcW w:w="6440" w:type="dxa"/>
          </w:tcPr>
          <w:p w14:paraId="5C67E565" w14:textId="4526D89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Maximum Amount Shortest Path</w:t>
            </w:r>
          </w:p>
        </w:tc>
      </w:tr>
      <w:tr w:rsidR="00AC5985" w:rsidRPr="00AC5985" w14:paraId="6CC6A58C" w14:textId="18D84C41" w:rsidTr="00F4440C">
        <w:trPr>
          <w:trHeight w:val="288"/>
          <w:jc w:val="center"/>
        </w:trPr>
        <w:tc>
          <w:tcPr>
            <w:tcW w:w="1265" w:type="dxa"/>
            <w:shd w:val="clear" w:color="auto" w:fill="auto"/>
            <w:noWrap/>
            <w:vAlign w:val="bottom"/>
            <w:hideMark/>
          </w:tcPr>
          <w:p w14:paraId="053021A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SPT </w:t>
            </w:r>
          </w:p>
        </w:tc>
        <w:tc>
          <w:tcPr>
            <w:tcW w:w="530" w:type="dxa"/>
            <w:shd w:val="clear" w:color="auto" w:fill="auto"/>
            <w:vAlign w:val="bottom"/>
          </w:tcPr>
          <w:p w14:paraId="654A41AE" w14:textId="5E267A56" w:rsidR="00AC5985" w:rsidRPr="00AC5985" w:rsidRDefault="00AC5985" w:rsidP="00F4440C">
            <w:pPr>
              <w:spacing w:after="0" w:line="300" w:lineRule="auto"/>
              <w:rPr>
                <w:rFonts w:eastAsia="Times New Roman"/>
                <w:lang w:val="en-US" w:eastAsia="en-US"/>
              </w:rPr>
            </w:pPr>
          </w:p>
        </w:tc>
        <w:tc>
          <w:tcPr>
            <w:tcW w:w="6440" w:type="dxa"/>
          </w:tcPr>
          <w:p w14:paraId="3CF2170E" w14:textId="405EBA1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Shortest Path Tree</w:t>
            </w:r>
          </w:p>
        </w:tc>
      </w:tr>
      <w:tr w:rsidR="00AC5985" w:rsidRPr="00AC5985" w14:paraId="29475808" w14:textId="2E6B4BD4" w:rsidTr="00F4440C">
        <w:trPr>
          <w:trHeight w:val="288"/>
          <w:jc w:val="center"/>
        </w:trPr>
        <w:tc>
          <w:tcPr>
            <w:tcW w:w="1265" w:type="dxa"/>
            <w:shd w:val="clear" w:color="auto" w:fill="auto"/>
            <w:noWrap/>
            <w:vAlign w:val="bottom"/>
            <w:hideMark/>
          </w:tcPr>
          <w:p w14:paraId="167C75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DSR </w:t>
            </w:r>
          </w:p>
        </w:tc>
        <w:tc>
          <w:tcPr>
            <w:tcW w:w="530" w:type="dxa"/>
            <w:shd w:val="clear" w:color="auto" w:fill="auto"/>
            <w:vAlign w:val="bottom"/>
          </w:tcPr>
          <w:p w14:paraId="1BC9D6EF" w14:textId="3AA63CEF" w:rsidR="00AC5985" w:rsidRPr="00AC5985" w:rsidRDefault="00AC5985" w:rsidP="00F4440C">
            <w:pPr>
              <w:spacing w:after="0" w:line="300" w:lineRule="auto"/>
              <w:rPr>
                <w:rFonts w:eastAsia="Times New Roman"/>
                <w:lang w:val="en-US" w:eastAsia="en-US"/>
              </w:rPr>
            </w:pPr>
          </w:p>
        </w:tc>
        <w:tc>
          <w:tcPr>
            <w:tcW w:w="6440" w:type="dxa"/>
          </w:tcPr>
          <w:p w14:paraId="6548D263" w14:textId="2292480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Dynamic Source Routing</w:t>
            </w:r>
          </w:p>
        </w:tc>
      </w:tr>
      <w:tr w:rsidR="00AC5985" w:rsidRPr="00AC5985" w14:paraId="3EF168A0" w14:textId="35BC2005" w:rsidTr="00F4440C">
        <w:trPr>
          <w:trHeight w:val="288"/>
          <w:jc w:val="center"/>
        </w:trPr>
        <w:tc>
          <w:tcPr>
            <w:tcW w:w="1265" w:type="dxa"/>
            <w:shd w:val="clear" w:color="auto" w:fill="auto"/>
            <w:noWrap/>
            <w:vAlign w:val="bottom"/>
            <w:hideMark/>
          </w:tcPr>
          <w:p w14:paraId="12B3497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AODV </w:t>
            </w:r>
          </w:p>
        </w:tc>
        <w:tc>
          <w:tcPr>
            <w:tcW w:w="530" w:type="dxa"/>
            <w:shd w:val="clear" w:color="auto" w:fill="auto"/>
            <w:vAlign w:val="bottom"/>
          </w:tcPr>
          <w:p w14:paraId="3108F024" w14:textId="49C481C5" w:rsidR="00AC5985" w:rsidRPr="00AC5985" w:rsidRDefault="00AC5985" w:rsidP="00F4440C">
            <w:pPr>
              <w:spacing w:after="0" w:line="300" w:lineRule="auto"/>
              <w:rPr>
                <w:rFonts w:eastAsia="Times New Roman"/>
                <w:lang w:val="en-US" w:eastAsia="en-US"/>
              </w:rPr>
            </w:pPr>
          </w:p>
        </w:tc>
        <w:tc>
          <w:tcPr>
            <w:tcW w:w="6440" w:type="dxa"/>
          </w:tcPr>
          <w:p w14:paraId="0D25238E" w14:textId="3A428A24" w:rsidR="00AC5985" w:rsidRPr="00AC5985" w:rsidRDefault="00AC5985" w:rsidP="00F4440C">
            <w:pPr>
              <w:spacing w:after="0" w:line="300" w:lineRule="auto"/>
              <w:rPr>
                <w:rFonts w:eastAsia="Times New Roman"/>
                <w:lang w:val="en-US" w:eastAsia="en-US"/>
              </w:rPr>
            </w:pPr>
            <w:r>
              <w:rPr>
                <w:rFonts w:eastAsia="Times New Roman"/>
                <w:lang w:val="en-US" w:eastAsia="en-US"/>
              </w:rPr>
              <w:t>Ad hoc On-d</w:t>
            </w:r>
            <w:r w:rsidRPr="00AC5985">
              <w:rPr>
                <w:rFonts w:eastAsia="Times New Roman"/>
                <w:lang w:val="en-US" w:eastAsia="en-US"/>
              </w:rPr>
              <w:t>emand Distance Vector</w:t>
            </w:r>
          </w:p>
        </w:tc>
      </w:tr>
      <w:tr w:rsidR="00AC5985" w:rsidRPr="00AC5985" w14:paraId="29826392" w14:textId="64D1B9DA" w:rsidTr="00F4440C">
        <w:trPr>
          <w:trHeight w:val="288"/>
          <w:jc w:val="center"/>
        </w:trPr>
        <w:tc>
          <w:tcPr>
            <w:tcW w:w="1265" w:type="dxa"/>
            <w:shd w:val="clear" w:color="auto" w:fill="auto"/>
            <w:noWrap/>
            <w:vAlign w:val="bottom"/>
            <w:hideMark/>
          </w:tcPr>
          <w:p w14:paraId="3230A1B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TORA </w:t>
            </w:r>
          </w:p>
        </w:tc>
        <w:tc>
          <w:tcPr>
            <w:tcW w:w="530" w:type="dxa"/>
            <w:shd w:val="clear" w:color="auto" w:fill="auto"/>
            <w:vAlign w:val="bottom"/>
          </w:tcPr>
          <w:p w14:paraId="4E4789E8" w14:textId="05DE09F5" w:rsidR="00AC5985" w:rsidRPr="00AC5985" w:rsidRDefault="00AC5985" w:rsidP="00F4440C">
            <w:pPr>
              <w:spacing w:after="0" w:line="300" w:lineRule="auto"/>
              <w:rPr>
                <w:rFonts w:eastAsia="Times New Roman"/>
                <w:lang w:val="en-US" w:eastAsia="en-US"/>
              </w:rPr>
            </w:pPr>
          </w:p>
        </w:tc>
        <w:tc>
          <w:tcPr>
            <w:tcW w:w="6440" w:type="dxa"/>
          </w:tcPr>
          <w:p w14:paraId="5CD3D408" w14:textId="3C82189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Temporally Ordered Routing Algorithm</w:t>
            </w:r>
          </w:p>
        </w:tc>
      </w:tr>
      <w:tr w:rsidR="00AC5985" w:rsidRPr="00AC5985" w14:paraId="3D80446C" w14:textId="457A3011" w:rsidTr="00F4440C">
        <w:trPr>
          <w:trHeight w:val="288"/>
          <w:jc w:val="center"/>
        </w:trPr>
        <w:tc>
          <w:tcPr>
            <w:tcW w:w="1265" w:type="dxa"/>
            <w:shd w:val="clear" w:color="auto" w:fill="auto"/>
            <w:noWrap/>
            <w:vAlign w:val="bottom"/>
            <w:hideMark/>
          </w:tcPr>
          <w:p w14:paraId="0A32AD2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RREQ</w:t>
            </w:r>
          </w:p>
        </w:tc>
        <w:tc>
          <w:tcPr>
            <w:tcW w:w="530" w:type="dxa"/>
            <w:shd w:val="clear" w:color="auto" w:fill="auto"/>
            <w:noWrap/>
            <w:vAlign w:val="bottom"/>
            <w:hideMark/>
          </w:tcPr>
          <w:p w14:paraId="5529BE8F" w14:textId="77777777" w:rsidR="00AC5985" w:rsidRPr="00AC5985" w:rsidRDefault="00AC5985" w:rsidP="00F4440C">
            <w:pPr>
              <w:spacing w:after="0" w:line="300" w:lineRule="auto"/>
              <w:rPr>
                <w:rFonts w:eastAsia="Times New Roman"/>
                <w:lang w:val="en-US" w:eastAsia="en-US"/>
              </w:rPr>
            </w:pPr>
          </w:p>
        </w:tc>
        <w:tc>
          <w:tcPr>
            <w:tcW w:w="6440" w:type="dxa"/>
          </w:tcPr>
          <w:p w14:paraId="7B92CAFF" w14:textId="57BB55A3" w:rsidR="00AC5985" w:rsidRPr="00AC5985" w:rsidRDefault="00083046" w:rsidP="00F4440C">
            <w:pPr>
              <w:spacing w:after="0" w:line="300" w:lineRule="auto"/>
              <w:rPr>
                <w:rFonts w:eastAsia="Times New Roman"/>
                <w:lang w:val="en-US" w:eastAsia="en-US"/>
              </w:rPr>
            </w:pPr>
            <w:r>
              <w:rPr>
                <w:rFonts w:eastAsia="Times New Roman"/>
                <w:lang w:val="en-US" w:eastAsia="en-US"/>
              </w:rPr>
              <w:t>Route Req</w:t>
            </w:r>
            <w:r w:rsidR="00001A17">
              <w:rPr>
                <w:rFonts w:eastAsia="Times New Roman"/>
                <w:lang w:val="en-US" w:eastAsia="en-US"/>
              </w:rPr>
              <w:t>uest</w:t>
            </w:r>
          </w:p>
        </w:tc>
      </w:tr>
      <w:tr w:rsidR="00AC5985" w:rsidRPr="00AC5985" w14:paraId="3FAF6733" w14:textId="49829C23" w:rsidTr="00F4440C">
        <w:trPr>
          <w:trHeight w:val="288"/>
          <w:jc w:val="center"/>
        </w:trPr>
        <w:tc>
          <w:tcPr>
            <w:tcW w:w="1265" w:type="dxa"/>
            <w:shd w:val="clear" w:color="auto" w:fill="auto"/>
            <w:noWrap/>
            <w:vAlign w:val="bottom"/>
            <w:hideMark/>
          </w:tcPr>
          <w:p w14:paraId="7CCDC03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RREP</w:t>
            </w:r>
          </w:p>
        </w:tc>
        <w:tc>
          <w:tcPr>
            <w:tcW w:w="530" w:type="dxa"/>
            <w:shd w:val="clear" w:color="auto" w:fill="auto"/>
            <w:noWrap/>
            <w:vAlign w:val="bottom"/>
            <w:hideMark/>
          </w:tcPr>
          <w:p w14:paraId="7C540E24" w14:textId="77777777" w:rsidR="00AC5985" w:rsidRPr="00AC5985" w:rsidRDefault="00AC5985" w:rsidP="00F4440C">
            <w:pPr>
              <w:spacing w:after="0" w:line="300" w:lineRule="auto"/>
              <w:rPr>
                <w:rFonts w:eastAsia="Times New Roman"/>
                <w:lang w:val="en-US" w:eastAsia="en-US"/>
              </w:rPr>
            </w:pPr>
          </w:p>
        </w:tc>
        <w:tc>
          <w:tcPr>
            <w:tcW w:w="6440" w:type="dxa"/>
          </w:tcPr>
          <w:p w14:paraId="32ACBC2A" w14:textId="1BCA01C3" w:rsidR="00AC5985" w:rsidRPr="00AC5985" w:rsidRDefault="00083046" w:rsidP="00F4440C">
            <w:pPr>
              <w:spacing w:after="0" w:line="300" w:lineRule="auto"/>
              <w:rPr>
                <w:rFonts w:eastAsia="Times New Roman"/>
                <w:lang w:val="en-US" w:eastAsia="en-US"/>
              </w:rPr>
            </w:pPr>
            <w:r>
              <w:rPr>
                <w:rFonts w:eastAsia="Times New Roman"/>
                <w:lang w:val="en-US" w:eastAsia="en-US"/>
              </w:rPr>
              <w:t>Route Resp</w:t>
            </w:r>
            <w:r w:rsidR="00001A17">
              <w:rPr>
                <w:rFonts w:eastAsia="Times New Roman"/>
                <w:lang w:val="en-US" w:eastAsia="en-US"/>
              </w:rPr>
              <w:t>onse</w:t>
            </w:r>
          </w:p>
        </w:tc>
      </w:tr>
      <w:tr w:rsidR="00AC5985" w:rsidRPr="00AC5985" w14:paraId="23A5578F" w14:textId="27BB5BBE" w:rsidTr="00F4440C">
        <w:trPr>
          <w:trHeight w:val="288"/>
          <w:jc w:val="center"/>
        </w:trPr>
        <w:tc>
          <w:tcPr>
            <w:tcW w:w="1265" w:type="dxa"/>
            <w:shd w:val="clear" w:color="auto" w:fill="auto"/>
            <w:noWrap/>
            <w:vAlign w:val="bottom"/>
            <w:hideMark/>
          </w:tcPr>
          <w:p w14:paraId="4716ED9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RERR</w:t>
            </w:r>
          </w:p>
        </w:tc>
        <w:tc>
          <w:tcPr>
            <w:tcW w:w="530" w:type="dxa"/>
            <w:shd w:val="clear" w:color="auto" w:fill="auto"/>
            <w:noWrap/>
            <w:vAlign w:val="bottom"/>
            <w:hideMark/>
          </w:tcPr>
          <w:p w14:paraId="55A48594" w14:textId="77777777" w:rsidR="00AC5985" w:rsidRPr="00AC5985" w:rsidRDefault="00AC5985" w:rsidP="00F4440C">
            <w:pPr>
              <w:spacing w:after="0" w:line="300" w:lineRule="auto"/>
              <w:rPr>
                <w:rFonts w:eastAsia="Times New Roman"/>
                <w:lang w:val="en-US" w:eastAsia="en-US"/>
              </w:rPr>
            </w:pPr>
          </w:p>
        </w:tc>
        <w:tc>
          <w:tcPr>
            <w:tcW w:w="6440" w:type="dxa"/>
          </w:tcPr>
          <w:p w14:paraId="59BB629C" w14:textId="090A9588" w:rsidR="00AC5985" w:rsidRPr="00AC5985" w:rsidRDefault="00083046" w:rsidP="00F4440C">
            <w:pPr>
              <w:spacing w:after="0" w:line="300" w:lineRule="auto"/>
              <w:rPr>
                <w:rFonts w:eastAsia="Times New Roman"/>
                <w:lang w:val="en-US" w:eastAsia="en-US"/>
              </w:rPr>
            </w:pPr>
            <w:r>
              <w:rPr>
                <w:rFonts w:eastAsia="Times New Roman"/>
                <w:lang w:val="en-US" w:eastAsia="en-US"/>
              </w:rPr>
              <w:t>Route Err</w:t>
            </w:r>
            <w:r w:rsidR="00001A17">
              <w:rPr>
                <w:rFonts w:eastAsia="Times New Roman"/>
                <w:lang w:val="en-US" w:eastAsia="en-US"/>
              </w:rPr>
              <w:t>or</w:t>
            </w:r>
          </w:p>
        </w:tc>
      </w:tr>
      <w:tr w:rsidR="00AC5985" w:rsidRPr="00AC5985" w14:paraId="5335ABCA" w14:textId="04C2EBAB" w:rsidTr="00F4440C">
        <w:trPr>
          <w:trHeight w:val="288"/>
          <w:jc w:val="center"/>
        </w:trPr>
        <w:tc>
          <w:tcPr>
            <w:tcW w:w="1265" w:type="dxa"/>
            <w:shd w:val="clear" w:color="auto" w:fill="auto"/>
            <w:noWrap/>
            <w:vAlign w:val="bottom"/>
            <w:hideMark/>
          </w:tcPr>
          <w:p w14:paraId="191CC5C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C2CNet</w:t>
            </w:r>
          </w:p>
        </w:tc>
        <w:tc>
          <w:tcPr>
            <w:tcW w:w="530" w:type="dxa"/>
            <w:shd w:val="clear" w:color="auto" w:fill="auto"/>
            <w:noWrap/>
            <w:vAlign w:val="bottom"/>
            <w:hideMark/>
          </w:tcPr>
          <w:p w14:paraId="7FDCC31A" w14:textId="77777777" w:rsidR="00AC5985" w:rsidRPr="00AC5985" w:rsidRDefault="00AC5985" w:rsidP="00F4440C">
            <w:pPr>
              <w:spacing w:after="0" w:line="300" w:lineRule="auto"/>
              <w:rPr>
                <w:rFonts w:eastAsia="Times New Roman"/>
                <w:lang w:val="en-US" w:eastAsia="en-US"/>
              </w:rPr>
            </w:pPr>
          </w:p>
        </w:tc>
        <w:tc>
          <w:tcPr>
            <w:tcW w:w="6440" w:type="dxa"/>
          </w:tcPr>
          <w:p w14:paraId="44D7AF4D" w14:textId="2453BD8B" w:rsidR="00AC5985" w:rsidRPr="00AC5985" w:rsidRDefault="00001A17" w:rsidP="00F4440C">
            <w:pPr>
              <w:spacing w:after="0" w:line="300" w:lineRule="auto"/>
              <w:rPr>
                <w:rFonts w:eastAsia="Times New Roman"/>
                <w:lang w:val="en-US" w:eastAsia="en-US"/>
              </w:rPr>
            </w:pPr>
            <w:r>
              <w:rPr>
                <w:rFonts w:eastAsia="Times New Roman"/>
                <w:lang w:val="en-US" w:eastAsia="en-US"/>
              </w:rPr>
              <w:t>Car-to-Car Network</w:t>
            </w:r>
          </w:p>
        </w:tc>
      </w:tr>
      <w:tr w:rsidR="00AC5985" w:rsidRPr="00AC5985" w14:paraId="26DA637A" w14:textId="00E877AC" w:rsidTr="00F4440C">
        <w:trPr>
          <w:trHeight w:val="288"/>
          <w:jc w:val="center"/>
        </w:trPr>
        <w:tc>
          <w:tcPr>
            <w:tcW w:w="1265" w:type="dxa"/>
            <w:shd w:val="clear" w:color="auto" w:fill="auto"/>
            <w:noWrap/>
            <w:vAlign w:val="bottom"/>
            <w:hideMark/>
          </w:tcPr>
          <w:p w14:paraId="59F6FEF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CARUS </w:t>
            </w:r>
          </w:p>
        </w:tc>
        <w:tc>
          <w:tcPr>
            <w:tcW w:w="530" w:type="dxa"/>
            <w:shd w:val="clear" w:color="auto" w:fill="auto"/>
            <w:vAlign w:val="bottom"/>
          </w:tcPr>
          <w:p w14:paraId="5915729A" w14:textId="5A21B3AE" w:rsidR="00AC5985" w:rsidRPr="00AC5985" w:rsidRDefault="00AC5985" w:rsidP="00F4440C">
            <w:pPr>
              <w:spacing w:after="0" w:line="300" w:lineRule="auto"/>
              <w:rPr>
                <w:rFonts w:eastAsia="Times New Roman"/>
                <w:lang w:val="en-US" w:eastAsia="en-US"/>
              </w:rPr>
            </w:pPr>
          </w:p>
        </w:tc>
        <w:tc>
          <w:tcPr>
            <w:tcW w:w="6440" w:type="dxa"/>
          </w:tcPr>
          <w:p w14:paraId="7143A85F" w14:textId="21F4B9A1"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Cooperative Autonomous Reconfigurable UAV Swarm</w:t>
            </w:r>
          </w:p>
        </w:tc>
      </w:tr>
      <w:tr w:rsidR="00AC5985" w:rsidRPr="00AC5985" w14:paraId="7631DA28" w14:textId="4B9F28C4" w:rsidTr="00F4440C">
        <w:trPr>
          <w:trHeight w:val="288"/>
          <w:jc w:val="center"/>
        </w:trPr>
        <w:tc>
          <w:tcPr>
            <w:tcW w:w="1265" w:type="dxa"/>
            <w:shd w:val="clear" w:color="auto" w:fill="auto"/>
            <w:noWrap/>
            <w:vAlign w:val="bottom"/>
            <w:hideMark/>
          </w:tcPr>
          <w:p w14:paraId="2326F78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DARPA</w:t>
            </w:r>
          </w:p>
        </w:tc>
        <w:tc>
          <w:tcPr>
            <w:tcW w:w="530" w:type="dxa"/>
            <w:shd w:val="clear" w:color="auto" w:fill="auto"/>
            <w:noWrap/>
            <w:vAlign w:val="bottom"/>
            <w:hideMark/>
          </w:tcPr>
          <w:p w14:paraId="28F265A3" w14:textId="77777777" w:rsidR="00AC5985" w:rsidRPr="00AC5985" w:rsidRDefault="00AC5985" w:rsidP="00F4440C">
            <w:pPr>
              <w:spacing w:after="0" w:line="300" w:lineRule="auto"/>
              <w:rPr>
                <w:rFonts w:eastAsia="Times New Roman"/>
                <w:lang w:val="en-US" w:eastAsia="en-US"/>
              </w:rPr>
            </w:pPr>
          </w:p>
        </w:tc>
        <w:tc>
          <w:tcPr>
            <w:tcW w:w="6440" w:type="dxa"/>
          </w:tcPr>
          <w:p w14:paraId="33EBCDEE" w14:textId="2EAB7A45"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Defense Advanced Research Projects Agency</w:t>
            </w:r>
          </w:p>
        </w:tc>
      </w:tr>
      <w:tr w:rsidR="00AC5985" w:rsidRPr="00AC5985" w14:paraId="268DE2EB" w14:textId="7847FE6C" w:rsidTr="00F4440C">
        <w:trPr>
          <w:trHeight w:val="288"/>
          <w:jc w:val="center"/>
        </w:trPr>
        <w:tc>
          <w:tcPr>
            <w:tcW w:w="1265" w:type="dxa"/>
            <w:shd w:val="clear" w:color="auto" w:fill="auto"/>
            <w:noWrap/>
            <w:vAlign w:val="bottom"/>
            <w:hideMark/>
          </w:tcPr>
          <w:p w14:paraId="718B165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S2N</w:t>
            </w:r>
          </w:p>
        </w:tc>
        <w:tc>
          <w:tcPr>
            <w:tcW w:w="530" w:type="dxa"/>
            <w:shd w:val="clear" w:color="auto" w:fill="auto"/>
            <w:noWrap/>
            <w:vAlign w:val="bottom"/>
            <w:hideMark/>
          </w:tcPr>
          <w:p w14:paraId="7FE59B90" w14:textId="77777777" w:rsidR="00AC5985" w:rsidRPr="00AC5985" w:rsidRDefault="00AC5985" w:rsidP="00F4440C">
            <w:pPr>
              <w:spacing w:after="0" w:line="300" w:lineRule="auto"/>
              <w:rPr>
                <w:rFonts w:eastAsia="Times New Roman"/>
                <w:lang w:val="en-US" w:eastAsia="en-US"/>
              </w:rPr>
            </w:pPr>
          </w:p>
        </w:tc>
        <w:tc>
          <w:tcPr>
            <w:tcW w:w="6440" w:type="dxa"/>
          </w:tcPr>
          <w:p w14:paraId="7CF862B4" w14:textId="3C9BF4BD" w:rsidR="00AC5985" w:rsidRPr="00AC5985" w:rsidRDefault="00001A17" w:rsidP="00F4440C">
            <w:pPr>
              <w:spacing w:after="0" w:line="300" w:lineRule="auto"/>
              <w:rPr>
                <w:rFonts w:eastAsia="Times New Roman"/>
                <w:lang w:val="en-US" w:eastAsia="en-US"/>
              </w:rPr>
            </w:pPr>
            <w:r>
              <w:rPr>
                <w:rFonts w:eastAsia="Times New Roman"/>
                <w:lang w:val="en-US" w:eastAsia="en-US"/>
              </w:rPr>
              <w:t>Signal to Noise</w:t>
            </w:r>
          </w:p>
        </w:tc>
      </w:tr>
      <w:tr w:rsidR="00AC5985" w:rsidRPr="00AC5985" w14:paraId="3D803443" w14:textId="5FEF7BC4" w:rsidTr="00F4440C">
        <w:trPr>
          <w:trHeight w:val="288"/>
          <w:jc w:val="center"/>
        </w:trPr>
        <w:tc>
          <w:tcPr>
            <w:tcW w:w="1265" w:type="dxa"/>
            <w:shd w:val="clear" w:color="auto" w:fill="auto"/>
            <w:noWrap/>
            <w:vAlign w:val="bottom"/>
            <w:hideMark/>
          </w:tcPr>
          <w:p w14:paraId="2293ACD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BPSK </w:t>
            </w:r>
          </w:p>
        </w:tc>
        <w:tc>
          <w:tcPr>
            <w:tcW w:w="530" w:type="dxa"/>
            <w:shd w:val="clear" w:color="auto" w:fill="auto"/>
            <w:vAlign w:val="bottom"/>
          </w:tcPr>
          <w:p w14:paraId="2C4711BC" w14:textId="18983771" w:rsidR="00AC5985" w:rsidRPr="00AC5985" w:rsidRDefault="00AC5985" w:rsidP="00F4440C">
            <w:pPr>
              <w:spacing w:after="0" w:line="300" w:lineRule="auto"/>
              <w:rPr>
                <w:rFonts w:eastAsia="Times New Roman"/>
                <w:lang w:val="en-US" w:eastAsia="en-US"/>
              </w:rPr>
            </w:pPr>
          </w:p>
        </w:tc>
        <w:tc>
          <w:tcPr>
            <w:tcW w:w="6440" w:type="dxa"/>
          </w:tcPr>
          <w:p w14:paraId="016BE918" w14:textId="031CF43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Binary Phase Shift Keying</w:t>
            </w:r>
          </w:p>
        </w:tc>
      </w:tr>
      <w:tr w:rsidR="00AC5985" w:rsidRPr="00AC5985" w14:paraId="117ABEB8" w14:textId="23D9FDDC" w:rsidTr="00F4440C">
        <w:trPr>
          <w:trHeight w:val="288"/>
          <w:jc w:val="center"/>
        </w:trPr>
        <w:tc>
          <w:tcPr>
            <w:tcW w:w="1265" w:type="dxa"/>
            <w:shd w:val="clear" w:color="auto" w:fill="auto"/>
            <w:noWrap/>
            <w:vAlign w:val="bottom"/>
            <w:hideMark/>
          </w:tcPr>
          <w:p w14:paraId="258C72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QPSK </w:t>
            </w:r>
          </w:p>
        </w:tc>
        <w:tc>
          <w:tcPr>
            <w:tcW w:w="530" w:type="dxa"/>
            <w:shd w:val="clear" w:color="auto" w:fill="auto"/>
            <w:vAlign w:val="bottom"/>
          </w:tcPr>
          <w:p w14:paraId="7A61B572" w14:textId="22F17E71" w:rsidR="00AC5985" w:rsidRPr="00AC5985" w:rsidRDefault="00AC5985" w:rsidP="00F4440C">
            <w:pPr>
              <w:spacing w:after="0" w:line="300" w:lineRule="auto"/>
              <w:rPr>
                <w:rFonts w:eastAsia="Times New Roman"/>
                <w:lang w:val="en-US" w:eastAsia="en-US"/>
              </w:rPr>
            </w:pPr>
          </w:p>
        </w:tc>
        <w:tc>
          <w:tcPr>
            <w:tcW w:w="6440" w:type="dxa"/>
          </w:tcPr>
          <w:p w14:paraId="7CECA6FA" w14:textId="7F6F88A0" w:rsidR="00AC5985" w:rsidRPr="00AC5985" w:rsidRDefault="00001A17" w:rsidP="00F4440C">
            <w:pPr>
              <w:spacing w:after="0" w:line="300" w:lineRule="auto"/>
              <w:rPr>
                <w:rFonts w:eastAsia="Times New Roman"/>
                <w:lang w:val="en-US" w:eastAsia="en-US"/>
              </w:rPr>
            </w:pPr>
            <w:r>
              <w:rPr>
                <w:rFonts w:eastAsia="Times New Roman"/>
                <w:lang w:val="en-US" w:eastAsia="en-US"/>
              </w:rPr>
              <w:t>Quadrature P</w:t>
            </w:r>
            <w:r w:rsidRPr="00001A17">
              <w:rPr>
                <w:rFonts w:eastAsia="Times New Roman"/>
                <w:lang w:val="en-US" w:eastAsia="en-US"/>
              </w:rPr>
              <w:t>hase Shift Keying</w:t>
            </w:r>
          </w:p>
        </w:tc>
      </w:tr>
      <w:tr w:rsidR="00AC5985" w:rsidRPr="00AC5985" w14:paraId="5560EC01" w14:textId="1DCECA28" w:rsidTr="00F4440C">
        <w:trPr>
          <w:trHeight w:val="288"/>
          <w:jc w:val="center"/>
        </w:trPr>
        <w:tc>
          <w:tcPr>
            <w:tcW w:w="1265" w:type="dxa"/>
            <w:shd w:val="clear" w:color="auto" w:fill="auto"/>
            <w:noWrap/>
            <w:vAlign w:val="bottom"/>
            <w:hideMark/>
          </w:tcPr>
          <w:p w14:paraId="2CF3465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MIMO </w:t>
            </w:r>
          </w:p>
        </w:tc>
        <w:tc>
          <w:tcPr>
            <w:tcW w:w="530" w:type="dxa"/>
            <w:shd w:val="clear" w:color="auto" w:fill="auto"/>
            <w:noWrap/>
            <w:vAlign w:val="bottom"/>
            <w:hideMark/>
          </w:tcPr>
          <w:p w14:paraId="0BDDC1CF" w14:textId="008751B3" w:rsidR="00AC5985" w:rsidRPr="00AC5985" w:rsidRDefault="00AC5985" w:rsidP="00F4440C">
            <w:pPr>
              <w:spacing w:after="0" w:line="300" w:lineRule="auto"/>
              <w:rPr>
                <w:rFonts w:eastAsia="Times New Roman"/>
                <w:lang w:val="en-US" w:eastAsia="en-US"/>
              </w:rPr>
            </w:pPr>
          </w:p>
        </w:tc>
        <w:tc>
          <w:tcPr>
            <w:tcW w:w="6440" w:type="dxa"/>
          </w:tcPr>
          <w:p w14:paraId="212E3008" w14:textId="6D51E2EE"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Phase Shift Keying</w:t>
            </w:r>
          </w:p>
        </w:tc>
      </w:tr>
      <w:tr w:rsidR="00AC5985" w:rsidRPr="00AC5985" w14:paraId="07A74E21" w14:textId="03F57209" w:rsidTr="00F4440C">
        <w:trPr>
          <w:trHeight w:val="288"/>
          <w:jc w:val="center"/>
        </w:trPr>
        <w:tc>
          <w:tcPr>
            <w:tcW w:w="1265" w:type="dxa"/>
            <w:shd w:val="clear" w:color="auto" w:fill="auto"/>
            <w:noWrap/>
            <w:vAlign w:val="bottom"/>
            <w:hideMark/>
          </w:tcPr>
          <w:p w14:paraId="6A9C04D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TDD </w:t>
            </w:r>
          </w:p>
        </w:tc>
        <w:tc>
          <w:tcPr>
            <w:tcW w:w="530" w:type="dxa"/>
            <w:shd w:val="clear" w:color="auto" w:fill="auto"/>
            <w:vAlign w:val="bottom"/>
          </w:tcPr>
          <w:p w14:paraId="024AB8FC" w14:textId="205EA992" w:rsidR="00AC5985" w:rsidRPr="00AC5985" w:rsidRDefault="00AC5985" w:rsidP="00F4440C">
            <w:pPr>
              <w:spacing w:after="0" w:line="300" w:lineRule="auto"/>
              <w:rPr>
                <w:rFonts w:eastAsia="Times New Roman"/>
                <w:lang w:val="en-US" w:eastAsia="en-US"/>
              </w:rPr>
            </w:pPr>
          </w:p>
        </w:tc>
        <w:tc>
          <w:tcPr>
            <w:tcW w:w="6440" w:type="dxa"/>
          </w:tcPr>
          <w:p w14:paraId="7A246F8D" w14:textId="0A04E355"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Time Division Duplex</w:t>
            </w:r>
          </w:p>
        </w:tc>
      </w:tr>
      <w:tr w:rsidR="00AC5985" w:rsidRPr="00AC5985" w14:paraId="77FED091" w14:textId="62D85B79" w:rsidTr="00F4440C">
        <w:trPr>
          <w:trHeight w:val="288"/>
          <w:jc w:val="center"/>
        </w:trPr>
        <w:tc>
          <w:tcPr>
            <w:tcW w:w="1265" w:type="dxa"/>
            <w:shd w:val="clear" w:color="auto" w:fill="auto"/>
            <w:noWrap/>
            <w:vAlign w:val="bottom"/>
            <w:hideMark/>
          </w:tcPr>
          <w:p w14:paraId="386CEC6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FDD</w:t>
            </w:r>
          </w:p>
        </w:tc>
        <w:tc>
          <w:tcPr>
            <w:tcW w:w="530" w:type="dxa"/>
            <w:shd w:val="clear" w:color="auto" w:fill="auto"/>
            <w:noWrap/>
            <w:vAlign w:val="bottom"/>
            <w:hideMark/>
          </w:tcPr>
          <w:p w14:paraId="45B626E4" w14:textId="77777777" w:rsidR="00AC5985" w:rsidRPr="00AC5985" w:rsidRDefault="00AC5985" w:rsidP="00F4440C">
            <w:pPr>
              <w:spacing w:after="0" w:line="300" w:lineRule="auto"/>
              <w:rPr>
                <w:rFonts w:eastAsia="Times New Roman"/>
                <w:lang w:val="en-US" w:eastAsia="en-US"/>
              </w:rPr>
            </w:pPr>
          </w:p>
        </w:tc>
        <w:tc>
          <w:tcPr>
            <w:tcW w:w="6440" w:type="dxa"/>
          </w:tcPr>
          <w:p w14:paraId="213A167D" w14:textId="249E7D70" w:rsidR="00AC5985" w:rsidRPr="00AC5985" w:rsidRDefault="00001A17" w:rsidP="00F4440C">
            <w:pPr>
              <w:spacing w:after="0" w:line="300" w:lineRule="auto"/>
              <w:rPr>
                <w:rFonts w:eastAsia="Times New Roman"/>
                <w:lang w:val="en-US" w:eastAsia="en-US"/>
              </w:rPr>
            </w:pPr>
            <w:r>
              <w:rPr>
                <w:rFonts w:eastAsia="Times New Roman"/>
                <w:lang w:val="en-US" w:eastAsia="en-US"/>
              </w:rPr>
              <w:t>Frequency</w:t>
            </w:r>
            <w:r w:rsidRPr="00001A17">
              <w:rPr>
                <w:rFonts w:eastAsia="Times New Roman"/>
                <w:lang w:val="en-US" w:eastAsia="en-US"/>
              </w:rPr>
              <w:t xml:space="preserve"> Division Duplex</w:t>
            </w:r>
          </w:p>
        </w:tc>
      </w:tr>
      <w:tr w:rsidR="00AC5985" w:rsidRPr="00AC5985" w14:paraId="0D5AEB02" w14:textId="4C7D719B" w:rsidTr="00F4440C">
        <w:trPr>
          <w:trHeight w:val="288"/>
          <w:jc w:val="center"/>
        </w:trPr>
        <w:tc>
          <w:tcPr>
            <w:tcW w:w="1265" w:type="dxa"/>
            <w:shd w:val="clear" w:color="auto" w:fill="auto"/>
            <w:noWrap/>
            <w:vAlign w:val="bottom"/>
            <w:hideMark/>
          </w:tcPr>
          <w:p w14:paraId="05943F6B"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w:t>
            </w:r>
          </w:p>
        </w:tc>
        <w:tc>
          <w:tcPr>
            <w:tcW w:w="530" w:type="dxa"/>
            <w:shd w:val="clear" w:color="auto" w:fill="auto"/>
            <w:noWrap/>
            <w:vAlign w:val="bottom"/>
            <w:hideMark/>
          </w:tcPr>
          <w:p w14:paraId="23519F59" w14:textId="77777777" w:rsidR="00AC5985" w:rsidRPr="00AC5985" w:rsidRDefault="00AC5985" w:rsidP="00F4440C">
            <w:pPr>
              <w:spacing w:after="0" w:line="300" w:lineRule="auto"/>
              <w:rPr>
                <w:rFonts w:eastAsia="Times New Roman"/>
                <w:lang w:val="en-US" w:eastAsia="en-US"/>
              </w:rPr>
            </w:pPr>
          </w:p>
        </w:tc>
        <w:tc>
          <w:tcPr>
            <w:tcW w:w="6440" w:type="dxa"/>
          </w:tcPr>
          <w:p w14:paraId="037C29FE" w14:textId="46225110" w:rsidR="00AC5985" w:rsidRPr="00AC5985" w:rsidRDefault="00001A17" w:rsidP="00F4440C">
            <w:pPr>
              <w:spacing w:after="0" w:line="300" w:lineRule="auto"/>
              <w:rPr>
                <w:rFonts w:eastAsia="Times New Roman"/>
                <w:lang w:val="en-US" w:eastAsia="en-US"/>
              </w:rPr>
            </w:pPr>
            <w:r>
              <w:rPr>
                <w:rFonts w:eastAsia="Times New Roman"/>
                <w:lang w:val="en-US" w:eastAsia="en-US"/>
              </w:rPr>
              <w:t>Carrier Sense Multiple Access</w:t>
            </w:r>
          </w:p>
        </w:tc>
      </w:tr>
      <w:tr w:rsidR="00AC5985" w:rsidRPr="00AC5985" w14:paraId="3CB4355C" w14:textId="4D63B137" w:rsidTr="00F4440C">
        <w:trPr>
          <w:trHeight w:val="288"/>
          <w:jc w:val="center"/>
        </w:trPr>
        <w:tc>
          <w:tcPr>
            <w:tcW w:w="1265" w:type="dxa"/>
            <w:shd w:val="clear" w:color="auto" w:fill="auto"/>
            <w:noWrap/>
            <w:vAlign w:val="bottom"/>
            <w:hideMark/>
          </w:tcPr>
          <w:p w14:paraId="73F65EC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CDMA</w:t>
            </w:r>
          </w:p>
        </w:tc>
        <w:tc>
          <w:tcPr>
            <w:tcW w:w="530" w:type="dxa"/>
            <w:shd w:val="clear" w:color="auto" w:fill="auto"/>
            <w:noWrap/>
            <w:vAlign w:val="bottom"/>
            <w:hideMark/>
          </w:tcPr>
          <w:p w14:paraId="4D9DE057" w14:textId="77777777" w:rsidR="00AC5985" w:rsidRPr="00AC5985" w:rsidRDefault="00AC5985" w:rsidP="00F4440C">
            <w:pPr>
              <w:spacing w:after="0" w:line="300" w:lineRule="auto"/>
              <w:rPr>
                <w:rFonts w:eastAsia="Times New Roman"/>
                <w:lang w:val="en-US" w:eastAsia="en-US"/>
              </w:rPr>
            </w:pPr>
          </w:p>
        </w:tc>
        <w:tc>
          <w:tcPr>
            <w:tcW w:w="6440" w:type="dxa"/>
          </w:tcPr>
          <w:p w14:paraId="049270D0" w14:textId="1D2860AD" w:rsidR="00AC5985" w:rsidRPr="00AC5985" w:rsidRDefault="00001A17" w:rsidP="00F4440C">
            <w:pPr>
              <w:spacing w:after="0" w:line="300" w:lineRule="auto"/>
              <w:rPr>
                <w:rFonts w:eastAsia="Times New Roman"/>
                <w:lang w:val="en-US" w:eastAsia="en-US"/>
              </w:rPr>
            </w:pPr>
            <w:r>
              <w:rPr>
                <w:rFonts w:eastAsia="Times New Roman"/>
                <w:lang w:val="en-US" w:eastAsia="en-US"/>
              </w:rPr>
              <w:t>Code Division Multiple Access</w:t>
            </w:r>
          </w:p>
        </w:tc>
      </w:tr>
      <w:tr w:rsidR="00AC5985" w:rsidRPr="00AC5985" w14:paraId="5D4EB6B5" w14:textId="00FE8946" w:rsidTr="00F4440C">
        <w:trPr>
          <w:trHeight w:val="288"/>
          <w:jc w:val="center"/>
        </w:trPr>
        <w:tc>
          <w:tcPr>
            <w:tcW w:w="1265" w:type="dxa"/>
            <w:shd w:val="clear" w:color="auto" w:fill="auto"/>
            <w:noWrap/>
            <w:vAlign w:val="bottom"/>
            <w:hideMark/>
          </w:tcPr>
          <w:p w14:paraId="686FD6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TDMA</w:t>
            </w:r>
          </w:p>
        </w:tc>
        <w:tc>
          <w:tcPr>
            <w:tcW w:w="530" w:type="dxa"/>
            <w:shd w:val="clear" w:color="auto" w:fill="auto"/>
            <w:noWrap/>
            <w:vAlign w:val="bottom"/>
            <w:hideMark/>
          </w:tcPr>
          <w:p w14:paraId="2580E7F0" w14:textId="77777777" w:rsidR="00AC5985" w:rsidRPr="00AC5985" w:rsidRDefault="00AC5985" w:rsidP="00F4440C">
            <w:pPr>
              <w:spacing w:after="0" w:line="300" w:lineRule="auto"/>
              <w:rPr>
                <w:rFonts w:eastAsia="Times New Roman"/>
                <w:lang w:val="en-US" w:eastAsia="en-US"/>
              </w:rPr>
            </w:pPr>
          </w:p>
        </w:tc>
        <w:tc>
          <w:tcPr>
            <w:tcW w:w="6440" w:type="dxa"/>
          </w:tcPr>
          <w:p w14:paraId="3FE4EE43" w14:textId="07D27DF9"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Time </w:t>
            </w:r>
            <w:r w:rsidRPr="00001A17">
              <w:rPr>
                <w:rFonts w:eastAsia="Times New Roman"/>
                <w:lang w:val="en-US" w:eastAsia="en-US"/>
              </w:rPr>
              <w:t>Division Multiple Access</w:t>
            </w:r>
          </w:p>
        </w:tc>
      </w:tr>
      <w:tr w:rsidR="00AC5985" w:rsidRPr="00AC5985" w14:paraId="0F372158" w14:textId="4C956425" w:rsidTr="00F4440C">
        <w:trPr>
          <w:trHeight w:val="288"/>
          <w:jc w:val="center"/>
        </w:trPr>
        <w:tc>
          <w:tcPr>
            <w:tcW w:w="1265" w:type="dxa"/>
            <w:shd w:val="clear" w:color="auto" w:fill="auto"/>
            <w:noWrap/>
            <w:vAlign w:val="bottom"/>
            <w:hideMark/>
          </w:tcPr>
          <w:p w14:paraId="2FC4136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FDMA</w:t>
            </w:r>
          </w:p>
        </w:tc>
        <w:tc>
          <w:tcPr>
            <w:tcW w:w="530" w:type="dxa"/>
            <w:shd w:val="clear" w:color="auto" w:fill="auto"/>
            <w:noWrap/>
            <w:vAlign w:val="bottom"/>
            <w:hideMark/>
          </w:tcPr>
          <w:p w14:paraId="1028FB23" w14:textId="77777777" w:rsidR="00AC5985" w:rsidRPr="00AC5985" w:rsidRDefault="00AC5985" w:rsidP="00F4440C">
            <w:pPr>
              <w:spacing w:after="0" w:line="300" w:lineRule="auto"/>
              <w:rPr>
                <w:rFonts w:eastAsia="Times New Roman"/>
                <w:lang w:val="en-US" w:eastAsia="en-US"/>
              </w:rPr>
            </w:pPr>
          </w:p>
        </w:tc>
        <w:tc>
          <w:tcPr>
            <w:tcW w:w="6440" w:type="dxa"/>
          </w:tcPr>
          <w:p w14:paraId="1A2FC2A6" w14:textId="6FB5646E"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Frequency </w:t>
            </w:r>
            <w:r w:rsidRPr="00001A17">
              <w:rPr>
                <w:rFonts w:eastAsia="Times New Roman"/>
                <w:lang w:val="en-US" w:eastAsia="en-US"/>
              </w:rPr>
              <w:t>Division Multiple Access</w:t>
            </w:r>
          </w:p>
        </w:tc>
      </w:tr>
      <w:tr w:rsidR="00AC5985" w:rsidRPr="00AC5985" w14:paraId="622AC9F6" w14:textId="354B20AA" w:rsidTr="00F4440C">
        <w:trPr>
          <w:trHeight w:val="288"/>
          <w:jc w:val="center"/>
        </w:trPr>
        <w:tc>
          <w:tcPr>
            <w:tcW w:w="1265" w:type="dxa"/>
            <w:shd w:val="clear" w:color="auto" w:fill="auto"/>
            <w:noWrap/>
            <w:vAlign w:val="bottom"/>
            <w:hideMark/>
          </w:tcPr>
          <w:p w14:paraId="5106E637"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CSMA/CA</w:t>
            </w:r>
          </w:p>
        </w:tc>
        <w:tc>
          <w:tcPr>
            <w:tcW w:w="530" w:type="dxa"/>
            <w:shd w:val="clear" w:color="auto" w:fill="auto"/>
            <w:noWrap/>
            <w:vAlign w:val="bottom"/>
            <w:hideMark/>
          </w:tcPr>
          <w:p w14:paraId="10BA9D22" w14:textId="77777777" w:rsidR="00AC5985" w:rsidRPr="00AC5985" w:rsidRDefault="00AC5985" w:rsidP="00F4440C">
            <w:pPr>
              <w:spacing w:after="0" w:line="300" w:lineRule="auto"/>
              <w:rPr>
                <w:rFonts w:eastAsia="Times New Roman"/>
                <w:lang w:val="en-US" w:eastAsia="en-US"/>
              </w:rPr>
            </w:pPr>
          </w:p>
        </w:tc>
        <w:tc>
          <w:tcPr>
            <w:tcW w:w="6440" w:type="dxa"/>
          </w:tcPr>
          <w:p w14:paraId="1E30E2BE" w14:textId="630A052B"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Carrier Sense Multiple Access</w:t>
            </w:r>
            <w:r>
              <w:rPr>
                <w:rFonts w:eastAsia="Times New Roman"/>
                <w:lang w:val="en-US" w:eastAsia="en-US"/>
              </w:rPr>
              <w:t xml:space="preserve"> with Collision Avoidance</w:t>
            </w:r>
          </w:p>
        </w:tc>
      </w:tr>
      <w:tr w:rsidR="00AC5985" w:rsidRPr="00AC5985" w14:paraId="33CB9657" w14:textId="5477435A" w:rsidTr="00F4440C">
        <w:trPr>
          <w:trHeight w:val="288"/>
          <w:jc w:val="center"/>
        </w:trPr>
        <w:tc>
          <w:tcPr>
            <w:tcW w:w="1265" w:type="dxa"/>
            <w:shd w:val="clear" w:color="auto" w:fill="auto"/>
            <w:noWrap/>
            <w:vAlign w:val="bottom"/>
            <w:hideMark/>
          </w:tcPr>
          <w:p w14:paraId="1E92CD7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RTS</w:t>
            </w:r>
          </w:p>
        </w:tc>
        <w:tc>
          <w:tcPr>
            <w:tcW w:w="530" w:type="dxa"/>
            <w:shd w:val="clear" w:color="auto" w:fill="auto"/>
            <w:noWrap/>
            <w:vAlign w:val="bottom"/>
            <w:hideMark/>
          </w:tcPr>
          <w:p w14:paraId="00E0312F" w14:textId="77777777" w:rsidR="00AC5985" w:rsidRPr="00AC5985" w:rsidRDefault="00AC5985" w:rsidP="00F4440C">
            <w:pPr>
              <w:spacing w:after="0" w:line="300" w:lineRule="auto"/>
              <w:rPr>
                <w:rFonts w:eastAsia="Times New Roman"/>
                <w:lang w:val="en-US" w:eastAsia="en-US"/>
              </w:rPr>
            </w:pPr>
          </w:p>
        </w:tc>
        <w:tc>
          <w:tcPr>
            <w:tcW w:w="6440" w:type="dxa"/>
          </w:tcPr>
          <w:p w14:paraId="7E5FB39A" w14:textId="1B28F8EA" w:rsidR="00AC5985" w:rsidRPr="00AC5985" w:rsidRDefault="00001A17" w:rsidP="00F4440C">
            <w:pPr>
              <w:spacing w:after="0" w:line="300" w:lineRule="auto"/>
              <w:rPr>
                <w:rFonts w:eastAsia="Times New Roman"/>
                <w:lang w:val="en-US" w:eastAsia="en-US"/>
              </w:rPr>
            </w:pPr>
            <w:r>
              <w:rPr>
                <w:rFonts w:eastAsia="Times New Roman"/>
                <w:lang w:val="en-US" w:eastAsia="en-US"/>
              </w:rPr>
              <w:t>Request To Send</w:t>
            </w:r>
          </w:p>
        </w:tc>
      </w:tr>
      <w:tr w:rsidR="00AC5985" w:rsidRPr="00AC5985" w14:paraId="5C0A76B3" w14:textId="387A07F7" w:rsidTr="00F4440C">
        <w:trPr>
          <w:trHeight w:val="288"/>
          <w:jc w:val="center"/>
        </w:trPr>
        <w:tc>
          <w:tcPr>
            <w:tcW w:w="1265" w:type="dxa"/>
            <w:shd w:val="clear" w:color="auto" w:fill="auto"/>
            <w:noWrap/>
            <w:vAlign w:val="bottom"/>
            <w:hideMark/>
          </w:tcPr>
          <w:p w14:paraId="24535F4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CTS</w:t>
            </w:r>
          </w:p>
        </w:tc>
        <w:tc>
          <w:tcPr>
            <w:tcW w:w="530" w:type="dxa"/>
            <w:shd w:val="clear" w:color="auto" w:fill="auto"/>
            <w:noWrap/>
            <w:vAlign w:val="bottom"/>
            <w:hideMark/>
          </w:tcPr>
          <w:p w14:paraId="2D7AD357" w14:textId="77777777" w:rsidR="00AC5985" w:rsidRPr="00AC5985" w:rsidRDefault="00AC5985" w:rsidP="00F4440C">
            <w:pPr>
              <w:spacing w:after="0" w:line="300" w:lineRule="auto"/>
              <w:rPr>
                <w:rFonts w:eastAsia="Times New Roman"/>
                <w:lang w:val="en-US" w:eastAsia="en-US"/>
              </w:rPr>
            </w:pPr>
          </w:p>
        </w:tc>
        <w:tc>
          <w:tcPr>
            <w:tcW w:w="6440" w:type="dxa"/>
          </w:tcPr>
          <w:p w14:paraId="3C9073A9" w14:textId="29AE3C37" w:rsidR="00AC5985" w:rsidRPr="00AC5985" w:rsidRDefault="00001A17" w:rsidP="00F4440C">
            <w:pPr>
              <w:spacing w:after="0" w:line="300" w:lineRule="auto"/>
              <w:rPr>
                <w:rFonts w:eastAsia="Times New Roman"/>
                <w:lang w:val="en-US" w:eastAsia="en-US"/>
              </w:rPr>
            </w:pPr>
            <w:r>
              <w:rPr>
                <w:rFonts w:eastAsia="Times New Roman"/>
                <w:lang w:val="en-US" w:eastAsia="en-US"/>
              </w:rPr>
              <w:t>Clear to Send</w:t>
            </w:r>
          </w:p>
        </w:tc>
      </w:tr>
      <w:tr w:rsidR="00AC5985" w:rsidRPr="00AC5985" w14:paraId="65E56C3A" w14:textId="0CB1E793" w:rsidTr="00F4440C">
        <w:trPr>
          <w:trHeight w:val="288"/>
          <w:jc w:val="center"/>
        </w:trPr>
        <w:tc>
          <w:tcPr>
            <w:tcW w:w="1265" w:type="dxa"/>
            <w:shd w:val="clear" w:color="auto" w:fill="auto"/>
            <w:noWrap/>
            <w:vAlign w:val="bottom"/>
            <w:hideMark/>
          </w:tcPr>
          <w:p w14:paraId="2FC2F08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PFF </w:t>
            </w:r>
          </w:p>
        </w:tc>
        <w:tc>
          <w:tcPr>
            <w:tcW w:w="530" w:type="dxa"/>
            <w:shd w:val="clear" w:color="auto" w:fill="auto"/>
            <w:vAlign w:val="bottom"/>
          </w:tcPr>
          <w:p w14:paraId="18789B2A" w14:textId="7D6BE87D" w:rsidR="00AC5985" w:rsidRPr="00AC5985" w:rsidRDefault="00AC5985" w:rsidP="00F4440C">
            <w:pPr>
              <w:spacing w:after="0" w:line="300" w:lineRule="auto"/>
              <w:rPr>
                <w:rFonts w:eastAsia="Times New Roman"/>
                <w:lang w:val="en-US" w:eastAsia="en-US"/>
              </w:rPr>
            </w:pPr>
          </w:p>
        </w:tc>
        <w:tc>
          <w:tcPr>
            <w:tcW w:w="6440" w:type="dxa"/>
          </w:tcPr>
          <w:p w14:paraId="200DA954" w14:textId="63B56F99"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Precision Formation Flying</w:t>
            </w:r>
          </w:p>
        </w:tc>
      </w:tr>
      <w:tr w:rsidR="00AC5985" w:rsidRPr="00AC5985" w14:paraId="18AA22CD" w14:textId="4725B476" w:rsidTr="00F4440C">
        <w:trPr>
          <w:trHeight w:val="288"/>
          <w:jc w:val="center"/>
        </w:trPr>
        <w:tc>
          <w:tcPr>
            <w:tcW w:w="1265" w:type="dxa"/>
            <w:shd w:val="clear" w:color="auto" w:fill="auto"/>
            <w:noWrap/>
            <w:vAlign w:val="bottom"/>
            <w:hideMark/>
          </w:tcPr>
          <w:p w14:paraId="2D75E256" w14:textId="683B007A" w:rsidR="00AC5985" w:rsidRPr="00AC5985" w:rsidRDefault="00001A17" w:rsidP="00F4440C">
            <w:pPr>
              <w:spacing w:after="0" w:line="300" w:lineRule="auto"/>
              <w:rPr>
                <w:rFonts w:eastAsia="Times New Roman"/>
                <w:lang w:val="en-US" w:eastAsia="en-US"/>
              </w:rPr>
            </w:pPr>
            <w:r>
              <w:rPr>
                <w:rFonts w:eastAsia="Times New Roman"/>
                <w:lang w:val="en-US" w:eastAsia="en-US"/>
              </w:rPr>
              <w:t>C/T</w:t>
            </w:r>
            <w:r w:rsidR="00AC5985" w:rsidRPr="00AC5985">
              <w:rPr>
                <w:rFonts w:eastAsia="Times New Roman"/>
                <w:lang w:val="en-US" w:eastAsia="en-US"/>
              </w:rPr>
              <w:t>DMA</w:t>
            </w:r>
          </w:p>
        </w:tc>
        <w:tc>
          <w:tcPr>
            <w:tcW w:w="530" w:type="dxa"/>
            <w:shd w:val="clear" w:color="auto" w:fill="auto"/>
            <w:noWrap/>
            <w:vAlign w:val="bottom"/>
            <w:hideMark/>
          </w:tcPr>
          <w:p w14:paraId="1E78BAFC" w14:textId="77777777" w:rsidR="00AC5985" w:rsidRPr="00AC5985" w:rsidRDefault="00AC5985" w:rsidP="00F4440C">
            <w:pPr>
              <w:spacing w:after="0" w:line="300" w:lineRule="auto"/>
              <w:rPr>
                <w:rFonts w:eastAsia="Times New Roman"/>
                <w:lang w:val="en-US" w:eastAsia="en-US"/>
              </w:rPr>
            </w:pPr>
          </w:p>
        </w:tc>
        <w:tc>
          <w:tcPr>
            <w:tcW w:w="6440" w:type="dxa"/>
          </w:tcPr>
          <w:p w14:paraId="0C88EE82" w14:textId="406E6DAD"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Code/Time </w:t>
            </w:r>
            <w:r w:rsidRPr="00001A17">
              <w:rPr>
                <w:rFonts w:eastAsia="Times New Roman"/>
                <w:lang w:val="en-US" w:eastAsia="en-US"/>
              </w:rPr>
              <w:t>Division Multiple Access</w:t>
            </w:r>
          </w:p>
        </w:tc>
      </w:tr>
      <w:tr w:rsidR="00AC5985" w:rsidRPr="00AC5985" w14:paraId="4F09DE78" w14:textId="7C32AA52" w:rsidTr="00F4440C">
        <w:trPr>
          <w:trHeight w:val="288"/>
          <w:jc w:val="center"/>
        </w:trPr>
        <w:tc>
          <w:tcPr>
            <w:tcW w:w="1265" w:type="dxa"/>
            <w:shd w:val="clear" w:color="auto" w:fill="auto"/>
            <w:noWrap/>
            <w:vAlign w:val="bottom"/>
            <w:hideMark/>
          </w:tcPr>
          <w:p w14:paraId="5205D05D"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LDMA</w:t>
            </w:r>
          </w:p>
        </w:tc>
        <w:tc>
          <w:tcPr>
            <w:tcW w:w="530" w:type="dxa"/>
            <w:shd w:val="clear" w:color="auto" w:fill="auto"/>
            <w:noWrap/>
            <w:vAlign w:val="bottom"/>
            <w:hideMark/>
          </w:tcPr>
          <w:p w14:paraId="44175AF9" w14:textId="77777777" w:rsidR="00AC5985" w:rsidRPr="00AC5985" w:rsidRDefault="00AC5985" w:rsidP="00F4440C">
            <w:pPr>
              <w:spacing w:after="0" w:line="300" w:lineRule="auto"/>
              <w:rPr>
                <w:rFonts w:eastAsia="Times New Roman"/>
                <w:lang w:val="en-US" w:eastAsia="en-US"/>
              </w:rPr>
            </w:pPr>
          </w:p>
        </w:tc>
        <w:tc>
          <w:tcPr>
            <w:tcW w:w="6440" w:type="dxa"/>
          </w:tcPr>
          <w:p w14:paraId="3EBCF55D" w14:textId="0F6A0D5B" w:rsidR="00AC5985" w:rsidRPr="00AC5985" w:rsidRDefault="00001A17" w:rsidP="00F4440C">
            <w:pPr>
              <w:spacing w:after="0" w:line="300" w:lineRule="auto"/>
              <w:rPr>
                <w:rFonts w:eastAsia="Times New Roman"/>
                <w:lang w:val="en-US" w:eastAsia="en-US"/>
              </w:rPr>
            </w:pPr>
            <w:r>
              <w:rPr>
                <w:rFonts w:eastAsia="Times New Roman"/>
                <w:lang w:val="en-US" w:eastAsia="en-US"/>
              </w:rPr>
              <w:t xml:space="preserve">Load </w:t>
            </w:r>
            <w:r w:rsidRPr="00001A17">
              <w:rPr>
                <w:rFonts w:eastAsia="Times New Roman"/>
                <w:lang w:val="en-US" w:eastAsia="en-US"/>
              </w:rPr>
              <w:t>Division Multiple Access</w:t>
            </w:r>
          </w:p>
        </w:tc>
      </w:tr>
      <w:tr w:rsidR="00AC5985" w:rsidRPr="00AC5985" w14:paraId="17C2FEF8" w14:textId="721DC813" w:rsidTr="00F4440C">
        <w:trPr>
          <w:trHeight w:val="288"/>
          <w:jc w:val="center"/>
        </w:trPr>
        <w:tc>
          <w:tcPr>
            <w:tcW w:w="1265" w:type="dxa"/>
            <w:shd w:val="clear" w:color="auto" w:fill="auto"/>
            <w:noWrap/>
            <w:vAlign w:val="bottom"/>
            <w:hideMark/>
          </w:tcPr>
          <w:p w14:paraId="48A87D8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HCL</w:t>
            </w:r>
          </w:p>
        </w:tc>
        <w:tc>
          <w:tcPr>
            <w:tcW w:w="530" w:type="dxa"/>
            <w:shd w:val="clear" w:color="auto" w:fill="auto"/>
            <w:noWrap/>
            <w:vAlign w:val="bottom"/>
            <w:hideMark/>
          </w:tcPr>
          <w:p w14:paraId="02E49F61" w14:textId="77777777" w:rsidR="00AC5985" w:rsidRPr="00AC5985" w:rsidRDefault="00AC5985" w:rsidP="00F4440C">
            <w:pPr>
              <w:spacing w:after="0" w:line="300" w:lineRule="auto"/>
              <w:rPr>
                <w:rFonts w:eastAsia="Times New Roman"/>
                <w:lang w:val="en-US" w:eastAsia="en-US"/>
              </w:rPr>
            </w:pPr>
          </w:p>
        </w:tc>
        <w:tc>
          <w:tcPr>
            <w:tcW w:w="6440" w:type="dxa"/>
          </w:tcPr>
          <w:p w14:paraId="7B917231" w14:textId="13B95F7A" w:rsidR="00AC5985" w:rsidRPr="00AC5985" w:rsidRDefault="00001A17" w:rsidP="00F4440C">
            <w:pPr>
              <w:spacing w:after="0" w:line="300" w:lineRule="auto"/>
              <w:rPr>
                <w:rFonts w:eastAsia="Times New Roman"/>
                <w:lang w:val="en-US" w:eastAsia="en-US"/>
              </w:rPr>
            </w:pPr>
            <w:r>
              <w:rPr>
                <w:rFonts w:eastAsia="Times New Roman"/>
                <w:lang w:val="en-US" w:eastAsia="en-US"/>
              </w:rPr>
              <w:t>High Contention Level</w:t>
            </w:r>
          </w:p>
        </w:tc>
      </w:tr>
      <w:tr w:rsidR="00AC5985" w:rsidRPr="00AC5985" w14:paraId="5F0F8871" w14:textId="15D6B438" w:rsidTr="00F4440C">
        <w:trPr>
          <w:trHeight w:val="288"/>
          <w:jc w:val="center"/>
        </w:trPr>
        <w:tc>
          <w:tcPr>
            <w:tcW w:w="1265" w:type="dxa"/>
            <w:shd w:val="clear" w:color="auto" w:fill="auto"/>
            <w:noWrap/>
            <w:vAlign w:val="bottom"/>
            <w:hideMark/>
          </w:tcPr>
          <w:p w14:paraId="2EBC2273"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LCL</w:t>
            </w:r>
          </w:p>
        </w:tc>
        <w:tc>
          <w:tcPr>
            <w:tcW w:w="530" w:type="dxa"/>
            <w:shd w:val="clear" w:color="auto" w:fill="auto"/>
            <w:noWrap/>
            <w:vAlign w:val="bottom"/>
            <w:hideMark/>
          </w:tcPr>
          <w:p w14:paraId="028262A8" w14:textId="77777777" w:rsidR="00AC5985" w:rsidRPr="00AC5985" w:rsidRDefault="00AC5985" w:rsidP="00F4440C">
            <w:pPr>
              <w:spacing w:after="0" w:line="300" w:lineRule="auto"/>
              <w:rPr>
                <w:rFonts w:eastAsia="Times New Roman"/>
                <w:lang w:val="en-US" w:eastAsia="en-US"/>
              </w:rPr>
            </w:pPr>
          </w:p>
        </w:tc>
        <w:tc>
          <w:tcPr>
            <w:tcW w:w="6440" w:type="dxa"/>
          </w:tcPr>
          <w:p w14:paraId="68CC89E7" w14:textId="74E757E8" w:rsidR="00AC5985" w:rsidRPr="00AC5985" w:rsidRDefault="00001A17" w:rsidP="00F4440C">
            <w:pPr>
              <w:spacing w:after="0" w:line="300" w:lineRule="auto"/>
              <w:rPr>
                <w:rFonts w:eastAsia="Times New Roman"/>
                <w:lang w:val="en-US" w:eastAsia="en-US"/>
              </w:rPr>
            </w:pPr>
            <w:r>
              <w:rPr>
                <w:rFonts w:eastAsia="Times New Roman"/>
                <w:lang w:val="en-US" w:eastAsia="en-US"/>
              </w:rPr>
              <w:t>Low Contention Level</w:t>
            </w:r>
          </w:p>
        </w:tc>
      </w:tr>
      <w:tr w:rsidR="00AC5985" w:rsidRPr="00AC5985" w14:paraId="433AEE4D" w14:textId="09D360A7" w:rsidTr="00F4440C">
        <w:trPr>
          <w:trHeight w:val="288"/>
          <w:jc w:val="center"/>
        </w:trPr>
        <w:tc>
          <w:tcPr>
            <w:tcW w:w="1265" w:type="dxa"/>
            <w:shd w:val="clear" w:color="auto" w:fill="auto"/>
            <w:noWrap/>
            <w:vAlign w:val="bottom"/>
            <w:hideMark/>
          </w:tcPr>
          <w:p w14:paraId="71F246D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BGP</w:t>
            </w:r>
          </w:p>
        </w:tc>
        <w:tc>
          <w:tcPr>
            <w:tcW w:w="530" w:type="dxa"/>
            <w:shd w:val="clear" w:color="auto" w:fill="auto"/>
            <w:noWrap/>
            <w:vAlign w:val="bottom"/>
            <w:hideMark/>
          </w:tcPr>
          <w:p w14:paraId="7694BD9C" w14:textId="77777777" w:rsidR="00AC5985" w:rsidRPr="00AC5985" w:rsidRDefault="00AC5985" w:rsidP="00F4440C">
            <w:pPr>
              <w:spacing w:after="0" w:line="300" w:lineRule="auto"/>
              <w:rPr>
                <w:rFonts w:eastAsia="Times New Roman"/>
                <w:lang w:val="en-US" w:eastAsia="en-US"/>
              </w:rPr>
            </w:pPr>
          </w:p>
        </w:tc>
        <w:tc>
          <w:tcPr>
            <w:tcW w:w="6440" w:type="dxa"/>
          </w:tcPr>
          <w:p w14:paraId="0D2F9234" w14:textId="4B6A8CFA" w:rsidR="00AC5985" w:rsidRPr="00AC5985" w:rsidRDefault="00001A17" w:rsidP="00F4440C">
            <w:pPr>
              <w:spacing w:after="0" w:line="300" w:lineRule="auto"/>
              <w:rPr>
                <w:rFonts w:eastAsia="Times New Roman"/>
                <w:lang w:val="en-US" w:eastAsia="en-US"/>
              </w:rPr>
            </w:pPr>
            <w:r>
              <w:rPr>
                <w:rFonts w:eastAsia="Times New Roman"/>
                <w:lang w:val="en-US" w:eastAsia="en-US"/>
              </w:rPr>
              <w:t>Border Gateway Protocol</w:t>
            </w:r>
          </w:p>
        </w:tc>
      </w:tr>
      <w:tr w:rsidR="00AC5985" w:rsidRPr="00AC5985" w14:paraId="6E6455DA" w14:textId="75089CD2" w:rsidTr="00F4440C">
        <w:trPr>
          <w:trHeight w:val="288"/>
          <w:jc w:val="center"/>
        </w:trPr>
        <w:tc>
          <w:tcPr>
            <w:tcW w:w="1265" w:type="dxa"/>
            <w:shd w:val="clear" w:color="auto" w:fill="auto"/>
            <w:noWrap/>
            <w:vAlign w:val="bottom"/>
            <w:hideMark/>
          </w:tcPr>
          <w:p w14:paraId="7783949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MLSP </w:t>
            </w:r>
          </w:p>
        </w:tc>
        <w:tc>
          <w:tcPr>
            <w:tcW w:w="530" w:type="dxa"/>
            <w:shd w:val="clear" w:color="auto" w:fill="auto"/>
            <w:vAlign w:val="bottom"/>
          </w:tcPr>
          <w:p w14:paraId="46D4D7B7" w14:textId="6FADBEF4" w:rsidR="00AC5985" w:rsidRPr="00AC5985" w:rsidRDefault="00AC5985" w:rsidP="00F4440C">
            <w:pPr>
              <w:spacing w:after="0" w:line="300" w:lineRule="auto"/>
              <w:rPr>
                <w:rFonts w:eastAsia="Times New Roman"/>
                <w:lang w:val="en-US" w:eastAsia="en-US"/>
              </w:rPr>
            </w:pPr>
          </w:p>
        </w:tc>
        <w:tc>
          <w:tcPr>
            <w:tcW w:w="6440" w:type="dxa"/>
          </w:tcPr>
          <w:p w14:paraId="66750C83" w14:textId="57B4BBB6"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Multi-Layered Satellite Routing</w:t>
            </w:r>
          </w:p>
        </w:tc>
      </w:tr>
      <w:tr w:rsidR="00AC5985" w:rsidRPr="00AC5985" w14:paraId="0028230E" w14:textId="336DF0E8" w:rsidTr="00F4440C">
        <w:trPr>
          <w:trHeight w:val="288"/>
          <w:jc w:val="center"/>
        </w:trPr>
        <w:tc>
          <w:tcPr>
            <w:tcW w:w="1265" w:type="dxa"/>
            <w:shd w:val="clear" w:color="auto" w:fill="auto"/>
            <w:noWrap/>
            <w:vAlign w:val="bottom"/>
            <w:hideMark/>
          </w:tcPr>
          <w:p w14:paraId="1A3E8C40"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DTN</w:t>
            </w:r>
          </w:p>
        </w:tc>
        <w:tc>
          <w:tcPr>
            <w:tcW w:w="530" w:type="dxa"/>
            <w:shd w:val="clear" w:color="auto" w:fill="auto"/>
            <w:noWrap/>
            <w:vAlign w:val="bottom"/>
            <w:hideMark/>
          </w:tcPr>
          <w:p w14:paraId="6C97370F" w14:textId="77777777" w:rsidR="00AC5985" w:rsidRPr="00AC5985" w:rsidRDefault="00AC5985" w:rsidP="00F4440C">
            <w:pPr>
              <w:spacing w:after="0" w:line="300" w:lineRule="auto"/>
              <w:rPr>
                <w:rFonts w:eastAsia="Times New Roman"/>
                <w:lang w:val="en-US" w:eastAsia="en-US"/>
              </w:rPr>
            </w:pPr>
          </w:p>
        </w:tc>
        <w:tc>
          <w:tcPr>
            <w:tcW w:w="6440" w:type="dxa"/>
          </w:tcPr>
          <w:p w14:paraId="1BBFBCAA" w14:textId="465A6BD0" w:rsidR="00AC5985" w:rsidRPr="00AC5985" w:rsidRDefault="00001A17" w:rsidP="00F4440C">
            <w:pPr>
              <w:spacing w:after="0" w:line="300" w:lineRule="auto"/>
              <w:rPr>
                <w:rFonts w:eastAsia="Times New Roman"/>
                <w:lang w:val="en-US" w:eastAsia="en-US"/>
              </w:rPr>
            </w:pPr>
            <w:r>
              <w:rPr>
                <w:rFonts w:eastAsia="Times New Roman"/>
                <w:lang w:val="en-US" w:eastAsia="en-US"/>
              </w:rPr>
              <w:t>Delay Tolerant Network</w:t>
            </w:r>
          </w:p>
        </w:tc>
      </w:tr>
      <w:tr w:rsidR="00AC5985" w:rsidRPr="00AC5985" w14:paraId="61873760" w14:textId="25B58B12" w:rsidTr="00F4440C">
        <w:trPr>
          <w:trHeight w:val="288"/>
          <w:jc w:val="center"/>
        </w:trPr>
        <w:tc>
          <w:tcPr>
            <w:tcW w:w="1265" w:type="dxa"/>
            <w:shd w:val="clear" w:color="auto" w:fill="auto"/>
            <w:noWrap/>
            <w:vAlign w:val="bottom"/>
            <w:hideMark/>
          </w:tcPr>
          <w:p w14:paraId="1ED5731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GM</w:t>
            </w:r>
          </w:p>
        </w:tc>
        <w:tc>
          <w:tcPr>
            <w:tcW w:w="530" w:type="dxa"/>
            <w:shd w:val="clear" w:color="auto" w:fill="auto"/>
            <w:noWrap/>
            <w:vAlign w:val="bottom"/>
            <w:hideMark/>
          </w:tcPr>
          <w:p w14:paraId="7DAC996F" w14:textId="77777777" w:rsidR="00AC5985" w:rsidRPr="00AC5985" w:rsidRDefault="00AC5985" w:rsidP="00F4440C">
            <w:pPr>
              <w:spacing w:after="0" w:line="300" w:lineRule="auto"/>
              <w:rPr>
                <w:rFonts w:eastAsia="Times New Roman"/>
                <w:lang w:val="en-US" w:eastAsia="en-US"/>
              </w:rPr>
            </w:pPr>
          </w:p>
        </w:tc>
        <w:tc>
          <w:tcPr>
            <w:tcW w:w="6440" w:type="dxa"/>
          </w:tcPr>
          <w:p w14:paraId="40A4E5B0" w14:textId="10C6ABBD" w:rsidR="00AC5985" w:rsidRPr="00AC5985" w:rsidRDefault="00001A17" w:rsidP="00F4440C">
            <w:pPr>
              <w:spacing w:after="0" w:line="300" w:lineRule="auto"/>
              <w:rPr>
                <w:rFonts w:eastAsia="Times New Roman"/>
                <w:lang w:val="en-US" w:eastAsia="en-US"/>
              </w:rPr>
            </w:pPr>
            <w:r>
              <w:rPr>
                <w:rFonts w:eastAsia="Times New Roman"/>
                <w:lang w:val="en-US" w:eastAsia="en-US"/>
              </w:rPr>
              <w:t>Ground Master</w:t>
            </w:r>
          </w:p>
        </w:tc>
      </w:tr>
      <w:tr w:rsidR="00AC5985" w:rsidRPr="00AC5985" w14:paraId="612592B8" w14:textId="110C7AF7" w:rsidTr="00F4440C">
        <w:trPr>
          <w:trHeight w:val="288"/>
          <w:jc w:val="center"/>
        </w:trPr>
        <w:tc>
          <w:tcPr>
            <w:tcW w:w="1265" w:type="dxa"/>
            <w:shd w:val="clear" w:color="auto" w:fill="auto"/>
            <w:noWrap/>
            <w:vAlign w:val="bottom"/>
            <w:hideMark/>
          </w:tcPr>
          <w:p w14:paraId="1B64480D" w14:textId="1CB46020" w:rsidR="00AC5985" w:rsidRPr="00AC5985" w:rsidRDefault="00001A17" w:rsidP="00F4440C">
            <w:pPr>
              <w:spacing w:after="0" w:line="300" w:lineRule="auto"/>
              <w:rPr>
                <w:rFonts w:eastAsia="Times New Roman"/>
                <w:lang w:val="en-US" w:eastAsia="en-US"/>
              </w:rPr>
            </w:pPr>
            <w:r>
              <w:rPr>
                <w:rFonts w:eastAsia="Times New Roman"/>
                <w:lang w:val="en-US" w:eastAsia="en-US"/>
              </w:rPr>
              <w:lastRenderedPageBreak/>
              <w:t>D</w:t>
            </w:r>
            <w:r w:rsidR="00AC5985" w:rsidRPr="00AC5985">
              <w:rPr>
                <w:rFonts w:eastAsia="Times New Roman"/>
                <w:vertAlign w:val="superscript"/>
                <w:lang w:val="en-US" w:eastAsia="en-US"/>
              </w:rPr>
              <w:t>3</w:t>
            </w:r>
          </w:p>
        </w:tc>
        <w:tc>
          <w:tcPr>
            <w:tcW w:w="530" w:type="dxa"/>
            <w:shd w:val="clear" w:color="auto" w:fill="auto"/>
            <w:noWrap/>
            <w:vAlign w:val="bottom"/>
            <w:hideMark/>
          </w:tcPr>
          <w:p w14:paraId="712CDCF5" w14:textId="77777777" w:rsidR="00AC5985" w:rsidRPr="00AC5985" w:rsidRDefault="00AC5985" w:rsidP="00F4440C">
            <w:pPr>
              <w:spacing w:after="0" w:line="300" w:lineRule="auto"/>
              <w:rPr>
                <w:rFonts w:eastAsia="Times New Roman"/>
                <w:lang w:val="en-US" w:eastAsia="en-US"/>
              </w:rPr>
            </w:pPr>
          </w:p>
        </w:tc>
        <w:tc>
          <w:tcPr>
            <w:tcW w:w="6440" w:type="dxa"/>
          </w:tcPr>
          <w:p w14:paraId="26D60A08" w14:textId="0D3F9E47" w:rsidR="00AC5985" w:rsidRPr="00AC5985" w:rsidRDefault="00001A17" w:rsidP="00F4440C">
            <w:pPr>
              <w:spacing w:after="0" w:line="300" w:lineRule="auto"/>
              <w:rPr>
                <w:rFonts w:eastAsia="Times New Roman"/>
                <w:lang w:val="en-US" w:eastAsia="en-US"/>
              </w:rPr>
            </w:pPr>
            <w:r>
              <w:rPr>
                <w:rFonts w:eastAsia="Times New Roman"/>
                <w:lang w:val="en-US" w:eastAsia="en-US"/>
              </w:rPr>
              <w:t>DYMO Cubed</w:t>
            </w:r>
          </w:p>
        </w:tc>
      </w:tr>
      <w:tr w:rsidR="00AC5985" w:rsidRPr="00AC5985" w14:paraId="6EEAB269" w14:textId="7C4BA680" w:rsidTr="00F4440C">
        <w:trPr>
          <w:trHeight w:val="288"/>
          <w:jc w:val="center"/>
        </w:trPr>
        <w:tc>
          <w:tcPr>
            <w:tcW w:w="1265" w:type="dxa"/>
            <w:shd w:val="clear" w:color="auto" w:fill="auto"/>
            <w:noWrap/>
            <w:vAlign w:val="bottom"/>
            <w:hideMark/>
          </w:tcPr>
          <w:p w14:paraId="48BDB3B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QAM </w:t>
            </w:r>
          </w:p>
        </w:tc>
        <w:tc>
          <w:tcPr>
            <w:tcW w:w="530" w:type="dxa"/>
            <w:shd w:val="clear" w:color="auto" w:fill="auto"/>
            <w:vAlign w:val="bottom"/>
          </w:tcPr>
          <w:p w14:paraId="797A9673" w14:textId="258DB74C" w:rsidR="00AC5985" w:rsidRPr="00AC5985" w:rsidRDefault="00AC5985" w:rsidP="00F4440C">
            <w:pPr>
              <w:spacing w:after="0" w:line="300" w:lineRule="auto"/>
              <w:rPr>
                <w:rFonts w:eastAsia="Times New Roman"/>
                <w:lang w:val="en-US" w:eastAsia="en-US"/>
              </w:rPr>
            </w:pPr>
          </w:p>
        </w:tc>
        <w:tc>
          <w:tcPr>
            <w:tcW w:w="6440" w:type="dxa"/>
          </w:tcPr>
          <w:p w14:paraId="7D3F7548" w14:textId="272D6A7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Quadrature Amplitude Modulation</w:t>
            </w:r>
          </w:p>
        </w:tc>
      </w:tr>
      <w:tr w:rsidR="00AC5985" w:rsidRPr="00AC5985" w14:paraId="7F6404AC" w14:textId="068343DF" w:rsidTr="00F4440C">
        <w:trPr>
          <w:trHeight w:val="288"/>
          <w:jc w:val="center"/>
        </w:trPr>
        <w:tc>
          <w:tcPr>
            <w:tcW w:w="1265" w:type="dxa"/>
            <w:shd w:val="clear" w:color="auto" w:fill="auto"/>
            <w:noWrap/>
            <w:vAlign w:val="bottom"/>
            <w:hideMark/>
          </w:tcPr>
          <w:p w14:paraId="3CCB5111"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ND</w:t>
            </w:r>
          </w:p>
        </w:tc>
        <w:tc>
          <w:tcPr>
            <w:tcW w:w="530" w:type="dxa"/>
            <w:shd w:val="clear" w:color="auto" w:fill="auto"/>
            <w:noWrap/>
            <w:vAlign w:val="bottom"/>
            <w:hideMark/>
          </w:tcPr>
          <w:p w14:paraId="5EF1DACE" w14:textId="77777777" w:rsidR="00AC5985" w:rsidRPr="00AC5985" w:rsidRDefault="00AC5985" w:rsidP="00F4440C">
            <w:pPr>
              <w:spacing w:after="0" w:line="300" w:lineRule="auto"/>
              <w:rPr>
                <w:rFonts w:eastAsia="Times New Roman"/>
                <w:lang w:val="en-US" w:eastAsia="en-US"/>
              </w:rPr>
            </w:pPr>
          </w:p>
        </w:tc>
        <w:tc>
          <w:tcPr>
            <w:tcW w:w="6440" w:type="dxa"/>
          </w:tcPr>
          <w:p w14:paraId="74CF6719" w14:textId="01769960" w:rsidR="00AC5985" w:rsidRPr="00AC5985" w:rsidRDefault="00001A17" w:rsidP="00F4440C">
            <w:pPr>
              <w:spacing w:after="0" w:line="300" w:lineRule="auto"/>
              <w:rPr>
                <w:rFonts w:eastAsia="Times New Roman"/>
                <w:lang w:val="en-US" w:eastAsia="en-US"/>
              </w:rPr>
            </w:pPr>
            <w:r>
              <w:rPr>
                <w:rFonts w:eastAsia="Times New Roman"/>
                <w:lang w:val="en-US" w:eastAsia="en-US"/>
              </w:rPr>
              <w:t>No Data</w:t>
            </w:r>
          </w:p>
        </w:tc>
      </w:tr>
      <w:tr w:rsidR="00AC5985" w:rsidRPr="00AC5985" w14:paraId="63828F35" w14:textId="53B326E9" w:rsidTr="00F4440C">
        <w:trPr>
          <w:trHeight w:val="288"/>
          <w:jc w:val="center"/>
        </w:trPr>
        <w:tc>
          <w:tcPr>
            <w:tcW w:w="1265" w:type="dxa"/>
            <w:shd w:val="clear" w:color="auto" w:fill="auto"/>
            <w:noWrap/>
            <w:vAlign w:val="bottom"/>
            <w:hideMark/>
          </w:tcPr>
          <w:p w14:paraId="3B1433A5"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LMAC</w:t>
            </w:r>
          </w:p>
        </w:tc>
        <w:tc>
          <w:tcPr>
            <w:tcW w:w="530" w:type="dxa"/>
            <w:shd w:val="clear" w:color="auto" w:fill="auto"/>
            <w:noWrap/>
            <w:vAlign w:val="bottom"/>
            <w:hideMark/>
          </w:tcPr>
          <w:p w14:paraId="110E0FD8" w14:textId="77777777" w:rsidR="00AC5985" w:rsidRPr="00AC5985" w:rsidRDefault="00AC5985" w:rsidP="00F4440C">
            <w:pPr>
              <w:spacing w:after="0" w:line="300" w:lineRule="auto"/>
              <w:rPr>
                <w:rFonts w:eastAsia="Times New Roman"/>
                <w:lang w:val="en-US" w:eastAsia="en-US"/>
              </w:rPr>
            </w:pPr>
          </w:p>
        </w:tc>
        <w:tc>
          <w:tcPr>
            <w:tcW w:w="6440" w:type="dxa"/>
          </w:tcPr>
          <w:p w14:paraId="1AE8AA2A" w14:textId="58550D9B" w:rsidR="00AC5985" w:rsidRPr="00AC5985" w:rsidRDefault="00001A17" w:rsidP="00F4440C">
            <w:pPr>
              <w:spacing w:after="0" w:line="300" w:lineRule="auto"/>
              <w:rPr>
                <w:rFonts w:eastAsia="Times New Roman"/>
                <w:lang w:val="en-US" w:eastAsia="en-US"/>
              </w:rPr>
            </w:pPr>
            <w:r>
              <w:rPr>
                <w:rFonts w:eastAsia="Times New Roman"/>
                <w:lang w:val="en-US" w:eastAsia="en-US"/>
              </w:rPr>
              <w:t>Lightweight Multiple Access</w:t>
            </w:r>
          </w:p>
        </w:tc>
      </w:tr>
      <w:tr w:rsidR="00AC5985" w:rsidRPr="00AC5985" w14:paraId="41B243E7" w14:textId="6AD4C7D9" w:rsidTr="00F4440C">
        <w:trPr>
          <w:trHeight w:val="288"/>
          <w:jc w:val="center"/>
        </w:trPr>
        <w:tc>
          <w:tcPr>
            <w:tcW w:w="1265" w:type="dxa"/>
            <w:shd w:val="clear" w:color="auto" w:fill="auto"/>
            <w:noWrap/>
            <w:vAlign w:val="bottom"/>
            <w:hideMark/>
          </w:tcPr>
          <w:p w14:paraId="7487916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SN </w:t>
            </w:r>
          </w:p>
        </w:tc>
        <w:tc>
          <w:tcPr>
            <w:tcW w:w="530" w:type="dxa"/>
            <w:shd w:val="clear" w:color="auto" w:fill="auto"/>
            <w:vAlign w:val="bottom"/>
          </w:tcPr>
          <w:p w14:paraId="22BCD7DF" w14:textId="29FD4688" w:rsidR="00AC5985" w:rsidRPr="00AC5985" w:rsidRDefault="00AC5985" w:rsidP="00F4440C">
            <w:pPr>
              <w:spacing w:after="0" w:line="300" w:lineRule="auto"/>
              <w:rPr>
                <w:rFonts w:eastAsia="Times New Roman"/>
                <w:lang w:val="en-US" w:eastAsia="en-US"/>
              </w:rPr>
            </w:pPr>
          </w:p>
        </w:tc>
        <w:tc>
          <w:tcPr>
            <w:tcW w:w="6440" w:type="dxa"/>
          </w:tcPr>
          <w:p w14:paraId="0003D1B0" w14:textId="009B833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Sequence Number</w:t>
            </w:r>
          </w:p>
        </w:tc>
      </w:tr>
      <w:tr w:rsidR="00AC5985" w:rsidRPr="00AC5985" w14:paraId="64088F39" w14:textId="2D8FF82C" w:rsidTr="00F4440C">
        <w:trPr>
          <w:trHeight w:val="288"/>
          <w:jc w:val="center"/>
        </w:trPr>
        <w:tc>
          <w:tcPr>
            <w:tcW w:w="1265" w:type="dxa"/>
            <w:shd w:val="clear" w:color="auto" w:fill="auto"/>
            <w:noWrap/>
            <w:vAlign w:val="bottom"/>
            <w:hideMark/>
          </w:tcPr>
          <w:p w14:paraId="6EE3D01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I/F</w:t>
            </w:r>
          </w:p>
        </w:tc>
        <w:tc>
          <w:tcPr>
            <w:tcW w:w="530" w:type="dxa"/>
            <w:shd w:val="clear" w:color="auto" w:fill="auto"/>
            <w:noWrap/>
            <w:vAlign w:val="bottom"/>
            <w:hideMark/>
          </w:tcPr>
          <w:p w14:paraId="34B377D2" w14:textId="77777777" w:rsidR="00AC5985" w:rsidRPr="00AC5985" w:rsidRDefault="00AC5985" w:rsidP="00F4440C">
            <w:pPr>
              <w:spacing w:after="0" w:line="300" w:lineRule="auto"/>
              <w:rPr>
                <w:rFonts w:eastAsia="Times New Roman"/>
                <w:lang w:val="en-US" w:eastAsia="en-US"/>
              </w:rPr>
            </w:pPr>
          </w:p>
        </w:tc>
        <w:tc>
          <w:tcPr>
            <w:tcW w:w="6440" w:type="dxa"/>
          </w:tcPr>
          <w:p w14:paraId="07308269" w14:textId="2AD014BE" w:rsidR="00AC5985" w:rsidRPr="00AC5985" w:rsidRDefault="00083046" w:rsidP="00F4440C">
            <w:pPr>
              <w:spacing w:after="0" w:line="300" w:lineRule="auto"/>
              <w:rPr>
                <w:rFonts w:eastAsia="Times New Roman"/>
                <w:lang w:val="en-US" w:eastAsia="en-US"/>
              </w:rPr>
            </w:pPr>
            <w:r>
              <w:rPr>
                <w:rFonts w:eastAsia="Times New Roman"/>
                <w:lang w:val="en-US" w:eastAsia="en-US"/>
              </w:rPr>
              <w:t>Interf</w:t>
            </w:r>
            <w:r w:rsidR="00001A17">
              <w:rPr>
                <w:rFonts w:eastAsia="Times New Roman"/>
                <w:lang w:val="en-US" w:eastAsia="en-US"/>
              </w:rPr>
              <w:t>ace</w:t>
            </w:r>
          </w:p>
        </w:tc>
      </w:tr>
      <w:tr w:rsidR="00AC5985" w:rsidRPr="00AC5985" w14:paraId="33258AEC" w14:textId="6B07AFF3" w:rsidTr="00F4440C">
        <w:trPr>
          <w:trHeight w:val="288"/>
          <w:jc w:val="center"/>
        </w:trPr>
        <w:tc>
          <w:tcPr>
            <w:tcW w:w="1265" w:type="dxa"/>
            <w:shd w:val="clear" w:color="auto" w:fill="auto"/>
            <w:noWrap/>
            <w:vAlign w:val="bottom"/>
            <w:hideMark/>
          </w:tcPr>
          <w:p w14:paraId="376B790A"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UDP</w:t>
            </w:r>
          </w:p>
        </w:tc>
        <w:tc>
          <w:tcPr>
            <w:tcW w:w="530" w:type="dxa"/>
            <w:shd w:val="clear" w:color="auto" w:fill="auto"/>
            <w:noWrap/>
            <w:vAlign w:val="bottom"/>
            <w:hideMark/>
          </w:tcPr>
          <w:p w14:paraId="310F4DB9" w14:textId="77777777" w:rsidR="00AC5985" w:rsidRPr="00AC5985" w:rsidRDefault="00AC5985" w:rsidP="00F4440C">
            <w:pPr>
              <w:spacing w:after="0" w:line="300" w:lineRule="auto"/>
              <w:rPr>
                <w:rFonts w:eastAsia="Times New Roman"/>
                <w:lang w:val="en-US" w:eastAsia="en-US"/>
              </w:rPr>
            </w:pPr>
          </w:p>
        </w:tc>
        <w:tc>
          <w:tcPr>
            <w:tcW w:w="6440" w:type="dxa"/>
          </w:tcPr>
          <w:p w14:paraId="20F5EF82" w14:textId="66888F7D"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User Datagram Protoco</w:t>
            </w:r>
            <w:r>
              <w:rPr>
                <w:rFonts w:eastAsia="Times New Roman"/>
                <w:lang w:val="en-US" w:eastAsia="en-US"/>
              </w:rPr>
              <w:t>l</w:t>
            </w:r>
          </w:p>
        </w:tc>
      </w:tr>
      <w:tr w:rsidR="00AC5985" w:rsidRPr="00AC5985" w14:paraId="77BDA4CA" w14:textId="15F21197" w:rsidTr="00F4440C">
        <w:trPr>
          <w:trHeight w:val="288"/>
          <w:jc w:val="center"/>
        </w:trPr>
        <w:tc>
          <w:tcPr>
            <w:tcW w:w="1265" w:type="dxa"/>
            <w:shd w:val="clear" w:color="auto" w:fill="auto"/>
            <w:noWrap/>
            <w:vAlign w:val="bottom"/>
            <w:hideMark/>
          </w:tcPr>
          <w:p w14:paraId="424F5BF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IPv4</w:t>
            </w:r>
          </w:p>
        </w:tc>
        <w:tc>
          <w:tcPr>
            <w:tcW w:w="530" w:type="dxa"/>
            <w:shd w:val="clear" w:color="auto" w:fill="auto"/>
            <w:noWrap/>
            <w:vAlign w:val="bottom"/>
            <w:hideMark/>
          </w:tcPr>
          <w:p w14:paraId="798829EF" w14:textId="77777777" w:rsidR="00AC5985" w:rsidRPr="00AC5985" w:rsidRDefault="00AC5985" w:rsidP="00F4440C">
            <w:pPr>
              <w:spacing w:after="0" w:line="300" w:lineRule="auto"/>
              <w:rPr>
                <w:rFonts w:eastAsia="Times New Roman"/>
                <w:lang w:val="en-US" w:eastAsia="en-US"/>
              </w:rPr>
            </w:pPr>
          </w:p>
        </w:tc>
        <w:tc>
          <w:tcPr>
            <w:tcW w:w="6440" w:type="dxa"/>
          </w:tcPr>
          <w:p w14:paraId="02998CA6" w14:textId="66925588" w:rsidR="00AC5985" w:rsidRPr="00AC5985" w:rsidRDefault="00001A17" w:rsidP="00F4440C">
            <w:pPr>
              <w:spacing w:after="0" w:line="300" w:lineRule="auto"/>
              <w:rPr>
                <w:rFonts w:eastAsia="Times New Roman"/>
                <w:lang w:val="en-US" w:eastAsia="en-US"/>
              </w:rPr>
            </w:pPr>
            <w:r w:rsidRPr="00001A17">
              <w:rPr>
                <w:rFonts w:eastAsia="Times New Roman"/>
                <w:lang w:val="en-US" w:eastAsia="en-US"/>
              </w:rPr>
              <w:t>Internet Protocol version 4</w:t>
            </w:r>
          </w:p>
        </w:tc>
      </w:tr>
      <w:tr w:rsidR="00AC5985" w:rsidRPr="00AC5985" w14:paraId="36957CDD" w14:textId="57B57805" w:rsidTr="00F4440C">
        <w:trPr>
          <w:trHeight w:val="288"/>
          <w:jc w:val="center"/>
        </w:trPr>
        <w:tc>
          <w:tcPr>
            <w:tcW w:w="1265" w:type="dxa"/>
            <w:shd w:val="clear" w:color="auto" w:fill="auto"/>
            <w:noWrap/>
            <w:vAlign w:val="bottom"/>
            <w:hideMark/>
          </w:tcPr>
          <w:p w14:paraId="4167DA09"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WLAN</w:t>
            </w:r>
          </w:p>
        </w:tc>
        <w:tc>
          <w:tcPr>
            <w:tcW w:w="530" w:type="dxa"/>
            <w:shd w:val="clear" w:color="auto" w:fill="auto"/>
            <w:noWrap/>
            <w:vAlign w:val="bottom"/>
            <w:hideMark/>
          </w:tcPr>
          <w:p w14:paraId="48246076" w14:textId="77777777" w:rsidR="00AC5985" w:rsidRPr="00AC5985" w:rsidRDefault="00AC5985" w:rsidP="00F4440C">
            <w:pPr>
              <w:spacing w:after="0" w:line="300" w:lineRule="auto"/>
              <w:rPr>
                <w:rFonts w:eastAsia="Times New Roman"/>
                <w:lang w:val="en-US" w:eastAsia="en-US"/>
              </w:rPr>
            </w:pPr>
          </w:p>
        </w:tc>
        <w:tc>
          <w:tcPr>
            <w:tcW w:w="6440" w:type="dxa"/>
          </w:tcPr>
          <w:p w14:paraId="67CA4F1A" w14:textId="3A23010B" w:rsidR="00AC5985" w:rsidRPr="007E1249" w:rsidRDefault="00001A17" w:rsidP="00F4440C">
            <w:pPr>
              <w:spacing w:after="0" w:line="300" w:lineRule="auto"/>
              <w:rPr>
                <w:rFonts w:eastAsia="Times New Roman"/>
                <w:lang w:val="en-US" w:eastAsia="en-US"/>
              </w:rPr>
            </w:pPr>
            <w:r>
              <w:rPr>
                <w:rFonts w:eastAsia="Times New Roman"/>
                <w:lang w:val="en-US" w:eastAsia="en-US"/>
              </w:rPr>
              <w:t>Wireless Local Area Network</w:t>
            </w:r>
          </w:p>
        </w:tc>
      </w:tr>
      <w:tr w:rsidR="00AC5985" w:rsidRPr="00AC5985" w14:paraId="6144F5AE" w14:textId="57498FE1" w:rsidTr="00F4440C">
        <w:trPr>
          <w:trHeight w:val="288"/>
          <w:jc w:val="center"/>
        </w:trPr>
        <w:tc>
          <w:tcPr>
            <w:tcW w:w="1265" w:type="dxa"/>
            <w:shd w:val="clear" w:color="auto" w:fill="auto"/>
            <w:noWrap/>
            <w:vAlign w:val="bottom"/>
            <w:hideMark/>
          </w:tcPr>
          <w:p w14:paraId="1FE3F6A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NIC</w:t>
            </w:r>
          </w:p>
        </w:tc>
        <w:tc>
          <w:tcPr>
            <w:tcW w:w="530" w:type="dxa"/>
            <w:shd w:val="clear" w:color="auto" w:fill="auto"/>
            <w:noWrap/>
            <w:vAlign w:val="bottom"/>
            <w:hideMark/>
          </w:tcPr>
          <w:p w14:paraId="0779A894" w14:textId="77777777" w:rsidR="00AC5985" w:rsidRPr="00AC5985" w:rsidRDefault="00AC5985" w:rsidP="00F4440C">
            <w:pPr>
              <w:spacing w:after="0" w:line="300" w:lineRule="auto"/>
              <w:rPr>
                <w:rFonts w:eastAsia="Times New Roman"/>
                <w:lang w:val="en-US" w:eastAsia="en-US"/>
              </w:rPr>
            </w:pPr>
          </w:p>
        </w:tc>
        <w:tc>
          <w:tcPr>
            <w:tcW w:w="6440" w:type="dxa"/>
          </w:tcPr>
          <w:p w14:paraId="3C21991C" w14:textId="063AADFA" w:rsidR="00AC5985" w:rsidRPr="00AC5985" w:rsidRDefault="00083046" w:rsidP="00F4440C">
            <w:pPr>
              <w:spacing w:after="0" w:line="300" w:lineRule="auto"/>
              <w:rPr>
                <w:rFonts w:eastAsia="Times New Roman"/>
                <w:lang w:val="en-US" w:eastAsia="en-US"/>
              </w:rPr>
            </w:pPr>
            <w:r>
              <w:rPr>
                <w:rFonts w:eastAsia="Times New Roman"/>
                <w:lang w:val="en-US" w:eastAsia="en-US"/>
              </w:rPr>
              <w:t>Network Interfac</w:t>
            </w:r>
            <w:r w:rsidR="00001A17">
              <w:rPr>
                <w:rFonts w:eastAsia="Times New Roman"/>
                <w:lang w:val="en-US" w:eastAsia="en-US"/>
              </w:rPr>
              <w:t>e</w:t>
            </w:r>
          </w:p>
        </w:tc>
      </w:tr>
      <w:tr w:rsidR="00AC5985" w:rsidRPr="00AC5985" w14:paraId="520D1E67" w14:textId="6FFB9000" w:rsidTr="00F4440C">
        <w:trPr>
          <w:trHeight w:val="288"/>
          <w:jc w:val="center"/>
        </w:trPr>
        <w:tc>
          <w:tcPr>
            <w:tcW w:w="1265" w:type="dxa"/>
            <w:shd w:val="clear" w:color="auto" w:fill="auto"/>
            <w:noWrap/>
            <w:vAlign w:val="bottom"/>
            <w:hideMark/>
          </w:tcPr>
          <w:p w14:paraId="468D0B94"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IETF </w:t>
            </w:r>
          </w:p>
        </w:tc>
        <w:tc>
          <w:tcPr>
            <w:tcW w:w="530" w:type="dxa"/>
            <w:shd w:val="clear" w:color="auto" w:fill="auto"/>
            <w:vAlign w:val="bottom"/>
          </w:tcPr>
          <w:p w14:paraId="2D91EBBB" w14:textId="6787246B" w:rsidR="00AC5985" w:rsidRPr="00AC5985" w:rsidRDefault="00AC5985" w:rsidP="00F4440C">
            <w:pPr>
              <w:spacing w:after="0" w:line="300" w:lineRule="auto"/>
              <w:rPr>
                <w:rFonts w:eastAsia="Times New Roman"/>
                <w:lang w:val="en-US" w:eastAsia="en-US"/>
              </w:rPr>
            </w:pPr>
          </w:p>
        </w:tc>
        <w:tc>
          <w:tcPr>
            <w:tcW w:w="6440" w:type="dxa"/>
          </w:tcPr>
          <w:p w14:paraId="20D03F1F" w14:textId="188376BC"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Internet Engineering Task Force</w:t>
            </w:r>
          </w:p>
        </w:tc>
      </w:tr>
      <w:tr w:rsidR="00AC5985" w:rsidRPr="00AC5985" w14:paraId="3DE4CDDF" w14:textId="70124A1F" w:rsidTr="00F4440C">
        <w:trPr>
          <w:trHeight w:val="288"/>
          <w:jc w:val="center"/>
        </w:trPr>
        <w:tc>
          <w:tcPr>
            <w:tcW w:w="1265" w:type="dxa"/>
            <w:shd w:val="clear" w:color="auto" w:fill="auto"/>
            <w:noWrap/>
            <w:vAlign w:val="bottom"/>
            <w:hideMark/>
          </w:tcPr>
          <w:p w14:paraId="5C543B78"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ER</w:t>
            </w:r>
          </w:p>
        </w:tc>
        <w:tc>
          <w:tcPr>
            <w:tcW w:w="530" w:type="dxa"/>
            <w:shd w:val="clear" w:color="auto" w:fill="auto"/>
            <w:noWrap/>
            <w:vAlign w:val="bottom"/>
            <w:hideMark/>
          </w:tcPr>
          <w:p w14:paraId="267A5392" w14:textId="77777777" w:rsidR="00AC5985" w:rsidRPr="00AC5985" w:rsidRDefault="00AC5985" w:rsidP="00F4440C">
            <w:pPr>
              <w:spacing w:after="0" w:line="300" w:lineRule="auto"/>
              <w:rPr>
                <w:rFonts w:eastAsia="Times New Roman"/>
                <w:lang w:val="en-US" w:eastAsia="en-US"/>
              </w:rPr>
            </w:pPr>
          </w:p>
        </w:tc>
        <w:tc>
          <w:tcPr>
            <w:tcW w:w="6440" w:type="dxa"/>
          </w:tcPr>
          <w:p w14:paraId="08B27A81" w14:textId="09DBA334" w:rsidR="00AC5985" w:rsidRPr="00AC5985" w:rsidRDefault="00F4440C" w:rsidP="00F4440C">
            <w:pPr>
              <w:spacing w:after="0" w:line="300" w:lineRule="auto"/>
              <w:rPr>
                <w:rFonts w:eastAsia="Times New Roman"/>
                <w:lang w:val="en-US" w:eastAsia="en-US"/>
              </w:rPr>
            </w:pPr>
            <w:r>
              <w:rPr>
                <w:rFonts w:eastAsia="Times New Roman"/>
                <w:lang w:val="en-US" w:eastAsia="en-US"/>
              </w:rPr>
              <w:t>Energy Rank</w:t>
            </w:r>
          </w:p>
        </w:tc>
      </w:tr>
      <w:tr w:rsidR="00AC5985" w:rsidRPr="00AC5985" w14:paraId="23F8C6DC" w14:textId="4212686D" w:rsidTr="00F4440C">
        <w:trPr>
          <w:trHeight w:val="288"/>
          <w:jc w:val="center"/>
        </w:trPr>
        <w:tc>
          <w:tcPr>
            <w:tcW w:w="1265" w:type="dxa"/>
            <w:shd w:val="clear" w:color="auto" w:fill="auto"/>
            <w:noWrap/>
            <w:vAlign w:val="bottom"/>
            <w:hideMark/>
          </w:tcPr>
          <w:p w14:paraId="0DBAC8F2"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NS-3</w:t>
            </w:r>
          </w:p>
        </w:tc>
        <w:tc>
          <w:tcPr>
            <w:tcW w:w="530" w:type="dxa"/>
            <w:shd w:val="clear" w:color="auto" w:fill="auto"/>
            <w:noWrap/>
            <w:vAlign w:val="bottom"/>
            <w:hideMark/>
          </w:tcPr>
          <w:p w14:paraId="51BB92BA" w14:textId="77777777" w:rsidR="00AC5985" w:rsidRPr="00AC5985" w:rsidRDefault="00AC5985" w:rsidP="00F4440C">
            <w:pPr>
              <w:spacing w:after="0" w:line="300" w:lineRule="auto"/>
              <w:rPr>
                <w:rFonts w:eastAsia="Times New Roman"/>
                <w:lang w:val="en-US" w:eastAsia="en-US"/>
              </w:rPr>
            </w:pPr>
          </w:p>
        </w:tc>
        <w:tc>
          <w:tcPr>
            <w:tcW w:w="6440" w:type="dxa"/>
          </w:tcPr>
          <w:p w14:paraId="573CF4F7" w14:textId="73207595" w:rsidR="00AC5985" w:rsidRPr="00AC5985" w:rsidRDefault="00F4440C" w:rsidP="00F4440C">
            <w:pPr>
              <w:spacing w:after="0" w:line="300" w:lineRule="auto"/>
              <w:rPr>
                <w:rFonts w:eastAsia="Times New Roman"/>
                <w:lang w:val="en-US" w:eastAsia="en-US"/>
              </w:rPr>
            </w:pPr>
            <w:r>
              <w:rPr>
                <w:rFonts w:eastAsia="Times New Roman"/>
                <w:lang w:val="en-US" w:eastAsia="en-US"/>
              </w:rPr>
              <w:t>Network Simulator - 3</w:t>
            </w:r>
          </w:p>
        </w:tc>
      </w:tr>
      <w:tr w:rsidR="00AC5985" w:rsidRPr="00AC5985" w14:paraId="65688649" w14:textId="588E79A0" w:rsidTr="00F4440C">
        <w:trPr>
          <w:trHeight w:val="288"/>
          <w:jc w:val="center"/>
        </w:trPr>
        <w:tc>
          <w:tcPr>
            <w:tcW w:w="1265" w:type="dxa"/>
            <w:shd w:val="clear" w:color="auto" w:fill="auto"/>
            <w:noWrap/>
            <w:vAlign w:val="bottom"/>
            <w:hideMark/>
          </w:tcPr>
          <w:p w14:paraId="536A4326" w14:textId="77777777"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 xml:space="preserve">GPSR </w:t>
            </w:r>
          </w:p>
        </w:tc>
        <w:tc>
          <w:tcPr>
            <w:tcW w:w="530" w:type="dxa"/>
            <w:shd w:val="clear" w:color="auto" w:fill="auto"/>
            <w:vAlign w:val="bottom"/>
          </w:tcPr>
          <w:p w14:paraId="19F19EDF" w14:textId="1AC6B068" w:rsidR="00AC5985" w:rsidRPr="00AC5985" w:rsidRDefault="00AC5985" w:rsidP="00F4440C">
            <w:pPr>
              <w:spacing w:after="0" w:line="300" w:lineRule="auto"/>
              <w:rPr>
                <w:rFonts w:eastAsia="Times New Roman"/>
                <w:lang w:val="en-US" w:eastAsia="en-US"/>
              </w:rPr>
            </w:pPr>
          </w:p>
        </w:tc>
        <w:tc>
          <w:tcPr>
            <w:tcW w:w="6440" w:type="dxa"/>
          </w:tcPr>
          <w:p w14:paraId="6CDCDD6B" w14:textId="106F2182" w:rsidR="00AC5985" w:rsidRPr="00AC5985" w:rsidRDefault="00AC5985" w:rsidP="00F4440C">
            <w:pPr>
              <w:spacing w:after="0" w:line="300" w:lineRule="auto"/>
              <w:rPr>
                <w:rFonts w:eastAsia="Times New Roman"/>
                <w:lang w:val="en-US" w:eastAsia="en-US"/>
              </w:rPr>
            </w:pPr>
            <w:r w:rsidRPr="00AC5985">
              <w:rPr>
                <w:rFonts w:eastAsia="Times New Roman"/>
                <w:lang w:val="en-US" w:eastAsia="en-US"/>
              </w:rPr>
              <w:t>Greedy Perimeter Stateless Routing</w:t>
            </w:r>
          </w:p>
        </w:tc>
      </w:tr>
    </w:tbl>
    <w:p w14:paraId="40C46CCF" w14:textId="43E04715" w:rsidR="009044AF" w:rsidRDefault="009044AF" w:rsidP="00690D8C">
      <w:pPr>
        <w:sectPr w:rsidR="009044AF" w:rsidSect="006B04C1">
          <w:footerReference w:type="default" r:id="rId10"/>
          <w:type w:val="continuous"/>
          <w:pgSz w:w="12240" w:h="15840"/>
          <w:pgMar w:top="1440" w:right="1800" w:bottom="1440" w:left="1800" w:header="576" w:footer="576" w:gutter="0"/>
          <w:pgNumType w:fmt="lowerRoman" w:start="1"/>
          <w:cols w:space="720"/>
          <w:docGrid w:linePitch="326"/>
        </w:sectPr>
      </w:pPr>
    </w:p>
    <w:p w14:paraId="7AAF116B" w14:textId="0EAA928A" w:rsidR="00B6274B" w:rsidRDefault="0089178C" w:rsidP="00362833">
      <w:pPr>
        <w:pStyle w:val="Heading1"/>
      </w:pPr>
      <w:bookmarkStart w:id="7" w:name="_Toc482513055"/>
      <w:bookmarkEnd w:id="6"/>
      <w:r>
        <w:lastRenderedPageBreak/>
        <w:t>Introduction</w:t>
      </w:r>
      <w:bookmarkEnd w:id="7"/>
    </w:p>
    <w:p w14:paraId="16ED3677" w14:textId="36173A84" w:rsidR="00D870F2" w:rsidRDefault="00004F96" w:rsidP="00362833">
      <w:r>
        <w:t>A</w:t>
      </w:r>
      <w:r w:rsidR="00DB3F4F">
        <w:t>ccess to</w:t>
      </w:r>
      <w:r w:rsidR="00362833">
        <w:t xml:space="preserve"> L</w:t>
      </w:r>
      <w:r w:rsidR="00BA0735">
        <w:t>ow E</w:t>
      </w:r>
      <w:r w:rsidR="00362833">
        <w:t>arth O</w:t>
      </w:r>
      <w:r w:rsidR="00077C92">
        <w:t>rbit (160 – 2,000km)</w:t>
      </w:r>
      <w:r w:rsidR="00077C92" w:rsidRPr="00077C92">
        <w:t xml:space="preserve"> (LEO)</w:t>
      </w:r>
      <w:r w:rsidR="00165693">
        <w:t xml:space="preserve"> </w:t>
      </w:r>
      <w:r w:rsidR="00077C92">
        <w:t xml:space="preserve">has typically been </w:t>
      </w:r>
      <w:r w:rsidR="00DB3F4F">
        <w:t>restricted to</w:t>
      </w:r>
      <w:r w:rsidR="006E2540">
        <w:t xml:space="preserve"> </w:t>
      </w:r>
      <w:r w:rsidR="00077C92">
        <w:t xml:space="preserve">military, government and large corporate </w:t>
      </w:r>
      <w:r w:rsidR="00E133D5">
        <w:t>institutions</w:t>
      </w:r>
      <w:r w:rsidR="00DF291E">
        <w:t xml:space="preserve"> </w:t>
      </w:r>
      <w:r w:rsidR="00DF291E">
        <w:fldChar w:fldCharType="begin"/>
      </w:r>
      <w:r w:rsidR="00DF291E">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DF291E">
        <w:fldChar w:fldCharType="separate"/>
      </w:r>
      <w:r w:rsidR="00DF291E">
        <w:rPr>
          <w:noProof/>
        </w:rPr>
        <w:t>[1]</w:t>
      </w:r>
      <w:r w:rsidR="00DF291E">
        <w:fldChar w:fldCharType="end"/>
      </w:r>
      <w:r w:rsidR="00077C92">
        <w:t xml:space="preserve">. </w:t>
      </w:r>
      <w:r w:rsidR="00DB3F4F">
        <w:t>Over</w:t>
      </w:r>
      <w:r w:rsidR="00077C92">
        <w:t xml:space="preserve"> the past decade</w:t>
      </w:r>
      <w:r w:rsidR="00DB3F4F">
        <w:t>, two factors</w:t>
      </w:r>
      <w:r w:rsidR="00362833">
        <w:t xml:space="preserve"> have disrupted this</w:t>
      </w:r>
      <w:r w:rsidR="00077C92">
        <w:t xml:space="preserve"> status quo and opened access to LEO for academic intuitions and SMBs alike.</w:t>
      </w:r>
      <w:r w:rsidR="00DB3F4F">
        <w:t xml:space="preserve"> The first factor is the</w:t>
      </w:r>
      <w:r>
        <w:t xml:space="preserve"> advent of the</w:t>
      </w:r>
      <w:r w:rsidR="00DB3F4F">
        <w:t xml:space="preserve"> </w:t>
      </w:r>
      <w:r>
        <w:t>“</w:t>
      </w:r>
      <w:r w:rsidR="00DB3F4F">
        <w:t>private space race</w:t>
      </w:r>
      <w:r>
        <w:t xml:space="preserve">”. Greater </w:t>
      </w:r>
      <w:r w:rsidR="00BD09CD">
        <w:t>competition</w:t>
      </w:r>
      <w:r w:rsidR="00900CD1">
        <w:t xml:space="preserve"> within the private space industry</w:t>
      </w:r>
      <w:r w:rsidR="00DB3F4F">
        <w:t xml:space="preserve"> has caused </w:t>
      </w:r>
      <w:r w:rsidR="00DB3F4F" w:rsidRPr="008025EA">
        <w:t xml:space="preserve">a dramatic </w:t>
      </w:r>
      <w:r w:rsidR="00773B06">
        <w:t xml:space="preserve">drop in </w:t>
      </w:r>
      <w:r w:rsidR="00DB3F4F">
        <w:t xml:space="preserve">the cost of launching one kilogram </w:t>
      </w:r>
      <w:r w:rsidR="00362833">
        <w:t>into</w:t>
      </w:r>
      <w:r w:rsidR="00DB3F4F">
        <w:t xml:space="preserve"> LEO</w:t>
      </w:r>
      <w:r w:rsidR="00773B06">
        <w:t xml:space="preserve"> i.e. the “unit cost to LEO”</w:t>
      </w:r>
      <w:r w:rsidR="00DB3F4F">
        <w:t>. In 2001</w:t>
      </w:r>
      <w:r w:rsidR="00900CD1">
        <w:t>,</w:t>
      </w:r>
      <w:r w:rsidR="00DB3F4F">
        <w:t xml:space="preserve"> NASA’s Space Transport System</w:t>
      </w:r>
      <w:r w:rsidR="00810E44">
        <w:t>’s</w:t>
      </w:r>
      <w:r w:rsidR="00DB3F4F">
        <w:t xml:space="preserve"> </w:t>
      </w:r>
      <w:r w:rsidR="00810E44">
        <w:t>space shuttle</w:t>
      </w:r>
      <w:r w:rsidR="00900CD1">
        <w:t xml:space="preserve"> provided a</w:t>
      </w:r>
      <w:r w:rsidR="00810E44">
        <w:t xml:space="preserve"> unit cost to LEO</w:t>
      </w:r>
      <w:r w:rsidR="00773B06">
        <w:t xml:space="preserve">, </w:t>
      </w:r>
      <w:r w:rsidR="00773B06" w:rsidRPr="00773B06">
        <w:t>with a fully loaded cargo bay</w:t>
      </w:r>
      <w:r w:rsidR="00773B06">
        <w:t xml:space="preserve">, </w:t>
      </w:r>
      <w:r w:rsidR="00900CD1">
        <w:t>of</w:t>
      </w:r>
      <w:r w:rsidR="00773B06">
        <w:t xml:space="preserve"> approximately $60,000</w:t>
      </w:r>
      <w:r w:rsidR="001B389E">
        <w:t>. T</w:t>
      </w:r>
      <w:r w:rsidR="00810E44">
        <w:t>hanks in large part to the competitive prices of SpaceX, the</w:t>
      </w:r>
      <w:r w:rsidR="00601148">
        <w:t xml:space="preserve"> </w:t>
      </w:r>
      <w:r w:rsidR="00E133D5">
        <w:t>minimum</w:t>
      </w:r>
      <w:r w:rsidR="00810E44">
        <w:t xml:space="preserve"> u</w:t>
      </w:r>
      <w:r w:rsidR="00773B06">
        <w:t>nit cost to LEO in 2017 is</w:t>
      </w:r>
      <w:r w:rsidR="00601148">
        <w:t xml:space="preserve"> in the region of</w:t>
      </w:r>
      <w:r w:rsidR="00810E44">
        <w:t xml:space="preserve"> </w:t>
      </w:r>
      <w:r w:rsidR="001B389E">
        <w:t>$4</w:t>
      </w:r>
      <w:r w:rsidR="00810E44">
        <w:t>,000</w:t>
      </w:r>
      <w:r w:rsidR="00DF291E">
        <w:t xml:space="preserve"> </w:t>
      </w:r>
      <w:r w:rsidR="00DF291E">
        <w:fldChar w:fldCharType="begin"/>
      </w:r>
      <w:r w:rsidR="00DF291E">
        <w:instrText xml:space="preserve"> ADDIN EN.CITE &lt;EndNote&gt;&lt;Cite&gt;&lt;Author&gt;Johnson&lt;/Author&gt;&lt;Year&gt;2012&lt;/Year&gt;&lt;RecNum&gt;25&lt;/RecNum&gt;&lt;DisplayText&gt;[2]&lt;/DisplayText&gt;&lt;record&gt;&lt;rec-number&gt;25&lt;/rec-number&gt;&lt;foreign-keys&gt;&lt;key app="EN" db-id="s2tw2pe5hwzta8esap0xpxarvrrwetsezwzd" timestamp="1485342665"&gt;25&lt;/key&gt;&lt;/foreign-keys&gt;&lt;ref-type name="Web Page"&gt;12&lt;/ref-type&gt;&lt;contributors&gt;&lt;authors&gt;&lt;author&gt;Johnson, Gary&lt;/author&gt;&lt;/authors&gt;&lt;/contributors&gt;&lt;titles&gt;&lt;title&gt;Revised, Expanded Launch Cost Data&lt;/title&gt;&lt;/titles&gt;&lt;volume&gt;2017&lt;/volume&gt;&lt;number&gt;January, 15&lt;/number&gt;&lt;dates&gt;&lt;year&gt;2012&lt;/year&gt;&lt;pub-dates&gt;&lt;date&gt;May, 26&lt;/date&gt;&lt;/pub-dates&gt;&lt;/dates&gt;&lt;pub-location&gt;http://exrocketman.blogspot.ie/&lt;/pub-location&gt;&lt;urls&gt;&lt;related-urls&gt;&lt;url&gt;http://exrocketman.blogspot.ie/2012/05/revised-expanded-launch-cost-data.html&lt;/url&gt;&lt;/related-urls&gt;&lt;/urls&gt;&lt;/record&gt;&lt;/Cite&gt;&lt;/EndNote&gt;</w:instrText>
      </w:r>
      <w:r w:rsidR="00DF291E">
        <w:fldChar w:fldCharType="separate"/>
      </w:r>
      <w:r w:rsidR="00DF291E">
        <w:rPr>
          <w:noProof/>
        </w:rPr>
        <w:t>[2]</w:t>
      </w:r>
      <w:r w:rsidR="00DF291E">
        <w:fldChar w:fldCharType="end"/>
      </w:r>
      <w:r w:rsidR="001B389E">
        <w:t xml:space="preserve">. Analysis of launch vehicles currently under development has led to predictions of further drops in this cost as a result of increased </w:t>
      </w:r>
      <w:r w:rsidR="00900CD1">
        <w:t xml:space="preserve">launch vehicle </w:t>
      </w:r>
      <w:r w:rsidR="001B389E">
        <w:t xml:space="preserve">reusability </w:t>
      </w:r>
      <w:r w:rsidR="0008173C">
        <w:t>(</w:t>
      </w:r>
      <w:r w:rsidR="000F5EC2">
        <w:fldChar w:fldCharType="begin"/>
      </w:r>
      <w:r w:rsidR="000F5EC2">
        <w:instrText xml:space="preserve"> REF _Ref480372656 \h </w:instrText>
      </w:r>
      <w:r w:rsidR="000F5EC2">
        <w:fldChar w:fldCharType="separate"/>
      </w:r>
      <w:r w:rsidR="00253D57">
        <w:t xml:space="preserve">Figure </w:t>
      </w:r>
      <w:r w:rsidR="00253D57">
        <w:rPr>
          <w:noProof/>
        </w:rPr>
        <w:t>1</w:t>
      </w:r>
      <w:r w:rsidR="000F5EC2">
        <w:fldChar w:fldCharType="end"/>
      </w:r>
      <w:r w:rsidR="0008173C">
        <w:t>)</w:t>
      </w:r>
      <w:r w:rsidR="000F5EC2">
        <w:t>.</w:t>
      </w:r>
    </w:p>
    <w:p w14:paraId="57E7BC43" w14:textId="65E34D1A" w:rsidR="001B389E" w:rsidRDefault="00900CD1" w:rsidP="00D93C62">
      <w:pPr>
        <w:pStyle w:val="Centered"/>
      </w:pPr>
      <w:r>
        <w:rPr>
          <w:noProof/>
        </w:rPr>
        <w:pict w14:anchorId="1831F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3pt;height:174.85pt">
            <v:imagedata r:id="rId11" o:title="Average-Launch-Cost-kg-to-LEO"/>
          </v:shape>
        </w:pict>
      </w:r>
    </w:p>
    <w:p w14:paraId="74EDBD71" w14:textId="13EAA1A2" w:rsidR="001B389E" w:rsidRPr="008853E9" w:rsidRDefault="001B389E" w:rsidP="00362833">
      <w:pPr>
        <w:pStyle w:val="Figurecaption"/>
      </w:pPr>
      <w:bookmarkStart w:id="8" w:name="_Ref480372656"/>
      <w:bookmarkStart w:id="9" w:name="_Toc482513137"/>
      <w:r>
        <w:t xml:space="preserve">Figure </w:t>
      </w:r>
      <w:r w:rsidR="00901AD3">
        <w:fldChar w:fldCharType="begin"/>
      </w:r>
      <w:r w:rsidR="00901AD3">
        <w:instrText xml:space="preserve"> SEQ Figure \* ARABIC </w:instrText>
      </w:r>
      <w:r w:rsidR="00901AD3">
        <w:fldChar w:fldCharType="separate"/>
      </w:r>
      <w:r w:rsidR="00253D57">
        <w:rPr>
          <w:noProof/>
        </w:rPr>
        <w:t>1</w:t>
      </w:r>
      <w:r w:rsidR="00901AD3">
        <w:rPr>
          <w:noProof/>
        </w:rPr>
        <w:fldChar w:fldCharType="end"/>
      </w:r>
      <w:bookmarkEnd w:id="8"/>
      <w:r w:rsidR="009A37B2">
        <w:rPr>
          <w:noProof/>
        </w:rPr>
        <w:t>.</w:t>
      </w:r>
      <w:r>
        <w:t xml:space="preserve"> A projection of unit cost</w:t>
      </w:r>
      <w:r w:rsidR="00900CD1">
        <w:t>s to LEO as affected by differing launch platform types</w:t>
      </w:r>
      <w:r w:rsidR="008853E9">
        <w:t>. Image Credit: ARK Investment Management LLC.</w:t>
      </w:r>
      <w:bookmarkEnd w:id="9"/>
    </w:p>
    <w:p w14:paraId="0670BAF4" w14:textId="5460D1B5" w:rsidR="00793783" w:rsidRDefault="00810E44" w:rsidP="00362833">
      <w:r>
        <w:lastRenderedPageBreak/>
        <w:t>The second</w:t>
      </w:r>
      <w:r w:rsidR="00601148">
        <w:t>,</w:t>
      </w:r>
      <w:r>
        <w:t xml:space="preserve"> and perhaps most influential factor</w:t>
      </w:r>
      <w:r w:rsidR="00EA097E">
        <w:t xml:space="preserve"> influencing affordable access to LEO</w:t>
      </w:r>
      <w:r w:rsidR="00601148">
        <w:t>,</w:t>
      </w:r>
      <w:r w:rsidR="00BD09CD">
        <w:t xml:space="preserve"> is the</w:t>
      </w:r>
      <w:r w:rsidR="00004F96">
        <w:t xml:space="preserve"> introduction </w:t>
      </w:r>
      <w:r>
        <w:t>of</w:t>
      </w:r>
      <w:r w:rsidR="00BD09CD">
        <w:t xml:space="preserve"> new</w:t>
      </w:r>
      <w:r w:rsidR="00004F96">
        <w:t xml:space="preserve"> commonly accepted</w:t>
      </w:r>
      <w:r>
        <w:t xml:space="preserve"> small satellites</w:t>
      </w:r>
      <w:r w:rsidR="00004F96">
        <w:t xml:space="preserve"> classes</w:t>
      </w:r>
      <w:r w:rsidR="00601148">
        <w:t xml:space="preserve">. This work focuses on the capabilities and applications of CubeSats which, almost always, fall into the Nanosatellite (NanoSat) class. </w:t>
      </w:r>
      <w:r w:rsidR="00DE0A0C">
        <w:t xml:space="preserve">NanoSats have a wet mass of between 1kg and 10kg. </w:t>
      </w:r>
      <w:r w:rsidR="003F446A">
        <w:t>W</w:t>
      </w:r>
      <w:r w:rsidR="00DE0A0C">
        <w:t xml:space="preserve">et mass refers to the mass of the satellite along with the mass of the propellant required to ‘lift’ the satellite to its desired orbit. Like almost all satellites, the form factor of </w:t>
      </w:r>
      <w:r w:rsidR="00350B76">
        <w:t>Cube</w:t>
      </w:r>
      <w:r w:rsidR="00DE0A0C">
        <w:t>Sats is tailored to</w:t>
      </w:r>
      <w:r w:rsidR="00E133D5">
        <w:t xml:space="preserve"> match</w:t>
      </w:r>
      <w:r w:rsidR="00DE0A0C">
        <w:t xml:space="preserve"> the utilized launch vehicle</w:t>
      </w:r>
      <w:r w:rsidR="00793783">
        <w:t xml:space="preserve"> or deployment mechanism</w:t>
      </w:r>
      <w:r w:rsidR="00DE0A0C">
        <w:t xml:space="preserve">. However, unlike many </w:t>
      </w:r>
      <w:r w:rsidR="00793783">
        <w:t>larger</w:t>
      </w:r>
      <w:r w:rsidR="003F446A">
        <w:t xml:space="preserve"> class satellites</w:t>
      </w:r>
      <w:r w:rsidR="00E133D5">
        <w:t>,</w:t>
      </w:r>
      <w:r w:rsidR="00DE0A0C">
        <w:t xml:space="preserve"> </w:t>
      </w:r>
      <w:r w:rsidR="00D61D16">
        <w:t>there</w:t>
      </w:r>
      <w:r w:rsidR="00E67DC1" w:rsidRPr="00E67DC1">
        <w:t xml:space="preserve"> is considerable open-sourcing of </w:t>
      </w:r>
      <w:r w:rsidR="00E67DC1">
        <w:t xml:space="preserve">the </w:t>
      </w:r>
      <w:r w:rsidR="00E67DC1" w:rsidRPr="00E67DC1">
        <w:t xml:space="preserve">design and implementation </w:t>
      </w:r>
      <w:r w:rsidR="00E67DC1">
        <w:t>of CubeSat components</w:t>
      </w:r>
      <w:r w:rsidR="00D61D16">
        <w:t xml:space="preserve"> </w:t>
      </w:r>
      <w:r w:rsidR="00D61D16">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D61D16">
        <w:fldChar w:fldCharType="separate"/>
      </w:r>
      <w:r w:rsidR="00D61D16">
        <w:rPr>
          <w:noProof/>
        </w:rPr>
        <w:t>[3]</w:t>
      </w:r>
      <w:r w:rsidR="00D61D16">
        <w:fldChar w:fldCharType="end"/>
      </w:r>
      <w:r w:rsidR="00E67DC1">
        <w:t>. Such open-sourcing i</w:t>
      </w:r>
      <w:r w:rsidR="00E67DC1" w:rsidRPr="00E67DC1">
        <w:t>s historically rare in the satellite industry.</w:t>
      </w:r>
    </w:p>
    <w:p w14:paraId="2A40A0EC" w14:textId="59860BC7" w:rsidR="00EA097E" w:rsidRDefault="00083046" w:rsidP="00D93C62">
      <w:pPr>
        <w:pStyle w:val="Centered"/>
      </w:pPr>
      <w:r>
        <w:rPr>
          <w:noProof/>
        </w:rPr>
        <w:pict w14:anchorId="50ABBDD9">
          <v:shape id="_x0000_i1026" type="#_x0000_t75" style="width:390.85pt;height:297.85pt">
            <v:imagedata r:id="rId12" o:title="download"/>
          </v:shape>
        </w:pict>
      </w:r>
    </w:p>
    <w:p w14:paraId="5F3B7657" w14:textId="20659DE2" w:rsidR="00EA097E" w:rsidRPr="00EA097E" w:rsidRDefault="00EA097E" w:rsidP="00362833">
      <w:pPr>
        <w:pStyle w:val="Figurecaption"/>
      </w:pPr>
      <w:bookmarkStart w:id="10" w:name="_Ref480373065"/>
      <w:bookmarkStart w:id="11" w:name="_Toc482513138"/>
      <w:r>
        <w:t xml:space="preserve">Figure </w:t>
      </w:r>
      <w:r w:rsidR="00901AD3">
        <w:fldChar w:fldCharType="begin"/>
      </w:r>
      <w:r w:rsidR="00901AD3">
        <w:instrText xml:space="preserve"> SEQ Figure \* ARABIC </w:instrText>
      </w:r>
      <w:r w:rsidR="00901AD3">
        <w:fldChar w:fldCharType="separate"/>
      </w:r>
      <w:r w:rsidR="00253D57">
        <w:rPr>
          <w:noProof/>
        </w:rPr>
        <w:t>2</w:t>
      </w:r>
      <w:r w:rsidR="00901AD3">
        <w:rPr>
          <w:noProof/>
        </w:rPr>
        <w:fldChar w:fldCharType="end"/>
      </w:r>
      <w:bookmarkEnd w:id="10"/>
      <w:r w:rsidR="00623D71">
        <w:rPr>
          <w:noProof/>
        </w:rPr>
        <w:t>.</w:t>
      </w:r>
      <w:r>
        <w:t xml:space="preserve"> An illustration of the CubeSat form factor and a deployment approach. Here CubeSats are deployed prior to delivery of the primary payload using a dispenser attached to the final stage of the launch vehicle. Image Credit: United Launch Alliance </w:t>
      </w:r>
      <w:r w:rsidR="003F446A">
        <w:t>LLC.</w:t>
      </w:r>
      <w:bookmarkEnd w:id="11"/>
    </w:p>
    <w:p w14:paraId="763DC792" w14:textId="2D4132EE" w:rsidR="00350B76" w:rsidRDefault="00076A3D" w:rsidP="00362833">
      <w:r>
        <w:lastRenderedPageBreak/>
        <w:t xml:space="preserve">CubeSats, as the name suggests, </w:t>
      </w:r>
      <w:r w:rsidR="00E67DC1">
        <w:t>adopt a</w:t>
      </w:r>
      <w:r w:rsidR="008D6E16">
        <w:t xml:space="preserve"> cube form factor</w:t>
      </w:r>
      <w:r w:rsidR="00E67DC1">
        <w:t>. Each Cube, often referred to as a ‘unit’, is 10cm to a side</w:t>
      </w:r>
      <w:r w:rsidR="0008173C">
        <w:t xml:space="preserve"> (</w:t>
      </w:r>
      <w:r w:rsidR="0008173C">
        <w:fldChar w:fldCharType="begin"/>
      </w:r>
      <w:r w:rsidR="0008173C">
        <w:instrText xml:space="preserve"> REF _Ref480373065 \h </w:instrText>
      </w:r>
      <w:r w:rsidR="0008173C">
        <w:fldChar w:fldCharType="separate"/>
      </w:r>
      <w:r w:rsidR="00253D57">
        <w:t xml:space="preserve">Figure </w:t>
      </w:r>
      <w:r w:rsidR="00253D57">
        <w:rPr>
          <w:noProof/>
        </w:rPr>
        <w:t>2</w:t>
      </w:r>
      <w:r w:rsidR="0008173C">
        <w:fldChar w:fldCharType="end"/>
      </w:r>
      <w:r w:rsidR="0008173C">
        <w:t>)</w:t>
      </w:r>
      <w:r w:rsidR="008D6E16">
        <w:t>. Multiple units are often combined in ord</w:t>
      </w:r>
      <w:r w:rsidR="00E67DC1">
        <w:t>er to form larger CubeSat</w:t>
      </w:r>
      <w:r w:rsidR="00350B76">
        <w:t>s</w:t>
      </w:r>
      <w:r w:rsidR="00E67DC1">
        <w:t>. Six u</w:t>
      </w:r>
      <w:r w:rsidR="008D6E16">
        <w:t>nit configurations</w:t>
      </w:r>
      <w:r w:rsidR="00E67DC1">
        <w:t xml:space="preserve"> are typically</w:t>
      </w:r>
      <w:r w:rsidR="008D6E16">
        <w:t xml:space="preserve"> the largest form factor</w:t>
      </w:r>
      <w:r w:rsidR="00E67DC1">
        <w:t xml:space="preserve"> used</w:t>
      </w:r>
      <w:r w:rsidR="004C5118">
        <w:t xml:space="preserve"> </w:t>
      </w:r>
      <w:r w:rsidR="004C5118">
        <w:fldChar w:fldCharType="begin"/>
      </w:r>
      <w:r w:rsidR="00D61D16">
        <w:instrText xml:space="preserve"> ADDIN EN.CITE &lt;EndNote&gt;&lt;Cite&gt;&lt;Author&gt;Padmanabhan&lt;/Author&gt;&lt;Year&gt;2015&lt;/Year&gt;&lt;RecNum&gt;27&lt;/RecNum&gt;&lt;DisplayText&gt;[4, 5]&lt;/DisplayText&gt;&lt;record&gt;&lt;rec-number&gt;27&lt;/rec-number&gt;&lt;foreign-keys&gt;&lt;key app="EN" db-id="s2tw2pe5hwzta8esap0xpxarvrrwetsezwzd" timestamp="1485343189"&gt;27&lt;/key&gt;&lt;/foreign-keys&gt;&lt;ref-type name="Conference Proceedings"&gt;10&lt;/ref-type&gt;&lt;contributors&gt;&lt;authors&gt;&lt;author&gt;Padmanabhan, S&lt;/author&gt;&lt;author&gt;Brown, ST&lt;/author&gt;&lt;author&gt;Lim, B&lt;/author&gt;&lt;author&gt;Kangaslahti, P&lt;/author&gt;&lt;author&gt;Russell, D&lt;/author&gt;&lt;author&gt;Stachnik, RA&lt;/author&gt;&lt;/authors&gt;&lt;/contributors&gt;&lt;titles&gt;&lt;title&gt;Airborne Deployment and Calibration of Microwave Atmospheric Sounder on 6U CubeSat&lt;/title&gt;&lt;secondary-title&gt;AGU Fall Meeting Abstracts&lt;/secondary-title&gt;&lt;/titles&gt;&lt;dates&gt;&lt;year&gt;2015&lt;/year&gt;&lt;/dates&gt;&lt;urls&gt;&lt;/urls&gt;&lt;/record&gt;&lt;/Cite&gt;&lt;Cite&gt;&lt;Author&gt;Hernandez&lt;/Author&gt;&lt;Year&gt;2016&lt;/Year&gt;&lt;RecNum&gt;28&lt;/RecNum&gt;&lt;record&gt;&lt;rec-number&gt;28&lt;/rec-number&gt;&lt;foreign-keys&gt;&lt;key app="EN" db-id="s2tw2pe5hwzta8esap0xpxarvrrwetsezwzd" timestamp="1485343194"&gt;28&lt;/key&gt;&lt;/foreign-keys&gt;&lt;ref-type name="Journal Article"&gt;17&lt;/ref-type&gt;&lt;contributors&gt;&lt;authors&gt;&lt;author&gt;Hernandez, Victor&lt;/author&gt;&lt;author&gt;Gankidi, Pranay&lt;/author&gt;&lt;author&gt;Chandra, Aman&lt;/author&gt;&lt;author&gt;Miller, Alex&lt;/author&gt;&lt;author&gt;Scowen, Paul&lt;/author&gt;&lt;author&gt;Barnaby, Hugh&lt;/author&gt;&lt;author&gt;Adamson, Eric&lt;/author&gt;&lt;author&gt;Asphaug, Erik&lt;/author&gt;&lt;author&gt;Thangavelautham, Jekan&lt;/author&gt;&lt;/authors&gt;&lt;/contributors&gt;&lt;titles&gt;&lt;title&gt;SWIMSat: Space Weather and Meteor Impact Monitoring using a Low-Cost 6U CubeSat&lt;/title&gt;&lt;/titles&gt;&lt;dates&gt;&lt;year&gt;2016&lt;/year&gt;&lt;/dates&gt;&lt;urls&gt;&lt;/urls&gt;&lt;/record&gt;&lt;/Cite&gt;&lt;/EndNote&gt;</w:instrText>
      </w:r>
      <w:r w:rsidR="004C5118">
        <w:fldChar w:fldCharType="separate"/>
      </w:r>
      <w:r w:rsidR="00D61D16">
        <w:rPr>
          <w:noProof/>
        </w:rPr>
        <w:t>[4, 5]</w:t>
      </w:r>
      <w:r w:rsidR="004C5118">
        <w:fldChar w:fldCharType="end"/>
      </w:r>
      <w:r w:rsidR="008D6E16">
        <w:t xml:space="preserve">. </w:t>
      </w:r>
      <w:r w:rsidR="001C1842">
        <w:t xml:space="preserve">CubeSats </w:t>
      </w:r>
      <w:r w:rsidR="00E133D5">
        <w:t xml:space="preserve">are </w:t>
      </w:r>
      <w:r>
        <w:t xml:space="preserve">generally </w:t>
      </w:r>
      <w:r w:rsidR="00E133D5">
        <w:t xml:space="preserve">constructed </w:t>
      </w:r>
      <w:r w:rsidR="003F446A">
        <w:t>primarily</w:t>
      </w:r>
      <w:r w:rsidR="00E133D5">
        <w:t xml:space="preserve"> of</w:t>
      </w:r>
      <w:r w:rsidR="008D6E16">
        <w:t xml:space="preserve"> commercial off-the-shelf (COTS)</w:t>
      </w:r>
      <w:r w:rsidR="001C1842">
        <w:t xml:space="preserve"> components instead of those designed specifically for the extremes of space environments</w:t>
      </w:r>
      <w:r w:rsidR="008D6E16">
        <w:t xml:space="preserve">. </w:t>
      </w:r>
    </w:p>
    <w:p w14:paraId="52FA8B93" w14:textId="6209DE0D" w:rsidR="00773427" w:rsidRDefault="001C1842" w:rsidP="00362833">
      <w:r>
        <w:t>Single unit CubeSats have been shown</w:t>
      </w:r>
      <w:r w:rsidR="00F55D77">
        <w:t xml:space="preserve"> to be</w:t>
      </w:r>
      <w:r>
        <w:t xml:space="preserve"> capable of </w:t>
      </w:r>
      <w:r w:rsidR="00350B76">
        <w:t>supporting</w:t>
      </w:r>
      <w:r>
        <w:t xml:space="preserve"> many of the </w:t>
      </w:r>
      <w:r w:rsidR="00E133D5">
        <w:t>standard</w:t>
      </w:r>
      <w:r>
        <w:t xml:space="preserve"> sub-systems </w:t>
      </w:r>
      <w:r w:rsidR="003F446A">
        <w:t>typically found</w:t>
      </w:r>
      <w:r w:rsidR="00E133D5">
        <w:t xml:space="preserve"> on larger class satellites</w:t>
      </w:r>
      <w:r>
        <w:t xml:space="preserve"> </w:t>
      </w:r>
      <w:r w:rsidR="003F446A">
        <w:t>which provide:</w:t>
      </w:r>
      <w:r>
        <w:t xml:space="preserve"> </w:t>
      </w:r>
      <w:r w:rsidR="004C5118">
        <w:t xml:space="preserve">orbital control </w:t>
      </w:r>
      <w:r w:rsidR="004C5118">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4C5118">
        <w:fldChar w:fldCharType="separate"/>
      </w:r>
      <w:r w:rsidR="00D61D16">
        <w:rPr>
          <w:noProof/>
        </w:rPr>
        <w:t>[6]</w:t>
      </w:r>
      <w:r w:rsidR="004C5118">
        <w:fldChar w:fldCharType="end"/>
      </w:r>
      <w:r w:rsidR="004C5118">
        <w:t xml:space="preserve">, </w:t>
      </w:r>
      <w:r>
        <w:t>attitude determination and control (ADCS)</w:t>
      </w:r>
      <w:r w:rsidR="004C5118">
        <w:t xml:space="preserve"> </w:t>
      </w:r>
      <w:r w:rsidR="004C5118">
        <w:fldChar w:fldCharType="begin"/>
      </w:r>
      <w:r w:rsidR="00D61D16">
        <w:instrText xml:space="preserve"> ADDIN EN.CITE &lt;EndNote&gt;&lt;Cite&gt;&lt;Author&gt;Sun&lt;/Author&gt;&lt;Year&gt;2014&lt;/Year&gt;&lt;RecNum&gt;30&lt;/RecNum&gt;&lt;DisplayText&gt;[7]&lt;/DisplayText&gt;&lt;record&gt;&lt;rec-number&gt;30&lt;/rec-number&gt;&lt;foreign-keys&gt;&lt;key app="EN" db-id="s2tw2pe5hwzta8esap0xpxarvrrwetsezwzd" timestamp="1485343417"&gt;30&lt;/key&gt;&lt;/foreign-keys&gt;&lt;ref-type name="Conference Proceedings"&gt;10&lt;/ref-type&gt;&lt;contributors&gt;&lt;authors&gt;&lt;author&gt;Sun, Xun&lt;/author&gt;&lt;author&gt;Wu, Xiaofeng&lt;/author&gt;&lt;/authors&gt;&lt;/contributors&gt;&lt;titles&gt;&lt;title&gt;A cubesat attitude control system with linear piezoelectric actuator&lt;/title&gt;&lt;secondary-title&gt;Piezoelectricity, Acoustic Waves, and Device Applications (SPAWDA), 2014 Symposium on&lt;/secondary-title&gt;&lt;/titles&gt;&lt;pages&gt;72-75&lt;/pages&gt;&lt;dates&gt;&lt;year&gt;2014&lt;/year&gt;&lt;/dates&gt;&lt;publisher&gt;IEEE&lt;/publisher&gt;&lt;isbn&gt;1479964255&lt;/isbn&gt;&lt;urls&gt;&lt;/urls&gt;&lt;/record&gt;&lt;/Cite&gt;&lt;/EndNote&gt;</w:instrText>
      </w:r>
      <w:r w:rsidR="004C5118">
        <w:fldChar w:fldCharType="separate"/>
      </w:r>
      <w:r w:rsidR="00D61D16">
        <w:rPr>
          <w:noProof/>
        </w:rPr>
        <w:t>[7]</w:t>
      </w:r>
      <w:r w:rsidR="004C5118">
        <w:fldChar w:fldCharType="end"/>
      </w:r>
      <w:r>
        <w:t>, communications</w:t>
      </w:r>
      <w:r w:rsidR="004C5118">
        <w:t xml:space="preserve"> </w:t>
      </w:r>
      <w:r w:rsidR="004C5118">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 </w:instrText>
      </w:r>
      <w:r w:rsidR="00D61D16">
        <w:fldChar w:fldCharType="begin">
          <w:fldData xml:space="preserve">PEVuZE5vdGU+PENpdGU+PEF1dGhvcj5CdWRpYW51PC9BdXRob3I+PFllYXI+MjAxMzwvWWVhcj48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==
</w:fldData>
        </w:fldChar>
      </w:r>
      <w:r w:rsidR="00D61D16">
        <w:instrText xml:space="preserve"> ADDIN EN.CITE.DATA </w:instrText>
      </w:r>
      <w:r w:rsidR="00D61D16">
        <w:fldChar w:fldCharType="end"/>
      </w:r>
      <w:r w:rsidR="004C5118">
        <w:fldChar w:fldCharType="separate"/>
      </w:r>
      <w:r w:rsidR="00D61D16">
        <w:rPr>
          <w:noProof/>
        </w:rPr>
        <w:t>[8-10]</w:t>
      </w:r>
      <w:r w:rsidR="004C5118">
        <w:fldChar w:fldCharType="end"/>
      </w:r>
      <w:r>
        <w:t xml:space="preserve">, </w:t>
      </w:r>
      <w:r w:rsidR="00350B76">
        <w:t xml:space="preserve">and </w:t>
      </w:r>
      <w:r>
        <w:t>command and data handling (C&amp;DH)</w:t>
      </w:r>
      <w:r w:rsidR="004C5118">
        <w:t xml:space="preserve"> </w:t>
      </w:r>
      <w:r w:rsidR="004C5118">
        <w:fldChar w:fldCharType="begin"/>
      </w:r>
      <w:r w:rsidR="00D61D16">
        <w:instrText xml:space="preserve"> ADDIN EN.CITE &lt;EndNote&gt;&lt;Cite&gt;&lt;Author&gt;Harrington&lt;/Author&gt;&lt;Year&gt;2016&lt;/Year&gt;&lt;RecNum&gt;33&lt;/RecNum&gt;&lt;DisplayText&gt;[11, 12]&lt;/DisplayText&gt;&lt;record&gt;&lt;rec-number&gt;33&lt;/rec-number&gt;&lt;foreign-keys&gt;&lt;key app="EN" db-id="s2tw2pe5hwzta8esap0xpxarvrrwetsezwzd" timestamp="1485343617"&gt;33&lt;/key&gt;&lt;/foreign-keys&gt;&lt;ref-type name="Book Section"&gt;5&lt;/ref-type&gt;&lt;contributors&gt;&lt;authors&gt;&lt;author&gt;Harrington, William&lt;/author&gt;&lt;author&gt;Heath, James&lt;/author&gt;&lt;/authors&gt;&lt;/contributors&gt;&lt;titles&gt;&lt;title&gt;Development of a Low-Cost, Open Software/Hardware Command, Control and Communications Module for CubeSats&lt;/title&gt;&lt;secondary-title&gt;AIAA SPACE 2016&lt;/secondary-title&gt;&lt;/titles&gt;&lt;pages&gt;5616&lt;/pages&gt;&lt;dates&gt;&lt;year&gt;2016&lt;/year&gt;&lt;/dates&gt;&lt;urls&gt;&lt;/urls&gt;&lt;/record&gt;&lt;/Cite&gt;&lt;Cite&gt;&lt;Author&gt;Hanson&lt;/Author&gt;&lt;Year&gt;2016&lt;/Year&gt;&lt;RecNum&gt;1&lt;/RecNum&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4C5118">
        <w:fldChar w:fldCharType="separate"/>
      </w:r>
      <w:r w:rsidR="00D61D16">
        <w:rPr>
          <w:noProof/>
        </w:rPr>
        <w:t>[11, 12]</w:t>
      </w:r>
      <w:r w:rsidR="004C5118">
        <w:fldChar w:fldCharType="end"/>
      </w:r>
      <w:r w:rsidR="00773427">
        <w:t>.</w:t>
      </w:r>
      <w:r w:rsidR="00224C7B">
        <w:t xml:space="preserve"> A</w:t>
      </w:r>
      <w:r w:rsidR="003F446A">
        <w:t xml:space="preserve">longside its </w:t>
      </w:r>
      <w:r w:rsidR="00E133D5">
        <w:t>sub-systems, a</w:t>
      </w:r>
      <w:r w:rsidR="00224C7B">
        <w:t xml:space="preserve"> CubeSat </w:t>
      </w:r>
      <w:r w:rsidR="003F446A">
        <w:t>often carri</w:t>
      </w:r>
      <w:r w:rsidR="00900CD1">
        <w:t>e</w:t>
      </w:r>
      <w:r w:rsidR="003F446A">
        <w:t xml:space="preserve">s a small ‘payload’ which may be </w:t>
      </w:r>
      <w:r w:rsidR="00224C7B">
        <w:t xml:space="preserve">a scientific instrument or some previously ‘unflown’ </w:t>
      </w:r>
      <w:r w:rsidR="00350B76">
        <w:t>component</w:t>
      </w:r>
      <w:r w:rsidR="00224C7B">
        <w:t xml:space="preserve"> such as an experimental antenna</w:t>
      </w:r>
      <w:r w:rsidR="006D411D">
        <w:t xml:space="preserve"> </w:t>
      </w:r>
      <w:r w:rsidR="006D411D">
        <w:fldChar w:fldCharType="begin"/>
      </w:r>
      <w:r w:rsidR="00D61D16">
        <w:instrText xml:space="preserve"> ADDIN EN.CITE &lt;EndNote&gt;&lt;Cite&gt;&lt;Author&gt;Tatomirescu&lt;/Author&gt;&lt;Year&gt;2016&lt;/Year&gt;&lt;RecNum&gt;34&lt;/RecNum&gt;&lt;DisplayText&gt;[13]&lt;/DisplayText&gt;&lt;record&gt;&lt;rec-number&gt;34&lt;/rec-number&gt;&lt;foreign-keys&gt;&lt;key app="EN" db-id="s2tw2pe5hwzta8esap0xpxarvrrwetsezwzd" timestamp="1485343691"&gt;34&lt;/key&gt;&lt;/foreign-keys&gt;&lt;ref-type name="Conference Proceedings"&gt;10&lt;/ref-type&gt;&lt;contributors&gt;&lt;authors&gt;&lt;author&gt;Tatomirescu, Alexandru&lt;/author&gt;&lt;author&gt;Pedersen, Gert F&lt;/author&gt;&lt;author&gt;Christiansen, J&lt;/author&gt;&lt;author&gt;Gerhardt, D&lt;/author&gt;&lt;/authors&gt;&lt;/contributors&gt;&lt;titles&gt;&lt;title&gt;Antenna system for nano-satelite mission GOMX-3&lt;/title&gt;&lt;secondary-title&gt;Antennas and Propagation in Wireless Communications (APWC), 2016 IEEE-APS Topical Conference on&lt;/secondary-title&gt;&lt;/titles&gt;&lt;pages&gt;282-285&lt;/pages&gt;&lt;dates&gt;&lt;year&gt;2016&lt;/year&gt;&lt;/dates&gt;&lt;publisher&gt;IEEE&lt;/publisher&gt;&lt;isbn&gt;150900470X&lt;/isbn&gt;&lt;urls&gt;&lt;/urls&gt;&lt;/record&gt;&lt;/Cite&gt;&lt;/EndNote&gt;</w:instrText>
      </w:r>
      <w:r w:rsidR="006D411D">
        <w:fldChar w:fldCharType="separate"/>
      </w:r>
      <w:r w:rsidR="00D61D16">
        <w:rPr>
          <w:noProof/>
        </w:rPr>
        <w:t>[13]</w:t>
      </w:r>
      <w:r w:rsidR="006D411D">
        <w:fldChar w:fldCharType="end"/>
      </w:r>
      <w:r w:rsidR="00224C7B">
        <w:t>.</w:t>
      </w:r>
      <w:r w:rsidR="00165693">
        <w:t xml:space="preserve"> </w:t>
      </w:r>
      <w:r w:rsidR="00224C7B">
        <w:t>CubeSats have become</w:t>
      </w:r>
      <w:r w:rsidR="00E133D5">
        <w:t xml:space="preserve"> increasingly</w:t>
      </w:r>
      <w:r w:rsidR="00224C7B">
        <w:t xml:space="preserve"> popular with</w:t>
      </w:r>
      <w:r w:rsidR="00350B76">
        <w:t>in</w:t>
      </w:r>
      <w:r w:rsidR="00224C7B">
        <w:t xml:space="preserve"> the space industry for</w:t>
      </w:r>
      <w:r w:rsidR="003F446A">
        <w:t xml:space="preserve"> </w:t>
      </w:r>
      <w:r w:rsidR="00224C7B">
        <w:t xml:space="preserve">testing new technologies </w:t>
      </w:r>
      <w:r w:rsidR="00E67DC1">
        <w:t xml:space="preserve">and for commercial applications. However, the </w:t>
      </w:r>
      <w:r w:rsidR="00224C7B">
        <w:t xml:space="preserve">primary applications </w:t>
      </w:r>
      <w:r w:rsidR="00D771DD">
        <w:t>for CubeS</w:t>
      </w:r>
      <w:r w:rsidR="00E67DC1">
        <w:t xml:space="preserve">ats </w:t>
      </w:r>
      <w:r w:rsidR="00224C7B">
        <w:t>remain within ed</w:t>
      </w:r>
      <w:r w:rsidR="006D411D">
        <w:t>ucational and academic domain</w:t>
      </w:r>
      <w:r w:rsidR="007503FE">
        <w:t>s</w:t>
      </w:r>
      <w:r w:rsidR="006D411D">
        <w:t xml:space="preserve"> </w:t>
      </w:r>
      <w:r w:rsidR="006D411D">
        <w:fldChar w:fldCharType="begin"/>
      </w:r>
      <w:r w:rsidR="00D61D16">
        <w:instrText xml:space="preserve"> ADDIN EN.CITE &lt;EndNote&gt;&lt;Cite&gt;&lt;Author&gt;Swartwout&lt;/Author&gt;&lt;Year&gt;2013&lt;/Year&gt;&lt;RecNum&gt;35&lt;/RecNum&gt;&lt;DisplayText&gt;[14]&lt;/DisplayText&gt;&lt;record&gt;&lt;rec-number&gt;35&lt;/rec-number&gt;&lt;foreign-keys&gt;&lt;key app="EN" db-id="s2tw2pe5hwzta8esap0xpxarvrrwetsezwzd" timestamp="1485343816"&gt;35&lt;/key&gt;&lt;/foreign-keys&gt;&lt;ref-type name="Journal Article"&gt;17&lt;/ref-type&gt;&lt;contributors&gt;&lt;authors&gt;&lt;author&gt;Swartwout, Michael&lt;/author&gt;&lt;/authors&gt;&lt;/contributors&gt;&lt;titles&gt;&lt;title&gt;The first one hundred CubeSats: A statistical look&lt;/title&gt;&lt;secondary-title&gt;Journal of Small Satellites&lt;/secondary-title&gt;&lt;/titles&gt;&lt;periodical&gt;&lt;full-title&gt;Journal of Small Satellites&lt;/full-title&gt;&lt;/periodical&gt;&lt;pages&gt;213-233&lt;/pages&gt;&lt;volume&gt;2&lt;/volume&gt;&lt;number&gt;2&lt;/number&gt;&lt;dates&gt;&lt;year&gt;2013&lt;/year&gt;&lt;/dates&gt;&lt;urls&gt;&lt;/urls&gt;&lt;/record&gt;&lt;/Cite&gt;&lt;/EndNote&gt;</w:instrText>
      </w:r>
      <w:r w:rsidR="006D411D">
        <w:fldChar w:fldCharType="separate"/>
      </w:r>
      <w:r w:rsidR="00D61D16">
        <w:rPr>
          <w:noProof/>
        </w:rPr>
        <w:t>[14]</w:t>
      </w:r>
      <w:r w:rsidR="006D411D">
        <w:fldChar w:fldCharType="end"/>
      </w:r>
      <w:r w:rsidR="00224C7B">
        <w:t xml:space="preserve">. </w:t>
      </w:r>
    </w:p>
    <w:p w14:paraId="754A0195" w14:textId="018D1454" w:rsidR="00386B9A" w:rsidRDefault="00AD2600" w:rsidP="00362833">
      <w:r>
        <w:t>CubeSats, and other small</w:t>
      </w:r>
      <w:r w:rsidR="00E67DC1">
        <w:t xml:space="preserve"> satellites</w:t>
      </w:r>
      <w:r>
        <w:t>,</w:t>
      </w:r>
      <w:r w:rsidR="00252E7A">
        <w:t xml:space="preserve"> have</w:t>
      </w:r>
      <w:r>
        <w:t xml:space="preserve"> </w:t>
      </w:r>
      <w:r w:rsidR="00E67DC1">
        <w:t xml:space="preserve">an advantage over </w:t>
      </w:r>
      <w:r>
        <w:t>larger</w:t>
      </w:r>
      <w:r w:rsidR="00773427">
        <w:t xml:space="preserve"> </w:t>
      </w:r>
      <w:r w:rsidR="00E67DC1">
        <w:t xml:space="preserve">satellites </w:t>
      </w:r>
      <w:r w:rsidR="00252E7A">
        <w:t>in</w:t>
      </w:r>
      <w:r w:rsidR="00E67DC1">
        <w:t xml:space="preserve"> their ability</w:t>
      </w:r>
      <w:r w:rsidR="00224C7B">
        <w:t xml:space="preserve"> to </w:t>
      </w:r>
      <w:r>
        <w:t xml:space="preserve">‘hitch’ a ride alongside </w:t>
      </w:r>
      <w:r w:rsidR="003F446A">
        <w:t>primary</w:t>
      </w:r>
      <w:r>
        <w:t xml:space="preserve"> launch payloads. Effectively all modern </w:t>
      </w:r>
      <w:r w:rsidR="00252E7A">
        <w:t xml:space="preserve">large </w:t>
      </w:r>
      <w:r>
        <w:t>payloads are designed to match the capabilities of the launch vehicle. Frequently,</w:t>
      </w:r>
      <w:r w:rsidR="00E67DC1">
        <w:t xml:space="preserve"> launch</w:t>
      </w:r>
      <w:r>
        <w:t xml:space="preserve"> vehicles will have</w:t>
      </w:r>
      <w:r w:rsidR="00E133D5">
        <w:t xml:space="preserve"> spare volume and</w:t>
      </w:r>
      <w:r>
        <w:t xml:space="preserve"> lift </w:t>
      </w:r>
      <w:r w:rsidR="00E67DC1">
        <w:t>capacity</w:t>
      </w:r>
      <w:r w:rsidR="003F446A">
        <w:t xml:space="preserve"> not required by the primary payload</w:t>
      </w:r>
      <w:r>
        <w:t xml:space="preserve">. </w:t>
      </w:r>
      <w:r w:rsidR="00E67DC1">
        <w:t>M</w:t>
      </w:r>
      <w:r>
        <w:t>ultiple</w:t>
      </w:r>
      <w:r w:rsidR="00E67DC1">
        <w:t xml:space="preserve"> CubeSat </w:t>
      </w:r>
      <w:r w:rsidR="00252E7A">
        <w:t>deployers</w:t>
      </w:r>
      <w:r w:rsidR="00155818">
        <w:t>,</w:t>
      </w:r>
      <w:r w:rsidR="00E67DC1">
        <w:t xml:space="preserve"> </w:t>
      </w:r>
      <w:r w:rsidR="00155818">
        <w:t xml:space="preserve">or dispensers, </w:t>
      </w:r>
      <w:r w:rsidR="00E67DC1">
        <w:t>have been developed which</w:t>
      </w:r>
      <w:r w:rsidR="00252E7A">
        <w:t xml:space="preserve"> can</w:t>
      </w:r>
      <w:r w:rsidR="00E67DC1">
        <w:t xml:space="preserve"> make use of this spare volume and lift capacity</w:t>
      </w:r>
      <w:r w:rsidR="006D411D">
        <w:t xml:space="preserve"> </w:t>
      </w:r>
      <w:r w:rsidR="006D411D">
        <w:fldChar w:fldCharType="begin"/>
      </w:r>
      <w:r w:rsidR="00D61D16">
        <w:instrText xml:space="preserve"> ADDIN EN.CITE &lt;EndNote&gt;&lt;Cite&gt;&lt;Author&gt;Kelley&lt;/Author&gt;&lt;Year&gt;2015&lt;/Year&gt;&lt;RecNum&gt;37&lt;/RecNum&gt;&lt;DisplayText&gt;[15, 16]&lt;/DisplayText&gt;&lt;record&gt;&lt;rec-number&gt;37&lt;/rec-number&gt;&lt;foreign-keys&gt;&lt;key app="EN" db-id="s2tw2pe5hwzta8esap0xpxarvrrwetsezwzd" timestamp="1485344065"&gt;37&lt;/key&gt;&lt;/foreign-keys&gt;&lt;ref-type name="Conference Proceedings"&gt;10&lt;/ref-type&gt;&lt;contributors&gt;&lt;authors&gt;&lt;author&gt;Kelley, Kaitlyn&lt;/author&gt;&lt;/authors&gt;&lt;/contributors&gt;&lt;titles&gt;&lt;title&gt;Launch systems to support the booming nanosatellite industry&lt;/title&gt;&lt;secondary-title&gt;Aerospace Conference, 2015 IEEE&lt;/secondary-title&gt;&lt;/titles&gt;&lt;pages&gt;1-6&lt;/pages&gt;&lt;dates&gt;&lt;year&gt;2015&lt;/year&gt;&lt;/dates&gt;&lt;publisher&gt;IEEE&lt;/publisher&gt;&lt;isbn&gt;1479953806&lt;/isbn&gt;&lt;urls&gt;&lt;/urls&gt;&lt;/record&gt;&lt;/Cite&gt;&lt;Cite&gt;&lt;Author&gt;Hitt&lt;/Author&gt;&lt;Year&gt;2016&lt;/Year&gt;&lt;RecNum&gt;36&lt;/RecNum&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CubeSats&lt;/title&gt;&lt;/titles&gt;&lt;dates&gt;&lt;year&gt;2016&lt;/year&gt;&lt;/dates&gt;&lt;urls&gt;&lt;/urls&gt;&lt;/record&gt;&lt;/Cite&gt;&lt;/EndNote&gt;</w:instrText>
      </w:r>
      <w:r w:rsidR="006D411D">
        <w:fldChar w:fldCharType="separate"/>
      </w:r>
      <w:r w:rsidR="00D61D16">
        <w:rPr>
          <w:noProof/>
        </w:rPr>
        <w:t>[15, 16]</w:t>
      </w:r>
      <w:r w:rsidR="006D411D">
        <w:fldChar w:fldCharType="end"/>
      </w:r>
      <w:r w:rsidR="00252E7A">
        <w:t>. Such deployers can often carry multiple CubeSats</w:t>
      </w:r>
      <w:r w:rsidR="00155818">
        <w:t xml:space="preserve"> (</w:t>
      </w:r>
      <w:r w:rsidR="00155818">
        <w:fldChar w:fldCharType="begin"/>
      </w:r>
      <w:r w:rsidR="00155818">
        <w:instrText xml:space="preserve"> REF _Ref480815487 \h </w:instrText>
      </w:r>
      <w:r w:rsidR="00155818">
        <w:fldChar w:fldCharType="separate"/>
      </w:r>
      <w:r w:rsidR="00253D57">
        <w:t xml:space="preserve">Figure </w:t>
      </w:r>
      <w:r w:rsidR="00253D57">
        <w:rPr>
          <w:noProof/>
        </w:rPr>
        <w:t>5</w:t>
      </w:r>
      <w:r w:rsidR="00155818">
        <w:fldChar w:fldCharType="end"/>
      </w:r>
      <w:r w:rsidR="00155818">
        <w:t>)</w:t>
      </w:r>
      <w:r w:rsidR="00E133D5">
        <w:t>. In cases</w:t>
      </w:r>
      <w:r>
        <w:t xml:space="preserve"> where cargo and/or personnel are being delivered to the</w:t>
      </w:r>
      <w:r w:rsidR="00252E7A">
        <w:t xml:space="preserve"> International Space Station</w:t>
      </w:r>
      <w:r>
        <w:t xml:space="preserve"> </w:t>
      </w:r>
      <w:r w:rsidR="00252E7A">
        <w:t>(</w:t>
      </w:r>
      <w:r>
        <w:t>ISS</w:t>
      </w:r>
      <w:r w:rsidR="00252E7A">
        <w:t>)</w:t>
      </w:r>
      <w:r>
        <w:t xml:space="preserve">, CubeSats </w:t>
      </w:r>
      <w:r w:rsidR="00E133D5">
        <w:t>often</w:t>
      </w:r>
      <w:r>
        <w:t xml:space="preserve"> hitch a ride</w:t>
      </w:r>
      <w:r w:rsidR="00E67DC1">
        <w:t>. These CubeSats are then</w:t>
      </w:r>
      <w:r>
        <w:t xml:space="preserve"> launched from the ISS</w:t>
      </w:r>
      <w:r w:rsidR="006D411D">
        <w:t xml:space="preserve">’s dedicated CubeSat </w:t>
      </w:r>
      <w:r w:rsidR="00252E7A">
        <w:t>deployer</w:t>
      </w:r>
      <w:r>
        <w:t xml:space="preserve">. </w:t>
      </w:r>
    </w:p>
    <w:p w14:paraId="4824175C" w14:textId="56E66294" w:rsidR="00917BE3" w:rsidRDefault="003F446A" w:rsidP="00362833">
      <w:r w:rsidRPr="003F446A">
        <w:lastRenderedPageBreak/>
        <w:t xml:space="preserve">CubeSat missions have become increasing ambitious </w:t>
      </w:r>
      <w:r>
        <w:t>a</w:t>
      </w:r>
      <w:r w:rsidR="0035618D">
        <w:t xml:space="preserve">s a result of </w:t>
      </w:r>
      <w:r w:rsidR="00190FA3">
        <w:t>increasing reduction of</w:t>
      </w:r>
      <w:r w:rsidR="003A7D06">
        <w:t xml:space="preserve"> unit costs to LEO and </w:t>
      </w:r>
      <w:r w:rsidR="00252E7A">
        <w:t xml:space="preserve">affordability </w:t>
      </w:r>
      <w:r w:rsidR="0035618D">
        <w:t xml:space="preserve">of </w:t>
      </w:r>
      <w:r w:rsidR="00252E7A">
        <w:t xml:space="preserve">COTS </w:t>
      </w:r>
      <w:r>
        <w:t>CubeSat components</w:t>
      </w:r>
      <w:r w:rsidR="0035618D">
        <w:t xml:space="preserve"> </w:t>
      </w:r>
      <w:r w:rsidR="006D411D">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 </w:instrText>
      </w:r>
      <w:r w:rsidR="00D61D16">
        <w:fldChar w:fldCharType="begin">
          <w:fldData xml:space="preserve">PEVuZE5vdGU+PENpdGU+PEF1dGhvcj5NYXN1dHRpPC9BdXRob3I+PFllYXI+MjAxNTwvWWVhcj48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</w:fldData>
        </w:fldChar>
      </w:r>
      <w:r w:rsidR="00D61D16">
        <w:instrText xml:space="preserve"> ADDIN EN.CITE.DATA </w:instrText>
      </w:r>
      <w:r w:rsidR="00D61D16">
        <w:fldChar w:fldCharType="end"/>
      </w:r>
      <w:r w:rsidR="006D411D">
        <w:fldChar w:fldCharType="separate"/>
      </w:r>
      <w:r w:rsidR="00D61D16">
        <w:rPr>
          <w:noProof/>
        </w:rPr>
        <w:t>[17-19]</w:t>
      </w:r>
      <w:r w:rsidR="006D411D">
        <w:fldChar w:fldCharType="end"/>
      </w:r>
      <w:r w:rsidR="0035618D">
        <w:t>. This project focuses on a particular subset of</w:t>
      </w:r>
      <w:r w:rsidR="003A7D06">
        <w:t xml:space="preserve"> emerging</w:t>
      </w:r>
      <w:r w:rsidR="0035618D">
        <w:t xml:space="preserve"> CubeSat missions which</w:t>
      </w:r>
      <w:r w:rsidR="003A7D06">
        <w:t xml:space="preserve"> involve</w:t>
      </w:r>
      <w:r w:rsidR="0035618D">
        <w:t xml:space="preserve"> networked </w:t>
      </w:r>
      <w:r>
        <w:t>groups</w:t>
      </w:r>
      <w:r w:rsidR="0035618D">
        <w:t xml:space="preserve"> of CubeSats; these will be referred to as CubeSat networks</w:t>
      </w:r>
      <w:r w:rsidR="00320F2A">
        <w:t xml:space="preserve"> (CSNs)</w:t>
      </w:r>
      <w:r w:rsidR="0035618D">
        <w:t>.</w:t>
      </w:r>
      <w:r w:rsidR="003A7D06">
        <w:t xml:space="preserve"> </w:t>
      </w:r>
      <w:r w:rsidR="00252E7A">
        <w:t>M</w:t>
      </w:r>
      <w:r w:rsidR="003A7D06">
        <w:t>ulti-CubeSat missions</w:t>
      </w:r>
      <w:r w:rsidR="005B5513">
        <w:t xml:space="preserve"> offer greater redundancy which</w:t>
      </w:r>
      <w:r w:rsidR="003A7D06">
        <w:t xml:space="preserve"> address</w:t>
      </w:r>
      <w:r w:rsidR="00AE7090">
        <w:t>es</w:t>
      </w:r>
      <w:r w:rsidR="005B5513">
        <w:t xml:space="preserve"> the platform’s limited power and durability</w:t>
      </w:r>
      <w:r w:rsidR="003A7D06">
        <w:t xml:space="preserve">. Missions </w:t>
      </w:r>
      <w:r w:rsidR="00F55D77">
        <w:t>involving</w:t>
      </w:r>
      <w:r w:rsidR="003A7D06">
        <w:t xml:space="preserve"> </w:t>
      </w:r>
      <w:r w:rsidR="00AE7090">
        <w:t>CSNs</w:t>
      </w:r>
      <w:r w:rsidR="005B5513">
        <w:t xml:space="preserve"> seek to</w:t>
      </w:r>
      <w:r w:rsidR="003A7D06">
        <w:t xml:space="preserve"> advance</w:t>
      </w:r>
      <w:r w:rsidR="00C0005B">
        <w:t xml:space="preserve"> the platform</w:t>
      </w:r>
      <w:r w:rsidR="005B5513">
        <w:t xml:space="preserve"> </w:t>
      </w:r>
      <w:r w:rsidR="003A7D06">
        <w:t xml:space="preserve">by introducing </w:t>
      </w:r>
      <w:r w:rsidR="00E133D5">
        <w:t xml:space="preserve">varying degrees of autonomous cooperation and coordination between CubeSats. It is this cooperation and coordination that presents </w:t>
      </w:r>
      <w:r w:rsidR="005B5513">
        <w:t>various</w:t>
      </w:r>
      <w:r w:rsidR="00E133D5">
        <w:t xml:space="preserve"> new CubeSat</w:t>
      </w:r>
      <w:r w:rsidR="005B5513">
        <w:t xml:space="preserve"> mission</w:t>
      </w:r>
      <w:r w:rsidR="00E133D5">
        <w:t xml:space="preserve"> applications. </w:t>
      </w:r>
      <w:r w:rsidR="00AE7090">
        <w:t xml:space="preserve">CSNs </w:t>
      </w:r>
      <w:r w:rsidR="00F55D77">
        <w:t>have the capacity</w:t>
      </w:r>
      <w:r w:rsidR="005B5513">
        <w:t xml:space="preserve"> to enable</w:t>
      </w:r>
      <w:r w:rsidR="009E43CA">
        <w:t xml:space="preserve"> the collection of greater volumes of scientific data,</w:t>
      </w:r>
      <w:r w:rsidR="00AE7090">
        <w:t xml:space="preserve"> </w:t>
      </w:r>
      <w:r w:rsidR="005B5513">
        <w:t xml:space="preserve">novel </w:t>
      </w:r>
      <w:r w:rsidR="00954FBE">
        <w:t xml:space="preserve">interferometry </w:t>
      </w:r>
      <w:r w:rsidR="00C0005B">
        <w:fldChar w:fldCharType="begin"/>
      </w:r>
      <w:r w:rsidR="00D61D16">
        <w:instrText xml:space="preserve"> ADDIN EN.CITE &lt;EndNote&gt;&lt;Cite&gt;&lt;Author&gt;Glumb&lt;/Author&gt;&lt;Year&gt;2015&lt;/Year&gt;&lt;RecNum&gt;42&lt;/RecNum&gt;&lt;DisplayText&gt;[20]&lt;/DisplayText&gt;&lt;record&gt;&lt;rec-number&gt;42&lt;/rec-number&gt;&lt;foreign-keys&gt;&lt;key app="EN" db-id="s2tw2pe5hwzta8esap0xpxarvrrwetsezwzd" timestamp="1485344702"&gt;42&lt;/key&gt;&lt;/foreign-keys&gt;&lt;ref-type name="Conference Proceedings"&gt;10&lt;/ref-type&gt;&lt;contributors&gt;&lt;authors&gt;&lt;author&gt;Glumb, Ronald&lt;/author&gt;&lt;author&gt;Lietzke, Christopher&lt;/author&gt;&lt;author&gt;Luce, Scott&lt;/author&gt;&lt;author&gt;Wloszek, Paul&lt;/author&gt;&lt;/authors&gt;&lt;/contributors&gt;&lt;titles&gt;&lt;title&gt;Cubesat Fourier Transform Spectrometer (CubeSat-FTS) for Three-Dimensional Global Wind Measurements&lt;/title&gt;&lt;secondary-title&gt;American Meteorological Society Annual Meeting,(January 2015)&lt;/secondary-title&gt;&lt;/titles&gt;&lt;dates&gt;&lt;year&gt;2015&lt;/year&gt;&lt;/dates&gt;&lt;urls&gt;&lt;/urls&gt;&lt;/record&gt;&lt;/Cite&gt;&lt;/EndNote&gt;</w:instrText>
      </w:r>
      <w:r w:rsidR="00C0005B">
        <w:fldChar w:fldCharType="separate"/>
      </w:r>
      <w:r w:rsidR="00D61D16">
        <w:rPr>
          <w:noProof/>
        </w:rPr>
        <w:t>[20]</w:t>
      </w:r>
      <w:r w:rsidR="00C0005B">
        <w:fldChar w:fldCharType="end"/>
      </w:r>
      <w:r w:rsidR="009E43CA">
        <w:t xml:space="preserve">, </w:t>
      </w:r>
      <w:r w:rsidR="00954FBE">
        <w:t>multi-point</w:t>
      </w:r>
      <w:r w:rsidR="009E43CA" w:rsidRPr="009E43CA">
        <w:t xml:space="preserve"> </w:t>
      </w:r>
      <w:r w:rsidR="009E43CA">
        <w:t>sensory data, inexpensive low-</w:t>
      </w:r>
      <w:r w:rsidR="00954FBE">
        <w:t>bandwidth</w:t>
      </w:r>
      <w:r w:rsidR="005B5513">
        <w:t xml:space="preserve"> terrestrial</w:t>
      </w:r>
      <w:r w:rsidR="00AE7090">
        <w:t xml:space="preserve"> communications and </w:t>
      </w:r>
      <w:r w:rsidR="00C0005B">
        <w:t xml:space="preserve">improved air traffic monitoring </w:t>
      </w:r>
      <w:r w:rsidR="00C0005B">
        <w:fldChar w:fldCharType="begin"/>
      </w:r>
      <w:r w:rsidR="00D61D16">
        <w:instrText xml:space="preserve"> ADDIN EN.CITE &lt;EndNote&gt;&lt;Cite&gt;&lt;Author&gt;Nag&lt;/Author&gt;&lt;Year&gt;2016&lt;/Year&gt;&lt;RecNum&gt;43&lt;/RecNum&gt;&lt;DisplayText&gt;[21]&lt;/DisplayText&gt;&lt;record&gt;&lt;rec-number&gt;43&lt;/rec-number&gt;&lt;foreign-keys&gt;&lt;key app="EN" db-id="s2tw2pe5hwzta8esap0xpxarvrrwetsezwzd" timestamp="1485344801"&gt;43&lt;/key&gt;&lt;/foreign-keys&gt;&lt;ref-type name="Journal Article"&gt;17&lt;/ref-type&gt;&lt;contributors&gt;&lt;authors&gt;&lt;author&gt;Nag, Sreeja&lt;/author&gt;&lt;author&gt;Rios, Joseph L&lt;/author&gt;&lt;author&gt;Gerhardt, David&lt;/author&gt;&lt;author&gt;Pham, Camvu&lt;/author&gt;&lt;/authors&gt;&lt;/contributors&gt;&lt;titles&gt;&lt;title&gt;CubeSat constellation design for air traffic monitoring&lt;/title&gt;&lt;secondary-title&gt;Acta Astronautica&lt;/secondary-title&gt;&lt;/titles&gt;&lt;periodical&gt;&lt;full-title&gt;Acta Astronautica&lt;/full-title&gt;&lt;/periodical&gt;&lt;pages&gt;180-193&lt;/pages&gt;&lt;volume&gt;128&lt;/volume&gt;&lt;dates&gt;&lt;year&gt;2016&lt;/year&gt;&lt;/dates&gt;&lt;isbn&gt;0094-5765&lt;/isbn&gt;&lt;urls&gt;&lt;/urls&gt;&lt;/record&gt;&lt;/Cite&gt;&lt;/EndNote&gt;</w:instrText>
      </w:r>
      <w:r w:rsidR="00C0005B">
        <w:fldChar w:fldCharType="separate"/>
      </w:r>
      <w:r w:rsidR="00D61D16">
        <w:rPr>
          <w:noProof/>
        </w:rPr>
        <w:t>[21]</w:t>
      </w:r>
      <w:r w:rsidR="00C0005B">
        <w:fldChar w:fldCharType="end"/>
      </w:r>
      <w:r w:rsidR="009E43CA">
        <w:t xml:space="preserve">. The space industry has taken the first </w:t>
      </w:r>
      <w:r w:rsidR="00917BE3">
        <w:t xml:space="preserve">crucial </w:t>
      </w:r>
      <w:r w:rsidR="009E43CA">
        <w:t xml:space="preserve">steps into designing and testing </w:t>
      </w:r>
      <w:r w:rsidR="00AE7090">
        <w:t>CSNs</w:t>
      </w:r>
      <w:r w:rsidR="009E43CA">
        <w:t xml:space="preserve"> </w:t>
      </w:r>
      <w:r w:rsidR="003166DC">
        <w:t>with</w:t>
      </w:r>
      <w:r w:rsidR="00EA78A6">
        <w:t xml:space="preserve"> missions such as</w:t>
      </w:r>
      <w:r w:rsidR="00C0005B">
        <w:t xml:space="preserve"> EDSN</w:t>
      </w:r>
      <w:r w:rsidR="0020014D">
        <w:t xml:space="preserve"> (Edison Demonstration of Smallsat Networks)</w:t>
      </w:r>
      <w:r w:rsidR="00C0005B">
        <w:t xml:space="preserve"> </w:t>
      </w:r>
      <w:r w:rsidR="00C0005B">
        <w:fldChar w:fldCharType="begin"/>
      </w:r>
      <w:r w:rsidR="00D61D16">
        <w:instrText xml:space="preserve"> ADDIN EN.CITE &lt;EndNote&gt;&lt;Cite&gt;&lt;Author&gt;Westley&lt;/Author&gt;&lt;Year&gt;2015&lt;/Year&gt;&lt;RecNum&gt;44&lt;/RecNum&gt;&lt;DisplayText&gt;[22]&lt;/DisplayText&gt;&lt;record&gt;&lt;rec-number&gt;44&lt;/rec-number&gt;&lt;foreign-keys&gt;&lt;key app="EN" db-id="s2tw2pe5hwzta8esap0xpxarvrrwetsezwzd" timestamp="1485344900"&gt;44&lt;/key&gt;&lt;/foreign-keys&gt;&lt;ref-type name="Journal Article"&gt;17&lt;/ref-type&gt;&lt;contributors&gt;&lt;authors&gt;&lt;author&gt;Westley, Deborah&lt;/author&gt;&lt;author&gt;Martinez, Andres&lt;/author&gt;&lt;author&gt;Petro, Andrew&lt;/author&gt;&lt;/authors&gt;&lt;/contributors&gt;&lt;titles&gt;&lt;title&gt;Edison Demonstration of Smallsat Networks&lt;/title&gt;&lt;/titles&gt;&lt;dates&gt;&lt;year&gt;2015&lt;/year&gt;&lt;/dates&gt;&lt;urls&gt;&lt;/urls&gt;&lt;/record&gt;&lt;/Cite&gt;&lt;/EndNote&gt;</w:instrText>
      </w:r>
      <w:r w:rsidR="00C0005B">
        <w:fldChar w:fldCharType="separate"/>
      </w:r>
      <w:r w:rsidR="00D61D16">
        <w:rPr>
          <w:noProof/>
        </w:rPr>
        <w:t>[22]</w:t>
      </w:r>
      <w:r w:rsidR="00C0005B">
        <w:fldChar w:fldCharType="end"/>
      </w:r>
      <w:r w:rsidR="00D61D16">
        <w:t xml:space="preserve"> (</w:t>
      </w:r>
      <w:r w:rsidR="00D61D16">
        <w:fldChar w:fldCharType="begin"/>
      </w:r>
      <w:r w:rsidR="00D61D16">
        <w:instrText xml:space="preserve"> REF _Ref480373241 \h </w:instrText>
      </w:r>
      <w:r w:rsidR="00D61D16">
        <w:fldChar w:fldCharType="separate"/>
      </w:r>
      <w:r w:rsidR="00253D57">
        <w:t xml:space="preserve">Figure </w:t>
      </w:r>
      <w:r w:rsidR="00253D57">
        <w:rPr>
          <w:noProof/>
        </w:rPr>
        <w:t>3</w:t>
      </w:r>
      <w:r w:rsidR="00D61D16">
        <w:fldChar w:fldCharType="end"/>
      </w:r>
      <w:r w:rsidR="00D61D16">
        <w:t>)</w:t>
      </w:r>
      <w:r w:rsidR="00EA78A6">
        <w:t>,</w:t>
      </w:r>
      <w:r w:rsidR="003166DC">
        <w:t xml:space="preserve"> Nodes</w:t>
      </w:r>
      <w:r w:rsidR="0020014D">
        <w:t xml:space="preserve"> (</w:t>
      </w:r>
      <w:r w:rsidR="0020014D" w:rsidRPr="0020014D">
        <w:t>Network &amp; Operation Demonstration Satellite</w:t>
      </w:r>
      <w:r w:rsidR="0020014D">
        <w:t>s)</w:t>
      </w:r>
      <w:r w:rsidR="003166DC">
        <w:t xml:space="preserve"> </w:t>
      </w:r>
      <w:r w:rsidR="00C0005B">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C0005B">
        <w:fldChar w:fldCharType="separate"/>
      </w:r>
      <w:r w:rsidR="00D61D16">
        <w:rPr>
          <w:noProof/>
        </w:rPr>
        <w:t>[12]</w:t>
      </w:r>
      <w:r w:rsidR="00C0005B">
        <w:fldChar w:fldCharType="end"/>
      </w:r>
      <w:r w:rsidR="00C0005B">
        <w:t xml:space="preserve"> </w:t>
      </w:r>
      <w:r w:rsidR="003166DC">
        <w:t>and Tian</w:t>
      </w:r>
      <w:r w:rsidR="00917BE3">
        <w:t>w</w:t>
      </w:r>
      <w:r w:rsidR="00C0005B">
        <w:t xml:space="preserve">ang-1 </w:t>
      </w:r>
      <w:r w:rsidR="002B4DCA">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rsidR="002B4DCA">
        <w:fldChar w:fldCharType="separate"/>
      </w:r>
      <w:r w:rsidR="00D61D16">
        <w:rPr>
          <w:noProof/>
        </w:rPr>
        <w:t>[23]</w:t>
      </w:r>
      <w:r w:rsidR="002B4DCA">
        <w:fldChar w:fldCharType="end"/>
      </w:r>
      <w:r w:rsidR="00917BE3">
        <w:t>.</w:t>
      </w:r>
    </w:p>
    <w:p w14:paraId="7D93300A" w14:textId="1A301219" w:rsidR="00466DC4" w:rsidRDefault="00954FBE" w:rsidP="00D93C62">
      <w:pPr>
        <w:pStyle w:val="Centered"/>
      </w:pPr>
      <w:r>
        <w:pict w14:anchorId="6D63C80F">
          <v:shape id="_x0000_i1027" type="#_x0000_t75" style="width:225.85pt;height:200.15pt">
            <v:imagedata r:id="rId13" o:title="EDSN Overview" croptop="170f" cropleft="-986f"/>
          </v:shape>
        </w:pict>
      </w:r>
    </w:p>
    <w:p w14:paraId="5F39D22A" w14:textId="135F4E3B" w:rsidR="00466DC4" w:rsidRDefault="00466DC4" w:rsidP="00362833">
      <w:pPr>
        <w:pStyle w:val="Figurecaption"/>
      </w:pPr>
      <w:bookmarkStart w:id="12" w:name="_Ref480373241"/>
      <w:bookmarkStart w:id="13" w:name="_Ref481853334"/>
      <w:bookmarkStart w:id="14" w:name="_Toc482513139"/>
      <w:r>
        <w:t xml:space="preserve">Figure </w:t>
      </w:r>
      <w:r w:rsidR="00901AD3">
        <w:fldChar w:fldCharType="begin"/>
      </w:r>
      <w:r w:rsidR="00901AD3">
        <w:instrText xml:space="preserve"> SEQ Figure \* ARABIC </w:instrText>
      </w:r>
      <w:r w:rsidR="00901AD3">
        <w:fldChar w:fldCharType="separate"/>
      </w:r>
      <w:r w:rsidR="00253D57">
        <w:rPr>
          <w:noProof/>
        </w:rPr>
        <w:t>3</w:t>
      </w:r>
      <w:r w:rsidR="00901AD3">
        <w:rPr>
          <w:noProof/>
        </w:rPr>
        <w:fldChar w:fldCharType="end"/>
      </w:r>
      <w:bookmarkEnd w:id="12"/>
      <w:r w:rsidR="00623D71">
        <w:rPr>
          <w:noProof/>
        </w:rPr>
        <w:t>.</w:t>
      </w:r>
      <w:r>
        <w:t xml:space="preserve"> An illustration of EDSN </w:t>
      </w:r>
      <w:r w:rsidR="00D653DE">
        <w:t>CubeSats</w:t>
      </w:r>
      <w:r>
        <w:t xml:space="preserve"> in orbit forming a star</w:t>
      </w:r>
      <w:r w:rsidR="00D4648C">
        <w:t xml:space="preserve"> (hub-and-spoke)</w:t>
      </w:r>
      <w:r>
        <w:t xml:space="preserve"> topology </w:t>
      </w:r>
      <w:r w:rsidR="003F446A">
        <w:t>CSN. Each CubeSat houses two</w:t>
      </w:r>
      <w:r w:rsidR="00D4648C">
        <w:t xml:space="preserve"> radio</w:t>
      </w:r>
      <w:r w:rsidR="003F446A">
        <w:t>s, one</w:t>
      </w:r>
      <w:r w:rsidR="00D4648C">
        <w:t xml:space="preserve"> for S2S </w:t>
      </w:r>
      <w:r w:rsidR="003F446A">
        <w:t xml:space="preserve">the other </w:t>
      </w:r>
      <w:r w:rsidR="00954FBE">
        <w:t>for</w:t>
      </w:r>
      <w:r w:rsidR="00D4648C">
        <w:t xml:space="preserve"> S2G communication</w:t>
      </w:r>
      <w:r>
        <w:t>.</w:t>
      </w:r>
      <w:r w:rsidR="00D4648C">
        <w:t xml:space="preserve"> Communication to ground is perform</w:t>
      </w:r>
      <w:r w:rsidR="00954FBE">
        <w:t>ed only by</w:t>
      </w:r>
      <w:r w:rsidR="00D4648C">
        <w:t xml:space="preserve"> the current </w:t>
      </w:r>
      <w:r w:rsidR="003F446A">
        <w:t>‘</w:t>
      </w:r>
      <w:r w:rsidR="00D4648C">
        <w:t>Captain</w:t>
      </w:r>
      <w:r w:rsidR="003F446A">
        <w:t>’</w:t>
      </w:r>
      <w:r w:rsidR="00D4648C">
        <w:t xml:space="preserve"> CubeSat.</w:t>
      </w:r>
      <w:bookmarkEnd w:id="13"/>
      <w:bookmarkEnd w:id="14"/>
    </w:p>
    <w:p w14:paraId="07A9E9E5" w14:textId="509BF1E3" w:rsidR="00917BE3" w:rsidRDefault="00917BE3" w:rsidP="00362833">
      <w:r>
        <w:lastRenderedPageBreak/>
        <w:t>This work</w:t>
      </w:r>
      <w:r w:rsidR="005B5513">
        <w:t xml:space="preserve"> seeks to</w:t>
      </w:r>
      <w:r>
        <w:t xml:space="preserve"> </w:t>
      </w:r>
      <w:r w:rsidR="005B5513">
        <w:t>build</w:t>
      </w:r>
      <w:r w:rsidR="00320F2A">
        <w:t xml:space="preserve"> upon</w:t>
      </w:r>
      <w:r w:rsidR="005B5513">
        <w:t xml:space="preserve"> </w:t>
      </w:r>
      <w:r>
        <w:t>data from the af</w:t>
      </w:r>
      <w:r w:rsidR="005B5513">
        <w:t>orementioned missions. The overall aim being the exploration of the communication</w:t>
      </w:r>
      <w:r>
        <w:t xml:space="preserve"> approaches employed in </w:t>
      </w:r>
      <w:r w:rsidR="00AE7090">
        <w:t>CSNs</w:t>
      </w:r>
      <w:r>
        <w:t>. In particular</w:t>
      </w:r>
      <w:r w:rsidR="00AE7090">
        <w:t>, this</w:t>
      </w:r>
      <w:r>
        <w:t xml:space="preserve"> work atte</w:t>
      </w:r>
      <w:r w:rsidR="00E653EF">
        <w:t>mpts to identify how CSN based missions</w:t>
      </w:r>
      <w:r>
        <w:t xml:space="preserve"> may approach</w:t>
      </w:r>
      <w:r w:rsidR="00E653EF">
        <w:t xml:space="preserve"> communication</w:t>
      </w:r>
      <w:r>
        <w:t xml:space="preserve"> in order to optimiz</w:t>
      </w:r>
      <w:r w:rsidR="002B4DCA">
        <w:t xml:space="preserve">e </w:t>
      </w:r>
      <w:r w:rsidR="003F446A">
        <w:t>satellite-to-</w:t>
      </w:r>
      <w:r w:rsidR="00320F2A">
        <w:t>ground</w:t>
      </w:r>
      <w:r w:rsidR="00AE7090">
        <w:t xml:space="preserve"> (S2G)</w:t>
      </w:r>
      <w:r w:rsidR="00320F2A">
        <w:t xml:space="preserve"> </w:t>
      </w:r>
      <w:r w:rsidR="002B4DCA">
        <w:t xml:space="preserve">data </w:t>
      </w:r>
      <w:r w:rsidR="00E653EF">
        <w:t>throughput while remaining sensitive to CubeSat</w:t>
      </w:r>
      <w:r w:rsidR="00320F2A">
        <w:t xml:space="preserve"> </w:t>
      </w:r>
      <w:r w:rsidR="004B4BD6">
        <w:t>energy</w:t>
      </w:r>
      <w:r w:rsidR="00320F2A">
        <w:t xml:space="preserve"> consumption</w:t>
      </w:r>
      <w:r>
        <w:t xml:space="preserve">. </w:t>
      </w:r>
    </w:p>
    <w:p w14:paraId="6B740B9F" w14:textId="07F57296" w:rsidR="00B6274B" w:rsidRDefault="00C40FF8" w:rsidP="00362833">
      <w:pPr>
        <w:pStyle w:val="Heading2"/>
      </w:pPr>
      <w:bookmarkStart w:id="15" w:name="_Toc482513056"/>
      <w:r>
        <w:t>Objectives</w:t>
      </w:r>
      <w:bookmarkEnd w:id="15"/>
    </w:p>
    <w:p w14:paraId="59578A05" w14:textId="09545712" w:rsidR="005A1AA0" w:rsidRDefault="007C6316" w:rsidP="00362833">
      <w:r w:rsidRPr="007C6316">
        <w:rPr>
          <w:b/>
          <w:highlight w:val="yellow"/>
        </w:rPr>
        <w:t>WEAK</w:t>
      </w:r>
      <w:r>
        <w:rPr>
          <w:b/>
        </w:rPr>
        <w:t xml:space="preserve"> </w:t>
      </w:r>
      <w:r w:rsidR="00DB0104" w:rsidRPr="00DB0104">
        <w:t>CSNs share many similarities with</w:t>
      </w:r>
      <w:r>
        <w:t xml:space="preserve"> well-known</w:t>
      </w:r>
      <w:r w:rsidR="00DB0104" w:rsidRPr="00DB0104">
        <w:t xml:space="preserve"> terrestrial </w:t>
      </w:r>
      <w:r>
        <w:t>networks</w:t>
      </w:r>
      <w:r w:rsidR="00DB0104" w:rsidRPr="00DB0104">
        <w:t xml:space="preserve"> such as wireless sensor networks (WSNs) and mobile ad-hoc networks (MANETs). </w:t>
      </w:r>
      <w:r w:rsidR="00E653EF" w:rsidRPr="007C6316">
        <w:rPr>
          <w:highlight w:val="yellow"/>
        </w:rPr>
        <w:t>The</w:t>
      </w:r>
      <w:r w:rsidRPr="007C6316">
        <w:rPr>
          <w:highlight w:val="yellow"/>
        </w:rPr>
        <w:t xml:space="preserve"> basis for the</w:t>
      </w:r>
      <w:r w:rsidR="00E653EF" w:rsidRPr="007C6316">
        <w:rPr>
          <w:highlight w:val="yellow"/>
        </w:rPr>
        <w:t xml:space="preserve"> </w:t>
      </w:r>
      <w:r w:rsidR="00C91DC7">
        <w:rPr>
          <w:highlight w:val="yellow"/>
        </w:rPr>
        <w:t>state-of-the-art</w:t>
      </w:r>
      <w:r w:rsidR="00E653EF" w:rsidRPr="007C6316">
        <w:rPr>
          <w:highlight w:val="yellow"/>
        </w:rPr>
        <w:t xml:space="preserve"> in </w:t>
      </w:r>
      <w:r w:rsidR="005A1AA0" w:rsidRPr="007C6316">
        <w:rPr>
          <w:highlight w:val="yellow"/>
        </w:rPr>
        <w:t xml:space="preserve">CSN </w:t>
      </w:r>
      <w:r w:rsidRPr="007C6316">
        <w:rPr>
          <w:highlight w:val="yellow"/>
        </w:rPr>
        <w:t>technologies originates from such</w:t>
      </w:r>
      <w:r w:rsidR="005A1AA0" w:rsidRPr="007C6316">
        <w:rPr>
          <w:highlight w:val="yellow"/>
        </w:rPr>
        <w:t xml:space="preserve"> these fields</w:t>
      </w:r>
      <w:r w:rsidR="005A1AA0">
        <w:t>.</w:t>
      </w:r>
      <w:r w:rsidR="004B4BD6">
        <w:t xml:space="preserve"> </w:t>
      </w:r>
      <w:r>
        <w:t>The majority of existing work related directly</w:t>
      </w:r>
      <w:r w:rsidR="00E653EF">
        <w:t xml:space="preserve"> to CSNs was published prior</w:t>
      </w:r>
      <w:r w:rsidR="005A1AA0">
        <w:t xml:space="preserve"> the design and launch of the first CSN</w:t>
      </w:r>
      <w:r w:rsidR="004B4BD6">
        <w:t xml:space="preserve"> mission</w:t>
      </w:r>
      <w:r w:rsidR="00E653EF">
        <w:t>. As a result, authors were</w:t>
      </w:r>
      <w:r w:rsidR="005A1AA0">
        <w:t xml:space="preserve"> </w:t>
      </w:r>
      <w:r w:rsidR="00DB0104">
        <w:t xml:space="preserve">often </w:t>
      </w:r>
      <w:r w:rsidR="005A1AA0">
        <w:t xml:space="preserve">forced to make several assumptions as to </w:t>
      </w:r>
      <w:r w:rsidR="00E653EF">
        <w:t xml:space="preserve">the capabilities and constraints of </w:t>
      </w:r>
      <w:r w:rsidR="00DB0104">
        <w:t xml:space="preserve">CSNs. </w:t>
      </w:r>
    </w:p>
    <w:p w14:paraId="1EED7343" w14:textId="191BE95F" w:rsidR="000033A5" w:rsidRDefault="005A1AA0" w:rsidP="00362833">
      <w:r>
        <w:t xml:space="preserve">The </w:t>
      </w:r>
      <w:r w:rsidR="00D30362">
        <w:t>general</w:t>
      </w:r>
      <w:r>
        <w:t xml:space="preserve"> </w:t>
      </w:r>
      <w:r w:rsidR="00AC7113">
        <w:t>motivation</w:t>
      </w:r>
      <w:r>
        <w:t xml:space="preserve"> of this work is to </w:t>
      </w:r>
      <w:r w:rsidR="007C6316">
        <w:t>explore</w:t>
      </w:r>
      <w:r w:rsidR="00AC7113">
        <w:t xml:space="preserve"> CSN</w:t>
      </w:r>
      <w:r>
        <w:t xml:space="preserve"> </w:t>
      </w:r>
      <w:r w:rsidR="00405514" w:rsidRPr="00405514">
        <w:t>MAC</w:t>
      </w:r>
      <w:r w:rsidR="007C6316">
        <w:t xml:space="preserve"> and routing</w:t>
      </w:r>
      <w:r w:rsidRPr="00405514">
        <w:t xml:space="preserve"> protocol design</w:t>
      </w:r>
      <w:r w:rsidR="007C6316">
        <w:t xml:space="preserve"> in the context of the PvTP trade-off</w:t>
      </w:r>
      <w:r w:rsidR="00405514">
        <w:t xml:space="preserve">. This </w:t>
      </w:r>
      <w:r w:rsidR="007C6316">
        <w:t>exploration</w:t>
      </w:r>
      <w:r w:rsidR="00405514">
        <w:t xml:space="preserve"> requires the analysis of</w:t>
      </w:r>
      <w:r>
        <w:t xml:space="preserve"> existing work relating to </w:t>
      </w:r>
      <w:r w:rsidR="00405514">
        <w:t>WSNs, MANETs, CSNs, and the design and</w:t>
      </w:r>
      <w:r>
        <w:t xml:space="preserve"> implementat</w:t>
      </w:r>
      <w:r w:rsidR="00405514">
        <w:t>ion of CubeSat</w:t>
      </w:r>
      <w:r>
        <w:t xml:space="preserve"> missions.</w:t>
      </w:r>
      <w:r w:rsidR="00D30362">
        <w:t xml:space="preserve"> As mentioned, there are numerous </w:t>
      </w:r>
      <w:r w:rsidR="00292640">
        <w:t xml:space="preserve">and </w:t>
      </w:r>
      <w:r w:rsidR="00D30362">
        <w:t>varied applicat</w:t>
      </w:r>
      <w:r w:rsidR="00292640">
        <w:t>ions of CSNs. T</w:t>
      </w:r>
      <w:r w:rsidR="00405514">
        <w:t>his work narrows the scope of interest to</w:t>
      </w:r>
      <w:r w:rsidR="00D30362">
        <w:t xml:space="preserve"> a </w:t>
      </w:r>
      <w:r w:rsidR="001D26C8">
        <w:t>hypothetical</w:t>
      </w:r>
      <w:r w:rsidR="00D30362">
        <w:t xml:space="preserve"> </w:t>
      </w:r>
      <w:r w:rsidR="00405514">
        <w:t>mission</w:t>
      </w:r>
      <w:r w:rsidR="00795C0E">
        <w:t>, which is detailed</w:t>
      </w:r>
      <w:r w:rsidR="003F446A">
        <w:t xml:space="preserve"> further</w:t>
      </w:r>
      <w:r w:rsidR="00795C0E">
        <w:t xml:space="preserve"> in section </w:t>
      </w:r>
      <w:r w:rsidR="00795C0E">
        <w:fldChar w:fldCharType="begin"/>
      </w:r>
      <w:r w:rsidR="00795C0E">
        <w:instrText xml:space="preserve"> REF _Ref481848535 \r \h </w:instrText>
      </w:r>
      <w:r w:rsidR="00795C0E">
        <w:fldChar w:fldCharType="separate"/>
      </w:r>
      <w:r w:rsidR="00253D57">
        <w:t>1.2</w:t>
      </w:r>
      <w:r w:rsidR="00795C0E">
        <w:fldChar w:fldCharType="end"/>
      </w:r>
      <w:r w:rsidR="00795C0E">
        <w:t>.</w:t>
      </w:r>
    </w:p>
    <w:p w14:paraId="1E792ED6" w14:textId="0B6FA41A" w:rsidR="006E0046" w:rsidRDefault="000033A5" w:rsidP="00362833">
      <w:r>
        <w:t>In the hypothetical mission, e</w:t>
      </w:r>
      <w:r w:rsidR="004B4BD6">
        <w:t>ach CubeSat</w:t>
      </w:r>
      <w:r w:rsidR="00405514">
        <w:t xml:space="preserve"> </w:t>
      </w:r>
      <w:r w:rsidR="00795C0E">
        <w:t>is assumed to carry</w:t>
      </w:r>
      <w:r w:rsidR="00D30362">
        <w:t xml:space="preserve"> </w:t>
      </w:r>
      <w:r w:rsidR="004B4BD6">
        <w:t xml:space="preserve">a </w:t>
      </w:r>
      <w:r w:rsidR="00D30362">
        <w:t>scientifi</w:t>
      </w:r>
      <w:r w:rsidR="00405514">
        <w:t>c instrument</w:t>
      </w:r>
      <w:r w:rsidR="004B4BD6">
        <w:t xml:space="preserve"> </w:t>
      </w:r>
      <w:r w:rsidR="006F358E">
        <w:t>producing</w:t>
      </w:r>
      <w:r w:rsidR="00405514">
        <w:t xml:space="preserve"> data which m</w:t>
      </w:r>
      <w:r w:rsidR="003F446A">
        <w:t>ust be communicated to ground</w:t>
      </w:r>
      <w:r w:rsidR="00795C0E">
        <w:t>. The</w:t>
      </w:r>
      <w:r w:rsidR="007B0544">
        <w:t xml:space="preserve"> overall performance of the CSN is</w:t>
      </w:r>
      <w:r w:rsidR="00795C0E">
        <w:t xml:space="preserve"> assessed </w:t>
      </w:r>
      <w:r w:rsidR="007C6316">
        <w:t>by</w:t>
      </w:r>
      <w:r w:rsidR="00795C0E">
        <w:t xml:space="preserve"> the</w:t>
      </w:r>
      <w:r w:rsidR="00F55D77">
        <w:t xml:space="preserve"> quality,</w:t>
      </w:r>
      <w:r w:rsidR="00AC7113">
        <w:t xml:space="preserve"> quantity</w:t>
      </w:r>
      <w:r w:rsidR="00F55D77">
        <w:t>,</w:t>
      </w:r>
      <w:r w:rsidR="004B4BD6">
        <w:t xml:space="preserve"> and</w:t>
      </w:r>
      <w:r w:rsidR="00795C0E">
        <w:t>/or</w:t>
      </w:r>
      <w:r w:rsidR="004B4BD6">
        <w:t xml:space="preserve"> timeliness</w:t>
      </w:r>
      <w:r w:rsidR="00AC7113">
        <w:t xml:space="preserve"> of data received</w:t>
      </w:r>
      <w:r w:rsidR="007B0544">
        <w:t xml:space="preserve"> at ground</w:t>
      </w:r>
      <w:r w:rsidR="00AC7113">
        <w:t xml:space="preserve">. </w:t>
      </w:r>
      <w:r w:rsidR="003D1ED2">
        <w:t>It is assumed that issues relating to</w:t>
      </w:r>
      <w:r w:rsidR="00AC7113">
        <w:t xml:space="preserve"> data quality are fully addres</w:t>
      </w:r>
      <w:r w:rsidR="003D1ED2">
        <w:t>sed</w:t>
      </w:r>
      <w:r w:rsidR="00AC7113">
        <w:t xml:space="preserve">. </w:t>
      </w:r>
      <w:r w:rsidR="001D26C8">
        <w:t>The timeliness of data reception is important in applications such as communicati</w:t>
      </w:r>
      <w:r w:rsidR="004B4BD6">
        <w:t xml:space="preserve">ons and real-time Earth </w:t>
      </w:r>
      <w:r w:rsidR="004B4BD6">
        <w:lastRenderedPageBreak/>
        <w:t>O</w:t>
      </w:r>
      <w:r w:rsidR="001D26C8">
        <w:t>bservation</w:t>
      </w:r>
      <w:r w:rsidR="004B4BD6">
        <w:t xml:space="preserve"> (EO)</w:t>
      </w:r>
      <w:r w:rsidR="001D26C8">
        <w:t xml:space="preserve">. This work makes an assumption that the value of science data is not </w:t>
      </w:r>
      <w:r w:rsidR="00F55D77">
        <w:t>a</w:t>
      </w:r>
      <w:r w:rsidR="004B4BD6">
        <w:t>ffected</w:t>
      </w:r>
      <w:r w:rsidR="001D26C8">
        <w:t xml:space="preserve"> by the time taken for </w:t>
      </w:r>
      <w:r w:rsidR="004B4BD6">
        <w:t>said</w:t>
      </w:r>
      <w:r w:rsidR="001D26C8">
        <w:t xml:space="preserve"> data to reach ground</w:t>
      </w:r>
      <w:r w:rsidR="009B64FB">
        <w:t>, or, for that matter, by the order in which data arrives</w:t>
      </w:r>
      <w:r w:rsidR="001D26C8">
        <w:t>.</w:t>
      </w:r>
      <w:r w:rsidR="003D1ED2">
        <w:t xml:space="preserve"> </w:t>
      </w:r>
      <w:r w:rsidR="00795C0E">
        <w:t>Given these assumptions, the CSN’s</w:t>
      </w:r>
      <w:r w:rsidR="001D26C8">
        <w:t xml:space="preserve"> core objective is</w:t>
      </w:r>
      <w:r w:rsidR="003D1ED2">
        <w:t xml:space="preserve"> </w:t>
      </w:r>
      <w:r w:rsidR="00795C0E">
        <w:t>to maximize</w:t>
      </w:r>
      <w:r w:rsidR="00AC7113">
        <w:t xml:space="preserve"> </w:t>
      </w:r>
      <w:r w:rsidR="001D26C8">
        <w:t>the quantity of data received at ground i.e. S2G data throughput</w:t>
      </w:r>
      <w:r w:rsidR="00F863AD">
        <w:t>.</w:t>
      </w:r>
    </w:p>
    <w:p w14:paraId="54D946D8" w14:textId="38ACC0E1" w:rsidR="00847C74" w:rsidRDefault="00F863AD" w:rsidP="00362833">
      <w:r>
        <w:t>In terms of</w:t>
      </w:r>
      <w:r w:rsidR="005A6A46">
        <w:t xml:space="preserve"> </w:t>
      </w:r>
      <w:r w:rsidR="008025EA">
        <w:t>energy</w:t>
      </w:r>
      <w:r w:rsidR="008641D9">
        <w:t xml:space="preserve"> consumption</w:t>
      </w:r>
      <w:r w:rsidR="008025EA">
        <w:t>,</w:t>
      </w:r>
      <w:r w:rsidR="005A6A46">
        <w:t xml:space="preserve"> </w:t>
      </w:r>
      <w:r>
        <w:t>S2S</w:t>
      </w:r>
      <w:r w:rsidR="007B0544">
        <w:t xml:space="preserve"> communication</w:t>
      </w:r>
      <w:r>
        <w:t xml:space="preserve"> is </w:t>
      </w:r>
      <w:r w:rsidR="00847C74">
        <w:t xml:space="preserve">generally </w:t>
      </w:r>
      <w:r>
        <w:t>less expensive than</w:t>
      </w:r>
      <w:r w:rsidR="005A6A46">
        <w:t xml:space="preserve"> S2G communicat</w:t>
      </w:r>
      <w:r>
        <w:t>ion. S2</w:t>
      </w:r>
      <w:r w:rsidR="00847C74">
        <w:t xml:space="preserve">S data rates </w:t>
      </w:r>
      <w:r w:rsidR="00795C0E">
        <w:t>are often in the order of</w:t>
      </w:r>
      <w:r>
        <w:t xml:space="preserve"> Mbps whereas S2G data rates are fr</w:t>
      </w:r>
      <w:r w:rsidR="007C6316">
        <w:t>equently as low as 12kbps. This asymmetry</w:t>
      </w:r>
      <w:r w:rsidR="00F55D77">
        <w:t xml:space="preserve"> differentiate</w:t>
      </w:r>
      <w:r w:rsidR="007C6316">
        <w:t>s</w:t>
      </w:r>
      <w:r w:rsidR="004B4BD6">
        <w:t xml:space="preserve"> CSN networks from many similar terrestrial networks.</w:t>
      </w:r>
      <w:r w:rsidR="00386B9A">
        <w:t xml:space="preserve"> Increasing the amount of S2G communication will increase S2G throughput </w:t>
      </w:r>
      <w:r w:rsidR="00795C0E">
        <w:t>however</w:t>
      </w:r>
      <w:r w:rsidR="00FC0085">
        <w:t>,</w:t>
      </w:r>
      <w:r w:rsidR="00386B9A">
        <w:t xml:space="preserve"> it will also consume </w:t>
      </w:r>
      <w:r w:rsidR="00FC0085">
        <w:t xml:space="preserve">more </w:t>
      </w:r>
      <w:r w:rsidR="008025EA">
        <w:t xml:space="preserve">energy </w:t>
      </w:r>
      <w:r w:rsidR="00FC0085">
        <w:t xml:space="preserve">overall and reduce </w:t>
      </w:r>
      <w:r w:rsidR="007B0544">
        <w:t>a</w:t>
      </w:r>
      <w:r w:rsidR="00FC0085">
        <w:t xml:space="preserve"> mission’s lifetime</w:t>
      </w:r>
      <w:r w:rsidR="00795C0E">
        <w:t>. A reduction in mission lif</w:t>
      </w:r>
      <w:r w:rsidR="007B0544">
        <w:t>etime will directly decrease it</w:t>
      </w:r>
      <w:r w:rsidR="00795C0E">
        <w:t xml:space="preserve"> maximum possible throughput</w:t>
      </w:r>
      <w:r w:rsidR="00FC0085">
        <w:t>. S2S</w:t>
      </w:r>
      <w:r w:rsidR="00795C0E">
        <w:t xml:space="preserve"> links</w:t>
      </w:r>
      <w:r w:rsidR="00386B9A">
        <w:t xml:space="preserve"> may be used to communicate data to </w:t>
      </w:r>
      <w:r w:rsidR="005479EE">
        <w:t xml:space="preserve">a CubeSat which has more </w:t>
      </w:r>
      <w:r w:rsidR="008025EA">
        <w:t xml:space="preserve">available </w:t>
      </w:r>
      <w:r w:rsidR="005479EE">
        <w:t>battery</w:t>
      </w:r>
      <w:r w:rsidR="008025EA">
        <w:t xml:space="preserve"> capacity </w:t>
      </w:r>
      <w:r w:rsidR="005479EE">
        <w:t>and/or a better window of opportunity for S2G communi</w:t>
      </w:r>
      <w:r w:rsidR="001A4839">
        <w:t>cations. However, excessive</w:t>
      </w:r>
      <w:r w:rsidR="00FC0085">
        <w:t xml:space="preserve"> S2S</w:t>
      </w:r>
      <w:r w:rsidR="00847C74">
        <w:t xml:space="preserve"> communication</w:t>
      </w:r>
      <w:r w:rsidR="00FC0085">
        <w:t xml:space="preserve"> may prove</w:t>
      </w:r>
      <w:r w:rsidR="005479EE">
        <w:t xml:space="preserve"> wasteful </w:t>
      </w:r>
      <w:r w:rsidR="001A4839">
        <w:t>in cases where</w:t>
      </w:r>
      <w:r w:rsidR="00847C74">
        <w:t xml:space="preserve"> </w:t>
      </w:r>
      <w:r w:rsidR="005479EE">
        <w:t>all CubeSats have enough battery and suitable S2G</w:t>
      </w:r>
      <w:r w:rsidR="00847C74">
        <w:t xml:space="preserve"> communication</w:t>
      </w:r>
      <w:r w:rsidR="005479EE">
        <w:t xml:space="preserve"> windows</w:t>
      </w:r>
      <w:r w:rsidR="00FC0085">
        <w:t>.</w:t>
      </w:r>
    </w:p>
    <w:p w14:paraId="30278458" w14:textId="56EEEAE5" w:rsidR="00B42835" w:rsidRDefault="00B42835" w:rsidP="00362833">
      <w:r>
        <w:t>This work presents simulations</w:t>
      </w:r>
      <w:r w:rsidR="008025EA">
        <w:t xml:space="preserve"> </w:t>
      </w:r>
      <w:r w:rsidR="008025EA" w:rsidRPr="008025EA">
        <w:t>of modified communications protocols</w:t>
      </w:r>
      <w:r w:rsidR="00483398">
        <w:t xml:space="preserve"> </w:t>
      </w:r>
      <w:r w:rsidR="007B0544">
        <w:t>developed</w:t>
      </w:r>
      <w:r w:rsidR="00483398" w:rsidRPr="00483398">
        <w:t xml:space="preserve"> using</w:t>
      </w:r>
      <w:r w:rsidR="00240E33">
        <w:t xml:space="preserve"> the </w:t>
      </w:r>
      <w:r w:rsidR="008025EA">
        <w:t xml:space="preserve">discrete event </w:t>
      </w:r>
      <w:r w:rsidR="00240E33">
        <w:t>network simulator</w:t>
      </w:r>
      <w:r w:rsidR="008025EA">
        <w:t xml:space="preserve"> </w:t>
      </w:r>
      <w:r w:rsidR="00483398" w:rsidRPr="00483398">
        <w:t xml:space="preserve">OMNeT++ </w:t>
      </w:r>
      <w:r w:rsidR="00483398" w:rsidRPr="00483398">
        <w:fldChar w:fldCharType="begin"/>
      </w:r>
      <w:r w:rsidR="00D61D16">
        <w:instrText xml:space="preserve"> ADDIN EN.CITE &lt;EndNote&gt;&lt;Cite&gt;&lt;Author&gt;Varga&lt;/Author&gt;&lt;Year&gt;2010&lt;/Year&gt;&lt;RecNum&gt;110&lt;/RecNum&gt;&lt;DisplayText&gt;[24]&lt;/DisplayText&gt;&lt;record&gt;&lt;rec-number&gt;110&lt;/rec-number&gt;&lt;foreign-keys&gt;&lt;key app="EN" db-id="s2tw2pe5hwzta8esap0xpxarvrrwetsezwzd" timestamp="1492373817"&gt;110&lt;/key&gt;&lt;/foreign-keys&gt;&lt;ref-type name="Journal Article"&gt;17&lt;/ref-type&gt;&lt;contributors&gt;&lt;authors&gt;&lt;author&gt;Varga, Andras&lt;/author&gt;&lt;/authors&gt;&lt;/contributors&gt;&lt;titles&gt;&lt;title&gt;OMNeT++&lt;/title&gt;&lt;secondary-title&gt;Modeling and tools for network simulation&lt;/secondary-title&gt;&lt;/titles&gt;&lt;periodical&gt;&lt;full-title&gt;Modeling and tools for network simulation&lt;/full-title&gt;&lt;/periodical&gt;&lt;pages&gt;35-59&lt;/pages&gt;&lt;dates&gt;&lt;year&gt;2010&lt;/year&gt;&lt;/dates&gt;&lt;urls&gt;&lt;/urls&gt;&lt;/record&gt;&lt;/Cite&gt;&lt;/EndNote&gt;</w:instrText>
      </w:r>
      <w:r w:rsidR="00483398" w:rsidRPr="00483398">
        <w:fldChar w:fldCharType="separate"/>
      </w:r>
      <w:r w:rsidR="00D61D16">
        <w:rPr>
          <w:noProof/>
        </w:rPr>
        <w:t>[24]</w:t>
      </w:r>
      <w:r w:rsidR="00483398" w:rsidRPr="00483398">
        <w:fldChar w:fldCharType="end"/>
      </w:r>
      <w:r>
        <w:t>. These protocols were chosen and implemented with</w:t>
      </w:r>
      <w:r w:rsidR="00483398">
        <w:t xml:space="preserve"> consideration to</w:t>
      </w:r>
      <w:r>
        <w:t xml:space="preserve"> the</w:t>
      </w:r>
      <w:r w:rsidR="00483398">
        <w:t xml:space="preserve"> aforementioned</w:t>
      </w:r>
      <w:r>
        <w:t xml:space="preserve"> power</w:t>
      </w:r>
      <w:r w:rsidR="00483398">
        <w:t xml:space="preserve"> v</w:t>
      </w:r>
      <w:r w:rsidR="008025EA">
        <w:t>ersus</w:t>
      </w:r>
      <w:r>
        <w:t xml:space="preserve"> throughput</w:t>
      </w:r>
      <w:r w:rsidR="00091E72">
        <w:t xml:space="preserve"> (PvTP)</w:t>
      </w:r>
      <w:r w:rsidR="00483398">
        <w:t xml:space="preserve"> </w:t>
      </w:r>
      <w:r w:rsidR="008F46D2">
        <w:t>trade-off</w:t>
      </w:r>
      <w:r w:rsidR="00240E33">
        <w:t xml:space="preserve"> for CSNs</w:t>
      </w:r>
      <w:r>
        <w:t>.</w:t>
      </w:r>
      <w:r w:rsidR="008B1155">
        <w:t xml:space="preserve"> Broadly, th</w:t>
      </w:r>
      <w:r w:rsidR="00240E33">
        <w:t xml:space="preserve">e optimal approach to the PvTP </w:t>
      </w:r>
      <w:r w:rsidR="008F46D2">
        <w:t>trade-off</w:t>
      </w:r>
      <w:r w:rsidR="00240E33">
        <w:t xml:space="preserve"> is</w:t>
      </w:r>
      <w:r w:rsidR="001A4839">
        <w:t xml:space="preserve"> that</w:t>
      </w:r>
      <w:r w:rsidR="00240E33">
        <w:t xml:space="preserve"> whic</w:t>
      </w:r>
      <w:r w:rsidR="001A4839">
        <w:t>h</w:t>
      </w:r>
      <w:r w:rsidR="008B1155">
        <w:t xml:space="preserve"> requires the least amount of power per Byte of data received at ground. </w:t>
      </w:r>
      <w:r w:rsidR="001A4839">
        <w:t xml:space="preserve">There is </w:t>
      </w:r>
      <w:r w:rsidR="009B64FB">
        <w:t>potentially</w:t>
      </w:r>
      <w:r w:rsidR="001A4839">
        <w:t xml:space="preserve"> no unique solution to the PvTP trade-off. Rather, CubeSat mission</w:t>
      </w:r>
      <w:r w:rsidR="009B64FB">
        <w:t xml:space="preserve"> designers</w:t>
      </w:r>
      <w:r w:rsidR="001A4839">
        <w:t xml:space="preserve"> may chose approaches favouring either throughput or energy consumption based on</w:t>
      </w:r>
      <w:r w:rsidR="009B64FB">
        <w:t xml:space="preserve"> mission objectives</w:t>
      </w:r>
      <w:r w:rsidR="00240E33">
        <w:t>.</w:t>
      </w:r>
      <w:r w:rsidR="001A4839">
        <w:t xml:space="preserve"> </w:t>
      </w:r>
      <w:r w:rsidR="00240E33">
        <w:t xml:space="preserve">The PvTP </w:t>
      </w:r>
      <w:r w:rsidR="008F46D2">
        <w:t>trade-off</w:t>
      </w:r>
      <w:r w:rsidR="009A61E4">
        <w:t xml:space="preserve"> is affected by numerous mission </w:t>
      </w:r>
      <w:r w:rsidR="00750BBE">
        <w:t>design choices</w:t>
      </w:r>
      <w:r w:rsidR="00240E33">
        <w:t xml:space="preserve"> such as a CubeSat’s </w:t>
      </w:r>
      <w:r w:rsidR="00750BBE">
        <w:t>power</w:t>
      </w:r>
      <w:r w:rsidR="00240E33">
        <w:t xml:space="preserve"> and communications capabilities</w:t>
      </w:r>
      <w:r w:rsidR="00CC154B">
        <w:t>. These capabilities vary from mission to mission and are liable to develop significantly over the coming years</w:t>
      </w:r>
      <w:r w:rsidR="00240E33">
        <w:t>.</w:t>
      </w:r>
    </w:p>
    <w:p w14:paraId="72AE855F" w14:textId="79543181" w:rsidR="00C410E9" w:rsidRDefault="00C410E9" w:rsidP="00C410E9">
      <w:pPr>
        <w:pStyle w:val="Heading2"/>
      </w:pPr>
      <w:bookmarkStart w:id="16" w:name="_Ref481848535"/>
      <w:bookmarkStart w:id="17" w:name="_Toc482513057"/>
      <w:r>
        <w:lastRenderedPageBreak/>
        <w:t>Hypothetical Mission</w:t>
      </w:r>
      <w:bookmarkEnd w:id="16"/>
      <w:bookmarkEnd w:id="17"/>
    </w:p>
    <w:p w14:paraId="7019D27E" w14:textId="34A720C5" w:rsidR="005651B6" w:rsidRDefault="00083046" w:rsidP="005651B6">
      <w:pPr>
        <w:pStyle w:val="Centered"/>
        <w:keepNext/>
      </w:pPr>
      <w:r>
        <w:pict w14:anchorId="3310723B">
          <v:shape id="_x0000_i1028" type="#_x0000_t75" style="width:252.45pt;height:314.55pt">
            <v:imagedata r:id="rId14" o:title="Hypothetical Mission"/>
          </v:shape>
        </w:pict>
      </w:r>
    </w:p>
    <w:p w14:paraId="4CF1711E" w14:textId="79A69CC7" w:rsidR="005651B6" w:rsidRDefault="005651B6" w:rsidP="005651B6">
      <w:pPr>
        <w:pStyle w:val="Figurecaption"/>
      </w:pPr>
      <w:bookmarkStart w:id="18" w:name="_Ref481852278"/>
      <w:bookmarkStart w:id="19" w:name="_Toc482513140"/>
      <w:r>
        <w:t xml:space="preserve">Figure </w:t>
      </w:r>
      <w:r>
        <w:fldChar w:fldCharType="begin"/>
      </w:r>
      <w:r>
        <w:instrText xml:space="preserve"> SEQ Figure \* ARABIC </w:instrText>
      </w:r>
      <w:r>
        <w:fldChar w:fldCharType="separate"/>
      </w:r>
      <w:r w:rsidR="00253D57">
        <w:rPr>
          <w:noProof/>
        </w:rPr>
        <w:t>4</w:t>
      </w:r>
      <w:r>
        <w:fldChar w:fldCharType="end"/>
      </w:r>
      <w:bookmarkEnd w:id="18"/>
      <w:r w:rsidR="00623D71">
        <w:t>.</w:t>
      </w:r>
      <w:r>
        <w:t xml:space="preserve"> </w:t>
      </w:r>
      <w:r w:rsidR="00F04195">
        <w:t>The CubeSats and ground station of the hypothetical as viewed from a higher orbit looking down upon the Earth’s surface. The CubeSats are assumed to have an orbital altitude of 500km.</w:t>
      </w:r>
      <w:bookmarkEnd w:id="19"/>
      <w:r w:rsidR="00F04195">
        <w:t xml:space="preserve"> </w:t>
      </w:r>
    </w:p>
    <w:p w14:paraId="43BF4A5D" w14:textId="3E0D3D80" w:rsidR="00847B74" w:rsidRDefault="00A30215" w:rsidP="00C410E9">
      <w:r>
        <w:t xml:space="preserve">Section 1.1 introduces the general aspects of this work’s chosen hypothetical mission. Alongside the PvTP trade-off, the assumptions made regarding the hypothetical mission significantly influence this work’s </w:t>
      </w:r>
      <w:r w:rsidR="003F4457">
        <w:t>direction</w:t>
      </w:r>
      <w:r>
        <w:t xml:space="preserve">. The design of </w:t>
      </w:r>
      <w:r w:rsidR="003F4457">
        <w:t xml:space="preserve">the </w:t>
      </w:r>
      <w:r>
        <w:t>hypothetical mission is intended to narrow the scope of this work’s investigation and reduce the complexity of simulation scenarios.</w:t>
      </w:r>
      <w:r w:rsidR="00F04195">
        <w:t xml:space="preserve"> Details regarding the implementation of the</w:t>
      </w:r>
      <w:r>
        <w:t xml:space="preserve"> hypothetical mission through</w:t>
      </w:r>
      <w:r w:rsidR="009B64FB">
        <w:t xml:space="preserve"> OMNeT++ are provided in section </w:t>
      </w:r>
      <w:r w:rsidR="009B64FB">
        <w:fldChar w:fldCharType="begin"/>
      </w:r>
      <w:r w:rsidR="009B64FB">
        <w:instrText xml:space="preserve"> REF _Ref482022139 \r \h </w:instrText>
      </w:r>
      <w:r w:rsidR="009B64FB">
        <w:fldChar w:fldCharType="separate"/>
      </w:r>
      <w:r w:rsidR="00253D57">
        <w:t>4.1</w:t>
      </w:r>
      <w:r w:rsidR="009B64FB">
        <w:fldChar w:fldCharType="end"/>
      </w:r>
      <w:r w:rsidR="00847B74">
        <w:t xml:space="preserve">. </w:t>
      </w:r>
    </w:p>
    <w:p w14:paraId="7CDF887C" w14:textId="77777777" w:rsidR="003F4457" w:rsidRDefault="003F4457" w:rsidP="00C410E9"/>
    <w:p w14:paraId="2DFC11E2" w14:textId="4CDE07D6" w:rsidR="00C410E9" w:rsidRDefault="00847B74" w:rsidP="00C410E9">
      <w:r>
        <w:lastRenderedPageBreak/>
        <w:t>Notable hypothetical mission assumptions:</w:t>
      </w:r>
    </w:p>
    <w:p w14:paraId="756497A1" w14:textId="75C029C7" w:rsidR="005651B6" w:rsidRDefault="005651B6" w:rsidP="005651B6">
      <w:pPr>
        <w:pStyle w:val="ListParagraph"/>
        <w:numPr>
          <w:ilvl w:val="0"/>
          <w:numId w:val="26"/>
        </w:numPr>
      </w:pPr>
      <w:r>
        <w:t xml:space="preserve">All CubeSats are identical </w:t>
      </w:r>
      <w:r w:rsidRPr="005651B6">
        <w:t>and their components are not liable to failure</w:t>
      </w:r>
    </w:p>
    <w:p w14:paraId="46B07EA9" w14:textId="3BA414AC" w:rsidR="00847B74" w:rsidRDefault="00847B74" w:rsidP="00847B74">
      <w:pPr>
        <w:pStyle w:val="ListParagraph"/>
        <w:numPr>
          <w:ilvl w:val="0"/>
          <w:numId w:val="26"/>
        </w:numPr>
      </w:pPr>
      <w:r>
        <w:t>CubeSats do not move relative to one another i.e. they hold a fixed formation</w:t>
      </w:r>
      <w:r w:rsidR="00F04195">
        <w:t xml:space="preserve"> (</w:t>
      </w:r>
      <w:r w:rsidR="00F04195">
        <w:fldChar w:fldCharType="begin"/>
      </w:r>
      <w:r w:rsidR="00F04195">
        <w:instrText xml:space="preserve"> REF _Ref481852278 \h </w:instrText>
      </w:r>
      <w:r w:rsidR="00F04195">
        <w:fldChar w:fldCharType="separate"/>
      </w:r>
      <w:r w:rsidR="00253D57">
        <w:t xml:space="preserve">Figure </w:t>
      </w:r>
      <w:r w:rsidR="00253D57">
        <w:rPr>
          <w:noProof/>
        </w:rPr>
        <w:t>4</w:t>
      </w:r>
      <w:r w:rsidR="00F04195">
        <w:fldChar w:fldCharType="end"/>
      </w:r>
      <w:r>
        <w:t>)</w:t>
      </w:r>
    </w:p>
    <w:p w14:paraId="4E2AC148" w14:textId="12E0380F" w:rsidR="00847B74" w:rsidRDefault="00847B74" w:rsidP="005651B6">
      <w:pPr>
        <w:pStyle w:val="ListParagraph"/>
        <w:numPr>
          <w:ilvl w:val="0"/>
          <w:numId w:val="26"/>
        </w:numPr>
      </w:pPr>
      <w:r>
        <w:t xml:space="preserve">The speed, direction and altitude of </w:t>
      </w:r>
      <w:r w:rsidR="009B64FB">
        <w:t>each</w:t>
      </w:r>
      <w:r w:rsidR="003F4457">
        <w:t xml:space="preserve"> CSN</w:t>
      </w:r>
      <w:r>
        <w:t xml:space="preserve"> ground </w:t>
      </w:r>
      <w:r w:rsidR="009B64FB">
        <w:t>pass remain</w:t>
      </w:r>
      <w:r w:rsidR="003F4457">
        <w:t>s</w:t>
      </w:r>
      <w:r w:rsidR="009B64FB">
        <w:t xml:space="preserve"> constant </w:t>
      </w:r>
      <w:r>
        <w:t>(</w:t>
      </w:r>
      <w:r w:rsidR="00F04195">
        <w:fldChar w:fldCharType="begin"/>
      </w:r>
      <w:r w:rsidR="00F04195">
        <w:instrText xml:space="preserve"> REF _Ref481852278 \h </w:instrText>
      </w:r>
      <w:r w:rsidR="00F04195">
        <w:fldChar w:fldCharType="separate"/>
      </w:r>
      <w:r w:rsidR="00253D57">
        <w:t xml:space="preserve">Figure </w:t>
      </w:r>
      <w:r w:rsidR="00253D57">
        <w:rPr>
          <w:noProof/>
        </w:rPr>
        <w:t>4</w:t>
      </w:r>
      <w:r w:rsidR="00F04195">
        <w:fldChar w:fldCharType="end"/>
      </w:r>
      <w:r>
        <w:t xml:space="preserve">) </w:t>
      </w:r>
    </w:p>
    <w:p w14:paraId="2D838C20" w14:textId="586617F6" w:rsidR="00847B74" w:rsidRDefault="00847B74" w:rsidP="00847B74">
      <w:pPr>
        <w:pStyle w:val="ListParagraph"/>
        <w:numPr>
          <w:ilvl w:val="0"/>
          <w:numId w:val="26"/>
        </w:numPr>
      </w:pPr>
      <w:r>
        <w:t>CubeSat</w:t>
      </w:r>
      <w:r w:rsidR="00F04195">
        <w:t>s</w:t>
      </w:r>
      <w:r>
        <w:t xml:space="preserve"> </w:t>
      </w:r>
      <w:r w:rsidR="00F04195">
        <w:t xml:space="preserve">are </w:t>
      </w:r>
      <w:r>
        <w:t xml:space="preserve">capable of querying the current UTC </w:t>
      </w:r>
      <w:r w:rsidR="00F04195">
        <w:t xml:space="preserve">time </w:t>
      </w:r>
      <w:r w:rsidR="009B64FB">
        <w:t>as well as</w:t>
      </w:r>
      <w:r w:rsidR="00F04195">
        <w:t xml:space="preserve"> their</w:t>
      </w:r>
      <w:r>
        <w:t xml:space="preserve"> position and velocity from GNSS networks</w:t>
      </w:r>
    </w:p>
    <w:p w14:paraId="6FEE36B3" w14:textId="70B131E3" w:rsidR="00847B74" w:rsidRDefault="00847B74" w:rsidP="00847B74">
      <w:pPr>
        <w:pStyle w:val="ListParagraph"/>
        <w:numPr>
          <w:ilvl w:val="0"/>
          <w:numId w:val="26"/>
        </w:numPr>
      </w:pPr>
      <w:r>
        <w:t xml:space="preserve">Scientific instruments generate data </w:t>
      </w:r>
      <w:r w:rsidR="0002433B">
        <w:t xml:space="preserve">packets </w:t>
      </w:r>
      <w:r>
        <w:t>of</w:t>
      </w:r>
      <w:r w:rsidR="009B64FB">
        <w:t xml:space="preserve"> a fixed size (128B)</w:t>
      </w:r>
      <w:r>
        <w:t xml:space="preserve"> at regular interval</w:t>
      </w:r>
      <w:r w:rsidR="0002433B">
        <w:t>s</w:t>
      </w:r>
    </w:p>
    <w:p w14:paraId="1A9DCF53" w14:textId="2B9A4EEB" w:rsidR="005651B6" w:rsidRDefault="005651B6" w:rsidP="005651B6">
      <w:pPr>
        <w:pStyle w:val="ListParagraph"/>
        <w:numPr>
          <w:ilvl w:val="0"/>
          <w:numId w:val="26"/>
        </w:numPr>
      </w:pPr>
      <w:r w:rsidRPr="005651B6">
        <w:t xml:space="preserve">The mission’s only objective is to return as much </w:t>
      </w:r>
      <w:r w:rsidR="003F4457">
        <w:t>science data as possible to</w:t>
      </w:r>
      <w:r w:rsidR="009B64FB">
        <w:t xml:space="preserve"> </w:t>
      </w:r>
      <w:r>
        <w:t>ground</w:t>
      </w:r>
      <w:r w:rsidR="009B64FB">
        <w:t xml:space="preserve"> </w:t>
      </w:r>
    </w:p>
    <w:p w14:paraId="5D9B185D" w14:textId="70C95252" w:rsidR="0002433B" w:rsidRDefault="0002433B" w:rsidP="0002433B">
      <w:pPr>
        <w:pStyle w:val="ListParagraph"/>
        <w:numPr>
          <w:ilvl w:val="0"/>
          <w:numId w:val="26"/>
        </w:numPr>
      </w:pPr>
      <w:r>
        <w:t>CubeSat radios have ideal spherical communication ranges which are unaffected by the craft</w:t>
      </w:r>
      <w:r w:rsidR="00E06342">
        <w:t>’</w:t>
      </w:r>
      <w:r>
        <w:t xml:space="preserve">s </w:t>
      </w:r>
      <w:r w:rsidR="00E06342">
        <w:t>orientation</w:t>
      </w:r>
      <w:r w:rsidR="003F4457">
        <w:t>, shadowing or fading</w:t>
      </w:r>
      <w:r>
        <w:t xml:space="preserve"> (</w:t>
      </w:r>
      <w:r w:rsidR="00F04195">
        <w:fldChar w:fldCharType="begin"/>
      </w:r>
      <w:r w:rsidR="00F04195">
        <w:instrText xml:space="preserve"> REF _Ref481852278 \h </w:instrText>
      </w:r>
      <w:r w:rsidR="00F04195">
        <w:fldChar w:fldCharType="separate"/>
      </w:r>
      <w:r w:rsidR="00253D57">
        <w:t xml:space="preserve">Figure </w:t>
      </w:r>
      <w:r w:rsidR="00253D57">
        <w:rPr>
          <w:noProof/>
        </w:rPr>
        <w:t>4</w:t>
      </w:r>
      <w:r w:rsidR="00F04195">
        <w:fldChar w:fldCharType="end"/>
      </w:r>
      <w:r>
        <w:t>)</w:t>
      </w:r>
    </w:p>
    <w:p w14:paraId="6E3E9CB5" w14:textId="1446BE90" w:rsidR="00847B74" w:rsidRPr="00C410E9" w:rsidRDefault="00F04195" w:rsidP="00C410E9">
      <w:pPr>
        <w:pStyle w:val="ListParagraph"/>
        <w:numPr>
          <w:ilvl w:val="0"/>
          <w:numId w:val="26"/>
        </w:numPr>
      </w:pPr>
      <w:r>
        <w:t>Only o</w:t>
      </w:r>
      <w:r w:rsidR="005651B6">
        <w:t>ne ground station is available (</w:t>
      </w:r>
      <w:r>
        <w:fldChar w:fldCharType="begin"/>
      </w:r>
      <w:r>
        <w:instrText xml:space="preserve"> REF _Ref481852278 \h </w:instrText>
      </w:r>
      <w:r>
        <w:fldChar w:fldCharType="separate"/>
      </w:r>
      <w:r w:rsidR="00253D57">
        <w:t xml:space="preserve">Figure </w:t>
      </w:r>
      <w:r w:rsidR="00253D57">
        <w:rPr>
          <w:noProof/>
        </w:rPr>
        <w:t>4</w:t>
      </w:r>
      <w:r>
        <w:fldChar w:fldCharType="end"/>
      </w:r>
      <w:r w:rsidR="005651B6">
        <w:t>)</w:t>
      </w:r>
    </w:p>
    <w:p w14:paraId="0835407F" w14:textId="5F00B431" w:rsidR="00C40FF8" w:rsidRPr="00C40FF8" w:rsidRDefault="00C40FF8" w:rsidP="00362833">
      <w:pPr>
        <w:pStyle w:val="Heading2"/>
      </w:pPr>
      <w:bookmarkStart w:id="20" w:name="_Toc482513058"/>
      <w:r>
        <w:t>Thesis Structure</w:t>
      </w:r>
      <w:bookmarkEnd w:id="20"/>
    </w:p>
    <w:p w14:paraId="78BAFD00" w14:textId="59B190AF" w:rsidR="00AE3F84" w:rsidRDefault="008025EA" w:rsidP="00362833">
      <w:r w:rsidRPr="008025EA">
        <w:t>The remaining fiv</w:t>
      </w:r>
      <w:r w:rsidR="00C27A05">
        <w:t>e chapters of this dissertation</w:t>
      </w:r>
      <w:r w:rsidRPr="008025EA">
        <w:t xml:space="preserve"> are structured as follows. </w:t>
      </w:r>
      <w:r w:rsidR="00B9004D">
        <w:t>Chapter 2</w:t>
      </w:r>
      <w:r w:rsidR="00F55D77">
        <w:t>, “</w:t>
      </w:r>
      <w:r w:rsidR="00C27A05">
        <w:t>State of the Art</w:t>
      </w:r>
      <w:r w:rsidR="00F55D77">
        <w:t>”,</w:t>
      </w:r>
      <w:r w:rsidR="00C27A05">
        <w:t xml:space="preserve"> </w:t>
      </w:r>
      <w:r w:rsidR="008F647A">
        <w:t>examine</w:t>
      </w:r>
      <w:r w:rsidR="00B9004D">
        <w:t>s</w:t>
      </w:r>
      <w:r w:rsidR="008F647A">
        <w:t xml:space="preserve"> relevant prior art relating to CubeSat and terrestrial communications as well as detailing the current capabilities</w:t>
      </w:r>
      <w:r w:rsidR="00B9004D">
        <w:t xml:space="preserve"> and applications of CubeSats. </w:t>
      </w:r>
      <w:r w:rsidR="008F647A">
        <w:t>This chapter serves as an extension to the background of</w:t>
      </w:r>
      <w:r w:rsidR="00E06342">
        <w:t xml:space="preserve"> the</w:t>
      </w:r>
      <w:r w:rsidR="008F647A">
        <w:t xml:space="preserve"> PvT</w:t>
      </w:r>
      <w:r>
        <w:t>P</w:t>
      </w:r>
      <w:r w:rsidR="008F647A">
        <w:t xml:space="preserve"> </w:t>
      </w:r>
      <w:r w:rsidR="008F46D2">
        <w:t>trade-off</w:t>
      </w:r>
      <w:r w:rsidR="008F647A">
        <w:t xml:space="preserve"> and as</w:t>
      </w:r>
      <w:r w:rsidR="00091E72">
        <w:t xml:space="preserve"> the rationale behind many of the </w:t>
      </w:r>
      <w:r w:rsidR="008F647A">
        <w:t xml:space="preserve">choices made </w:t>
      </w:r>
      <w:r w:rsidR="00091E72">
        <w:t xml:space="preserve">during </w:t>
      </w:r>
      <w:r w:rsidR="003F4457">
        <w:t>protocol and simulation development</w:t>
      </w:r>
      <w:r w:rsidR="008F647A">
        <w:t>.</w:t>
      </w:r>
    </w:p>
    <w:p w14:paraId="0F2D3307" w14:textId="33172F80" w:rsidR="007D6DB1" w:rsidRDefault="00B9004D" w:rsidP="00362833">
      <w:r>
        <w:t>Chapter 3</w:t>
      </w:r>
      <w:r w:rsidR="00F55D77">
        <w:t>,</w:t>
      </w:r>
      <w:r w:rsidR="00C27A05">
        <w:t xml:space="preserve"> </w:t>
      </w:r>
      <w:r w:rsidR="00F55D77">
        <w:t>“</w:t>
      </w:r>
      <w:r w:rsidR="00C27A05">
        <w:t>Proposed Protocols</w:t>
      </w:r>
      <w:r w:rsidR="00F55D77">
        <w:t>”,</w:t>
      </w:r>
      <w:r>
        <w:t xml:space="preserve"> present</w:t>
      </w:r>
      <w:r w:rsidR="00C27A05">
        <w:t>s this work’s</w:t>
      </w:r>
      <w:r>
        <w:t xml:space="preserve"> p</w:t>
      </w:r>
      <w:r w:rsidR="007D6DB1">
        <w:t>r</w:t>
      </w:r>
      <w:r>
        <w:t>oposed p</w:t>
      </w:r>
      <w:r w:rsidR="007D6DB1">
        <w:t xml:space="preserve">rotocols </w:t>
      </w:r>
      <w:r w:rsidR="00C27A05">
        <w:t xml:space="preserve">as </w:t>
      </w:r>
      <w:r w:rsidR="00DC334F">
        <w:t xml:space="preserve">informed by the </w:t>
      </w:r>
      <w:r w:rsidR="00C91DC7">
        <w:t>state-of-the-art</w:t>
      </w:r>
      <w:r w:rsidR="00DC334F">
        <w:t>.</w:t>
      </w:r>
      <w:r w:rsidR="00165693">
        <w:t xml:space="preserve"> </w:t>
      </w:r>
      <w:r w:rsidR="00091E72">
        <w:t>In some cases, references a</w:t>
      </w:r>
      <w:r w:rsidR="00F248E2">
        <w:t>re made to restrictions placed upo</w:t>
      </w:r>
      <w:r w:rsidR="00091E72">
        <w:t>n protocol design</w:t>
      </w:r>
      <w:r w:rsidR="00C27A05">
        <w:t xml:space="preserve"> due to the practicalities of </w:t>
      </w:r>
      <w:r w:rsidR="00C27A05" w:rsidRPr="00C27A05">
        <w:t>OMNeT++</w:t>
      </w:r>
      <w:r w:rsidR="00C27A05">
        <w:t>. These restrictions</w:t>
      </w:r>
      <w:r w:rsidR="00091E72">
        <w:t xml:space="preserve"> are discussed </w:t>
      </w:r>
      <w:r w:rsidR="00091E72">
        <w:lastRenderedPageBreak/>
        <w:t xml:space="preserve">further in </w:t>
      </w:r>
      <w:r w:rsidR="003F4457">
        <w:t>Chapter 4. C</w:t>
      </w:r>
      <w:r w:rsidR="00091E72">
        <w:t>hapter</w:t>
      </w:r>
      <w:r w:rsidR="003F4457">
        <w:t xml:space="preserve"> 3</w:t>
      </w:r>
      <w:r w:rsidR="00091E72">
        <w:t xml:space="preserve"> presents </w:t>
      </w:r>
      <w:r w:rsidR="003F4457">
        <w:t>details</w:t>
      </w:r>
      <w:r w:rsidR="00091E72">
        <w:t xml:space="preserve"> explanations and illustrations of the </w:t>
      </w:r>
      <w:r w:rsidR="00C27A05">
        <w:t>proposed</w:t>
      </w:r>
      <w:r w:rsidR="00091E72">
        <w:t xml:space="preserve"> protocols</w:t>
      </w:r>
      <w:r w:rsidR="00F51044">
        <w:t xml:space="preserve"> alongside justification</w:t>
      </w:r>
      <w:r w:rsidR="00C27A05">
        <w:t>s</w:t>
      </w:r>
      <w:r w:rsidR="00F51044">
        <w:t xml:space="preserve"> of relevant design choices</w:t>
      </w:r>
      <w:r w:rsidR="00091E72">
        <w:t xml:space="preserve">. </w:t>
      </w:r>
    </w:p>
    <w:p w14:paraId="6FAF51EC" w14:textId="09E446A0" w:rsidR="007D6DB1" w:rsidRDefault="00F51044" w:rsidP="00362833">
      <w:r>
        <w:t>Chapter 4</w:t>
      </w:r>
      <w:r w:rsidR="00F55D77">
        <w:t>,</w:t>
      </w:r>
      <w:r w:rsidR="00C27A05">
        <w:t xml:space="preserve"> </w:t>
      </w:r>
      <w:r w:rsidR="00F55D77">
        <w:t>“</w:t>
      </w:r>
      <w:r w:rsidR="00C27A05">
        <w:t>Simulation</w:t>
      </w:r>
      <w:r w:rsidR="00F55D77">
        <w:t>”,</w:t>
      </w:r>
      <w:r w:rsidR="00091E72">
        <w:t xml:space="preserve"> deals primarily </w:t>
      </w:r>
      <w:r w:rsidR="00D469D1">
        <w:t xml:space="preserve">with </w:t>
      </w:r>
      <w:r w:rsidR="00091E72">
        <w:t>the</w:t>
      </w:r>
      <w:r w:rsidR="00271E8A">
        <w:t xml:space="preserve"> </w:t>
      </w:r>
      <w:r w:rsidR="00091E72">
        <w:t xml:space="preserve">implementation and analysis of </w:t>
      </w:r>
      <w:r w:rsidR="003F4457">
        <w:t>this work’s proposed</w:t>
      </w:r>
      <w:r w:rsidR="00271E8A">
        <w:t xml:space="preserve"> protocols</w:t>
      </w:r>
      <w:r>
        <w:t xml:space="preserve"> simulated</w:t>
      </w:r>
      <w:r w:rsidR="00271E8A">
        <w:t xml:space="preserve"> using OMNeT++. </w:t>
      </w:r>
      <w:r w:rsidR="003F4457">
        <w:t>S</w:t>
      </w:r>
      <w:r w:rsidR="00E73B78">
        <w:t>everal</w:t>
      </w:r>
      <w:r w:rsidR="00271E8A">
        <w:t xml:space="preserve"> assumptions</w:t>
      </w:r>
      <w:r w:rsidR="00E73B78">
        <w:t xml:space="preserve"> regarding CubeSat</w:t>
      </w:r>
      <w:r w:rsidR="00271E8A">
        <w:t xml:space="preserve"> and space-bound wireless communications</w:t>
      </w:r>
      <w:r w:rsidR="003F4457">
        <w:t xml:space="preserve"> are discussed</w:t>
      </w:r>
      <w:r w:rsidR="00D469D1">
        <w:t xml:space="preserve">. This chapter also </w:t>
      </w:r>
      <w:r w:rsidR="003F4457">
        <w:t>details</w:t>
      </w:r>
      <w:r w:rsidR="00D469D1">
        <w:t xml:space="preserve"> the</w:t>
      </w:r>
      <w:r w:rsidR="003F4457">
        <w:t xml:space="preserve"> challenges faced in</w:t>
      </w:r>
      <w:r w:rsidR="00271E8A">
        <w:t xml:space="preserve"> the implementation</w:t>
      </w:r>
      <w:r w:rsidR="00D469D1">
        <w:t xml:space="preserve"> and analysis</w:t>
      </w:r>
      <w:r w:rsidR="00271E8A">
        <w:t xml:space="preserve"> of t</w:t>
      </w:r>
      <w:r w:rsidR="00E73B78">
        <w:t>he proposed protocols.</w:t>
      </w:r>
    </w:p>
    <w:p w14:paraId="648A7D4B" w14:textId="4810A943" w:rsidR="007D6DB1" w:rsidRDefault="00CD729E" w:rsidP="00362833">
      <w:r>
        <w:t>Chapter 5</w:t>
      </w:r>
      <w:r w:rsidR="00F55D77">
        <w:t>, “</w:t>
      </w:r>
      <w:r w:rsidR="00C27A05">
        <w:t>Results</w:t>
      </w:r>
      <w:r w:rsidR="00F55D77">
        <w:t>”,</w:t>
      </w:r>
      <w:r w:rsidR="00D469D1">
        <w:t xml:space="preserve"> </w:t>
      </w:r>
      <w:r w:rsidR="00395A1E">
        <w:t>introduces the key metrics chosen for the analysis of</w:t>
      </w:r>
      <w:r>
        <w:t xml:space="preserve"> the performance of</w:t>
      </w:r>
      <w:r w:rsidR="00395A1E">
        <w:t xml:space="preserve"> </w:t>
      </w:r>
      <w:r w:rsidR="00681D9F">
        <w:t>this work’s proposed</w:t>
      </w:r>
      <w:r w:rsidR="00F81FD9">
        <w:t xml:space="preserve"> protocols. Results for several simulation scenarios</w:t>
      </w:r>
      <w:r w:rsidR="00395A1E">
        <w:t xml:space="preserve"> are presented graphically in a number of figures. Each scenario represents a particular parameterization or configuration of the base simulation described in </w:t>
      </w:r>
      <w:r w:rsidR="00C27A05">
        <w:t>Chapter 4</w:t>
      </w:r>
      <w:r w:rsidR="00395A1E">
        <w:t xml:space="preserve">. Discussion is provided for each </w:t>
      </w:r>
      <w:r w:rsidR="00681D9F">
        <w:t>scenario.</w:t>
      </w:r>
    </w:p>
    <w:p w14:paraId="1CF92997" w14:textId="3B667AEF" w:rsidR="007D6DB1" w:rsidRDefault="00F55D77" w:rsidP="00362833">
      <w:r>
        <w:t>Chapter 6, “</w:t>
      </w:r>
      <w:r w:rsidR="00C27A05">
        <w:t>Conclusions</w:t>
      </w:r>
      <w:r>
        <w:t>”,</w:t>
      </w:r>
      <w:r w:rsidR="00920D77">
        <w:t xml:space="preserve"> presents several areas of discussion and closing thoughts relating to the work reviewed and carried out. The intention of the chapter is</w:t>
      </w:r>
      <w:r w:rsidR="00C27A05">
        <w:t xml:space="preserve"> to</w:t>
      </w:r>
      <w:r w:rsidR="00920D77">
        <w:t xml:space="preserve"> present the findings of </w:t>
      </w:r>
      <w:r w:rsidR="00681D9F">
        <w:t>this work in the larger context</w:t>
      </w:r>
      <w:r w:rsidR="00920D77">
        <w:t xml:space="preserve"> of CubeSats, satellites and the space industry. The chapter concludes by detailing </w:t>
      </w:r>
      <w:r w:rsidR="003F4457">
        <w:t>proposed</w:t>
      </w:r>
      <w:r w:rsidR="00920D77">
        <w:t xml:space="preserve"> future work</w:t>
      </w:r>
      <w:r w:rsidR="003F4457">
        <w:t xml:space="preserve"> in several</w:t>
      </w:r>
      <w:r w:rsidR="00920D77">
        <w:t xml:space="preserve"> </w:t>
      </w:r>
      <w:r w:rsidR="003F4457">
        <w:t>areas related to this work</w:t>
      </w:r>
      <w:r w:rsidR="00920D77">
        <w:t>.</w:t>
      </w:r>
    </w:p>
    <w:p w14:paraId="0DB4BC98" w14:textId="202F9C77" w:rsidR="00B6274B" w:rsidRDefault="00C40FF8" w:rsidP="00362833">
      <w:pPr>
        <w:pStyle w:val="Heading1"/>
      </w:pPr>
      <w:bookmarkStart w:id="21" w:name="_Toc482513059"/>
      <w:r w:rsidRPr="00603952">
        <w:rPr>
          <w:sz w:val="40"/>
        </w:rPr>
        <w:lastRenderedPageBreak/>
        <w:t>State</w:t>
      </w:r>
      <w:r>
        <w:t xml:space="preserve"> of the Art</w:t>
      </w:r>
      <w:bookmarkEnd w:id="21"/>
    </w:p>
    <w:p w14:paraId="5455AA71" w14:textId="0B7C6000" w:rsidR="001D01AA" w:rsidRDefault="008E2C33" w:rsidP="00362833">
      <w:r>
        <w:t>Review of l</w:t>
      </w:r>
      <w:r w:rsidR="00DE1143" w:rsidRPr="00DE1143">
        <w:t>ite</w:t>
      </w:r>
      <w:r w:rsidR="00764DB4">
        <w:t xml:space="preserve">rature informing this work </w:t>
      </w:r>
      <w:r>
        <w:t>is</w:t>
      </w:r>
      <w:r w:rsidR="00DE1143" w:rsidRPr="00DE1143">
        <w:t xml:space="preserve"> divi</w:t>
      </w:r>
      <w:r w:rsidR="00764DB4">
        <w:t xml:space="preserve">ded into three broad </w:t>
      </w:r>
      <w:r w:rsidR="00E52808">
        <w:t>section</w:t>
      </w:r>
      <w:r w:rsidR="002007B9">
        <w:t>s</w:t>
      </w:r>
      <w:r w:rsidR="00764DB4">
        <w:t xml:space="preserve">: </w:t>
      </w:r>
      <w:r w:rsidR="00E52808">
        <w:t>CubeSats</w:t>
      </w:r>
      <w:r w:rsidR="005E1EC7">
        <w:t xml:space="preserve">, </w:t>
      </w:r>
      <w:r w:rsidR="00764DB4">
        <w:t>terrestrial commun</w:t>
      </w:r>
      <w:r w:rsidR="005E1EC7">
        <w:t>ications, and CubeSat communications</w:t>
      </w:r>
      <w:r w:rsidR="00764DB4">
        <w:t xml:space="preserve">. </w:t>
      </w:r>
      <w:r w:rsidR="00E52808">
        <w:t>The first of these sections</w:t>
      </w:r>
      <w:r w:rsidR="00764DB4">
        <w:t xml:space="preserve"> provides an in-depth exploration into the</w:t>
      </w:r>
      <w:r w:rsidR="00A05761">
        <w:t xml:space="preserve"> CubeSat</w:t>
      </w:r>
      <w:r w:rsidR="00E52808">
        <w:t xml:space="preserve"> platform along with the relevant capabiliti</w:t>
      </w:r>
      <w:r w:rsidR="00E84F40">
        <w:t>es and applications thereof. This</w:t>
      </w:r>
      <w:r w:rsidR="00E52808">
        <w:t xml:space="preserve"> section</w:t>
      </w:r>
      <w:r w:rsidR="00764DB4">
        <w:t xml:space="preserve"> is</w:t>
      </w:r>
      <w:r w:rsidR="00E52808">
        <w:t xml:space="preserve"> followed by an </w:t>
      </w:r>
      <w:r>
        <w:t>exploration</w:t>
      </w:r>
      <w:r w:rsidR="00C27DCE">
        <w:t xml:space="preserve"> of</w:t>
      </w:r>
      <w:r w:rsidR="00764DB4">
        <w:t xml:space="preserve"> relevant terrestrial communication technologies</w:t>
      </w:r>
      <w:r>
        <w:t xml:space="preserve"> with a focus</w:t>
      </w:r>
      <w:r w:rsidR="00A05761">
        <w:t xml:space="preserve"> on Wireless Sensor Networks (WSNs) and Mobile Ad-Hoc Networks (MANETs)</w:t>
      </w:r>
      <w:r w:rsidR="00E52808">
        <w:t>. Detailing relevant terrestrial technology provides</w:t>
      </w:r>
      <w:r w:rsidR="00764DB4">
        <w:t xml:space="preserve"> important context for the following section on CubeSat com</w:t>
      </w:r>
      <w:r w:rsidR="00E52808">
        <w:t xml:space="preserve">munications. This final </w:t>
      </w:r>
      <w:r w:rsidR="005F3838">
        <w:t>major</w:t>
      </w:r>
      <w:r w:rsidR="00E52808">
        <w:t xml:space="preserve"> section seeks to </w:t>
      </w:r>
      <w:r>
        <w:t>examine</w:t>
      </w:r>
      <w:r w:rsidR="00E52808">
        <w:t xml:space="preserve">, in depth, examples of the latest proposed approaches to CubeSat communications. </w:t>
      </w:r>
      <w:r w:rsidR="00D83129">
        <w:t>Finally several notable secondary a</w:t>
      </w:r>
      <w:r w:rsidR="00C27DCE">
        <w:t>reas of research are discussed in brief</w:t>
      </w:r>
      <w:r w:rsidR="00D83129">
        <w:t>. These areas fall outside of the scope of this work but are</w:t>
      </w:r>
      <w:r w:rsidR="00165693">
        <w:t xml:space="preserve"> nonetheless influential in the </w:t>
      </w:r>
      <w:r w:rsidR="00D83129">
        <w:t>greater context</w:t>
      </w:r>
      <w:r w:rsidR="001D01AA">
        <w:t xml:space="preserve"> of space-bound communications.</w:t>
      </w:r>
    </w:p>
    <w:p w14:paraId="1B3859A5" w14:textId="32386A22" w:rsidR="001D01AA" w:rsidRDefault="001F0FD5" w:rsidP="00362833">
      <w:r>
        <w:t xml:space="preserve">The </w:t>
      </w:r>
      <w:r w:rsidR="008E2C33">
        <w:t>“</w:t>
      </w:r>
      <w:r>
        <w:t>OSI reference mode</w:t>
      </w:r>
      <w:r w:rsidR="005F3838">
        <w:t>l</w:t>
      </w:r>
      <w:r w:rsidR="008E2C33">
        <w:t>”</w:t>
      </w:r>
      <w:r w:rsidR="005F3838">
        <w:t xml:space="preserve"> is</w:t>
      </w:r>
      <w:r>
        <w:t xml:space="preserve"> referenced extensively throughout this work </w:t>
      </w:r>
      <w:r>
        <w:fldChar w:fldCharType="begin"/>
      </w:r>
      <w:r>
        <w:instrText xml:space="preserve"> ADDIN EN.CITE &lt;EndNote&gt;&lt;Cite&gt;&lt;Author&gt;Bora&lt;/Author&gt;&lt;Year&gt;2014&lt;/Year&gt;&lt;RecNum&gt;62&lt;/RecNum&gt;&lt;DisplayText&gt;[25]&lt;/DisplayText&gt;&lt;record&gt;&lt;rec-number&gt;62&lt;/rec-number&gt;&lt;foreign-keys&gt;&lt;key app="EN" db-id="s2tw2pe5hwzta8esap0xpxarvrrwetsezwzd" timestamp="1486034909"&gt;62&lt;/key&gt;&lt;/foreign-keys&gt;&lt;ref-type name="Journal Article"&gt;17&lt;/ref-type&gt;&lt;contributors&gt;&lt;authors&gt;&lt;author&gt;Bora, Gaurav&lt;/author&gt;&lt;author&gt;Bora, Saurabh&lt;/author&gt;&lt;author&gt;Singh, Shivendra&lt;/author&gt;&lt;author&gt;Arsalan, Sheikh Mohamad&lt;/author&gt;&lt;/authors&gt;&lt;/contributors&gt;&lt;titles&gt;&lt;title&gt;OSI reference model: An overview&lt;/title&gt;&lt;secondary-title&gt;International Journal of Computer Trends and Technology (IJCTT&lt;/secondary-title&gt;&lt;/titles&gt;&lt;periodical&gt;&lt;full-title&gt;International Journal of Computer Trends and Technology (IJCTT&lt;/full-title&gt;&lt;/periodical&gt;&lt;volume&gt;7&lt;/volume&gt;&lt;number&gt;4&lt;/number&gt;&lt;dates&gt;&lt;year&gt;2014&lt;/year&gt;&lt;/dates&gt;&lt;urls&gt;&lt;/urls&gt;&lt;/record&gt;&lt;/Cite&gt;&lt;/EndNote&gt;</w:instrText>
      </w:r>
      <w:r>
        <w:fldChar w:fldCharType="separate"/>
      </w:r>
      <w:r>
        <w:rPr>
          <w:noProof/>
        </w:rPr>
        <w:t>[25]</w:t>
      </w:r>
      <w:r>
        <w:fldChar w:fldCharType="end"/>
      </w:r>
      <w:r>
        <w:t>. The model is used to conceptually separate various aspects of network communications into a number of layers. Four of these layers are of interest in this wor</w:t>
      </w:r>
      <w:r w:rsidR="005F3838">
        <w:t>k. The first, and topmost</w:t>
      </w:r>
      <w:r w:rsidR="008E2C33">
        <w:t>,</w:t>
      </w:r>
      <w:r w:rsidR="005F3838">
        <w:t xml:space="preserve"> </w:t>
      </w:r>
      <w:r w:rsidR="008E2C33">
        <w:t>“a</w:t>
      </w:r>
      <w:r w:rsidR="005F3838">
        <w:t>pplication</w:t>
      </w:r>
      <w:r w:rsidR="008E2C33">
        <w:t>”</w:t>
      </w:r>
      <w:r w:rsidR="005F3838">
        <w:t xml:space="preserve"> layer </w:t>
      </w:r>
      <w:r w:rsidR="00192C09">
        <w:t>classifies entities which respond to and generate</w:t>
      </w:r>
      <w:r>
        <w:t xml:space="preserve"> requests for data from other agents on a network. The bottom three layers a</w:t>
      </w:r>
      <w:r w:rsidR="008E2C33">
        <w:t>re, from the highest down, the n</w:t>
      </w:r>
      <w:r>
        <w:t>etwork</w:t>
      </w:r>
      <w:r w:rsidR="008E2C33">
        <w:t>, data link and p</w:t>
      </w:r>
      <w:r>
        <w:t>hysical layers. In broad terms, the</w:t>
      </w:r>
      <w:r w:rsidR="008E2C33">
        <w:t xml:space="preserve"> n</w:t>
      </w:r>
      <w:r w:rsidR="00192C09">
        <w:t xml:space="preserve">etwork </w:t>
      </w:r>
      <w:r w:rsidR="008E2C33">
        <w:t>layer groups entities which perform</w:t>
      </w:r>
      <w:r w:rsidR="005F3838">
        <w:t xml:space="preserve"> packet</w:t>
      </w:r>
      <w:r w:rsidR="00192C09">
        <w:t xml:space="preserve"> addressing, sequencin</w:t>
      </w:r>
      <w:r w:rsidR="008E2C33">
        <w:t>g and routing operations. Entities in the data l</w:t>
      </w:r>
      <w:r w:rsidR="00192C09">
        <w:t>ink layer perform error correction and manage access to share</w:t>
      </w:r>
      <w:r w:rsidR="005F3838">
        <w:t>d</w:t>
      </w:r>
      <w:r w:rsidR="00192C09">
        <w:t xml:space="preserve"> communication media. E</w:t>
      </w:r>
      <w:r w:rsidR="008E2C33">
        <w:t>ntities within the p</w:t>
      </w:r>
      <w:r w:rsidR="00192C09">
        <w:t>hys</w:t>
      </w:r>
      <w:r w:rsidR="005F3838">
        <w:t>ical layer most commonly handle the conversion of packets</w:t>
      </w:r>
      <w:r w:rsidR="00192C09">
        <w:t xml:space="preserve"> into signals which may be received and interpreted by other, connected, network agents.</w:t>
      </w:r>
      <w:r w:rsidR="005F3838">
        <w:t xml:space="preserve"> This </w:t>
      </w:r>
      <w:r w:rsidR="005F3838">
        <w:lastRenderedPageBreak/>
        <w:t xml:space="preserve">work proposes two </w:t>
      </w:r>
      <w:r w:rsidR="008E2C33">
        <w:t>protocols, one MAC protocol within the data l</w:t>
      </w:r>
      <w:r w:rsidR="005F3838">
        <w:t>ink layer and</w:t>
      </w:r>
      <w:r w:rsidR="008E2C33">
        <w:t xml:space="preserve"> a routing protocol within the n</w:t>
      </w:r>
      <w:r w:rsidR="005F3838">
        <w:t>etwork layer.</w:t>
      </w:r>
    </w:p>
    <w:p w14:paraId="662AA94C" w14:textId="156D9185" w:rsidR="00674D01" w:rsidRPr="00970517" w:rsidRDefault="00674D01" w:rsidP="00362833">
      <w:r w:rsidRPr="00674D01">
        <w:t xml:space="preserve">This </w:t>
      </w:r>
      <w:r w:rsidR="008E2C33">
        <w:t>following section cover</w:t>
      </w:r>
      <w:r w:rsidRPr="00674D01">
        <w:t xml:space="preserve"> several areas which provide</w:t>
      </w:r>
      <w:r w:rsidR="00C27DCE">
        <w:t xml:space="preserve"> a</w:t>
      </w:r>
      <w:r w:rsidRPr="00674D01">
        <w:t xml:space="preserve"> fundamental background to</w:t>
      </w:r>
      <w:r w:rsidR="00165693">
        <w:t xml:space="preserve"> </w:t>
      </w:r>
      <w:r w:rsidRPr="00674D01">
        <w:t xml:space="preserve">CSNs, the PvTP </w:t>
      </w:r>
      <w:r w:rsidR="008F46D2">
        <w:t>trade-off</w:t>
      </w:r>
      <w:r w:rsidRPr="00674D01">
        <w:t>, and this work’s proposed</w:t>
      </w:r>
      <w:r w:rsidR="00192C09">
        <w:t xml:space="preserve"> protocols. </w:t>
      </w:r>
      <w:r w:rsidR="005F3838">
        <w:t>T</w:t>
      </w:r>
      <w:r w:rsidRPr="00674D01">
        <w:t>his chapter is not intended as an exhaustive review of all potentially relevant materials. Rather, this chapter is concerned with works which may</w:t>
      </w:r>
      <w:r w:rsidR="00C27DCE">
        <w:t xml:space="preserve"> clarify the chosen problem, </w:t>
      </w:r>
      <w:r>
        <w:t xml:space="preserve">detail </w:t>
      </w:r>
      <w:r w:rsidR="00F55D77">
        <w:t>potential solutions</w:t>
      </w:r>
      <w:r w:rsidRPr="00674D01">
        <w:t xml:space="preserve"> and justify</w:t>
      </w:r>
      <w:r>
        <w:t xml:space="preserve"> or challenge this work’s</w:t>
      </w:r>
      <w:r w:rsidRPr="00674D01">
        <w:t xml:space="preserve"> design </w:t>
      </w:r>
      <w:r w:rsidR="00C27DCE">
        <w:t>decisions</w:t>
      </w:r>
      <w:r w:rsidRPr="00674D01">
        <w:t>.</w:t>
      </w:r>
    </w:p>
    <w:p w14:paraId="1533E32F" w14:textId="0E9B66A7" w:rsidR="00A71D7F" w:rsidRDefault="00A71D7F" w:rsidP="00362833">
      <w:pPr>
        <w:pStyle w:val="Heading2"/>
      </w:pPr>
      <w:bookmarkStart w:id="22" w:name="_Toc482513060"/>
      <w:r>
        <w:t>CubeSats</w:t>
      </w:r>
      <w:bookmarkEnd w:id="22"/>
    </w:p>
    <w:p w14:paraId="52A69BCF" w14:textId="2D4592EC" w:rsidR="00F32AC5" w:rsidRDefault="00F32AC5" w:rsidP="00362833">
      <w:r>
        <w:t xml:space="preserve">CubeSats were first proposed by </w:t>
      </w:r>
      <w:r w:rsidR="004740B2">
        <w:t xml:space="preserve">Dr. </w:t>
      </w:r>
      <w:r w:rsidRPr="00361318">
        <w:t>Bob Twiggs of Stanford University</w:t>
      </w:r>
      <w:r>
        <w:t xml:space="preserve"> and</w:t>
      </w:r>
      <w:r w:rsidR="00165693">
        <w:t xml:space="preserve"> </w:t>
      </w:r>
      <w:r w:rsidR="004740B2">
        <w:t xml:space="preserve">Dr. </w:t>
      </w:r>
      <w:r w:rsidRPr="00361318">
        <w:t>Jordi Puig-Suari of California Polytechnic State University</w:t>
      </w:r>
      <w:r>
        <w:t xml:space="preserve"> in 1999 </w:t>
      </w:r>
      <w:r>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fldChar w:fldCharType="separate"/>
      </w:r>
      <w:r w:rsidR="001F0FD5">
        <w:rPr>
          <w:noProof/>
        </w:rPr>
        <w:t>[26]</w:t>
      </w:r>
      <w:r>
        <w:fldChar w:fldCharType="end"/>
      </w:r>
      <w:r>
        <w:t>.</w:t>
      </w:r>
      <w:r w:rsidR="0038445F">
        <w:t xml:space="preserve"> </w:t>
      </w:r>
      <w:r w:rsidR="0038445F" w:rsidRPr="0038445F">
        <w:t>In 2000</w:t>
      </w:r>
      <w:r w:rsidR="004740B2">
        <w:t>,</w:t>
      </w:r>
      <w:r w:rsidR="0038445F" w:rsidRPr="0038445F">
        <w:t xml:space="preserve"> the first work detailing a new CubeS</w:t>
      </w:r>
      <w:r w:rsidR="00761BE3">
        <w:t xml:space="preserve">at </w:t>
      </w:r>
      <w:r w:rsidR="005F3838">
        <w:t>“</w:t>
      </w:r>
      <w:r w:rsidR="00761BE3">
        <w:t>standard</w:t>
      </w:r>
      <w:r w:rsidR="005F3838">
        <w:t>”</w:t>
      </w:r>
      <w:r w:rsidR="00761BE3">
        <w:t xml:space="preserve"> was published </w:t>
      </w:r>
      <w:r w:rsidR="00761BE3">
        <w:fldChar w:fldCharType="begin"/>
      </w:r>
      <w:r w:rsidR="001F0FD5">
        <w:instrText xml:space="preserve"> ADDIN EN.CITE &lt;EndNote&gt;&lt;Cite&gt;&lt;Author&gt;Heidt&lt;/Author&gt;&lt;Year&gt;2000&lt;/Year&gt;&lt;RecNum&gt;89&lt;/RecNum&gt;&lt;DisplayText&gt;[27]&lt;/DisplayText&gt;&lt;record&gt;&lt;rec-number&gt;89&lt;/rec-number&gt;&lt;foreign-keys&gt;&lt;key app="EN" db-id="s2tw2pe5hwzta8esap0xpxarvrrwetsezwzd" timestamp="1492078691"&gt;89&lt;/key&gt;&lt;/foreign-keys&gt;&lt;ref-type name="Journal Article"&gt;17&lt;/ref-type&gt;&lt;contributors&gt;&lt;authors&gt;&lt;author&gt;Heidt, Hank&lt;/author&gt;&lt;author&gt;Puig-Suari, Jordi&lt;/author&gt;&lt;author&gt;Moore, Augustus&lt;/author&gt;&lt;author&gt;Nakasuka, Shinichi&lt;/author&gt;&lt;author&gt;Twiggs, Robert&lt;/author&gt;&lt;/authors&gt;&lt;/contributors&gt;&lt;titles&gt;&lt;title&gt;CubeSat: A new generation of picosatellite for education and industry low-cost space experimentation&lt;/title&gt;&lt;/titles&gt;&lt;dates&gt;&lt;year&gt;2000&lt;/year&gt;&lt;/dates&gt;&lt;urls&gt;&lt;/urls&gt;&lt;/record&gt;&lt;/Cite&gt;&lt;/EndNote&gt;</w:instrText>
      </w:r>
      <w:r w:rsidR="00761BE3">
        <w:fldChar w:fldCharType="separate"/>
      </w:r>
      <w:r w:rsidR="001F0FD5">
        <w:rPr>
          <w:noProof/>
        </w:rPr>
        <w:t>[27]</w:t>
      </w:r>
      <w:r w:rsidR="00761BE3">
        <w:fldChar w:fldCharType="end"/>
      </w:r>
      <w:r w:rsidR="0038445F">
        <w:t xml:space="preserve">. </w:t>
      </w:r>
      <w:r w:rsidR="005F3838">
        <w:t xml:space="preserve">CubeSats were proposed </w:t>
      </w:r>
      <w:r>
        <w:t>to</w:t>
      </w:r>
      <w:r w:rsidR="005F3838">
        <w:t xml:space="preserve"> address</w:t>
      </w:r>
      <w:r>
        <w:t xml:space="preserve"> the prohibitive </w:t>
      </w:r>
      <w:r w:rsidR="0038445F">
        <w:t>costs and challenges</w:t>
      </w:r>
      <w:r>
        <w:t xml:space="preserve"> involved in satellite development</w:t>
      </w:r>
      <w:r w:rsidR="004A6D01">
        <w:t xml:space="preserve"> for academic </w:t>
      </w:r>
      <w:r w:rsidR="004740B2">
        <w:t>applications</w:t>
      </w:r>
      <w:r>
        <w:t>. At the time, the</w:t>
      </w:r>
      <w:r w:rsidR="0038445F">
        <w:t>re were effectively no standard</w:t>
      </w:r>
      <w:r>
        <w:t xml:space="preserve"> approaches or components for the design and implementation of small satellites. Researchers relied almost entirely on </w:t>
      </w:r>
      <w:r w:rsidR="004740B2">
        <w:t>the installation of</w:t>
      </w:r>
      <w:r w:rsidR="005F3838">
        <w:t xml:space="preserve"> instruments, </w:t>
      </w:r>
      <w:r w:rsidR="004A6D01">
        <w:t>alongside primary payloads</w:t>
      </w:r>
      <w:r w:rsidR="005F3838">
        <w:t>,</w:t>
      </w:r>
      <w:r w:rsidR="004A6D01">
        <w:t xml:space="preserve"> </w:t>
      </w:r>
      <w:r>
        <w:t xml:space="preserve">on larger satellites or pursuing the development of </w:t>
      </w:r>
      <w:r w:rsidR="004740B2">
        <w:t xml:space="preserve">dedicated </w:t>
      </w:r>
      <w:r>
        <w:t xml:space="preserve">research satellites as lengthy collaborations </w:t>
      </w:r>
      <w:r w:rsidR="004740B2">
        <w:t>involving</w:t>
      </w:r>
      <w:r w:rsidR="0038445F">
        <w:t xml:space="preserve"> multiple</w:t>
      </w:r>
      <w:r>
        <w:t xml:space="preserve"> institutions. </w:t>
      </w:r>
      <w:r w:rsidR="004740B2">
        <w:t>F</w:t>
      </w:r>
      <w:r>
        <w:t>requently, research only required satellites with basic capabilities</w:t>
      </w:r>
      <w:r w:rsidR="0038445F">
        <w:t>.</w:t>
      </w:r>
      <w:r w:rsidR="004740B2">
        <w:t xml:space="preserve"> These factors created a market for a minimal, low-cost, highly available satellite platforms. </w:t>
      </w:r>
      <w:r w:rsidR="0038445F">
        <w:t xml:space="preserve"> </w:t>
      </w:r>
    </w:p>
    <w:p w14:paraId="5CB43634" w14:textId="37CCEF83" w:rsidR="00F32AC5" w:rsidRDefault="005F3838" w:rsidP="00362833">
      <w:r>
        <w:t>In 2003 the</w:t>
      </w:r>
      <w:r w:rsidR="004740B2">
        <w:t xml:space="preserve"> first</w:t>
      </w:r>
      <w:r>
        <w:t xml:space="preserve"> </w:t>
      </w:r>
      <w:r w:rsidR="00F32AC5">
        <w:t>CubeSat</w:t>
      </w:r>
      <w:r>
        <w:t xml:space="preserve"> was launched</w:t>
      </w:r>
      <w:r w:rsidR="00F32AC5">
        <w:t xml:space="preserve"> on-board a Russian Eurorockot </w:t>
      </w:r>
      <w:r w:rsidR="00761BE3">
        <w:fldChar w:fldCharType="begin"/>
      </w:r>
      <w:r w:rsidR="001F0FD5">
        <w:instrText xml:space="preserve"> ADDIN EN.CITE &lt;EndNote&gt;&lt;Cite&gt;&lt;Author&gt;Helvajian&lt;/Author&gt;&lt;Year&gt;2008&lt;/Year&gt;&lt;RecNum&gt;88&lt;/RecNum&gt;&lt;DisplayText&gt;[26]&lt;/DisplayText&gt;&lt;record&gt;&lt;rec-number&gt;88&lt;/rec-number&gt;&lt;foreign-keys&gt;&lt;key app="EN" db-id="s2tw2pe5hwzta8esap0xpxarvrrwetsezwzd" timestamp="1492078678"&gt;88&lt;/key&gt;&lt;/foreign-keys&gt;&lt;ref-type name="Book"&gt;6&lt;/ref-type&gt;&lt;contributors&gt;&lt;authors&gt;&lt;author&gt;Helvajian, Henry&lt;/author&gt;&lt;author&gt;Janson, Siegfried W&lt;/author&gt;&lt;/authors&gt;&lt;/contributors&gt;&lt;titles&gt;&lt;title&gt;Small satellites: past, present, and future&lt;/title&gt;&lt;/titles&gt;&lt;dates&gt;&lt;year&gt;2008&lt;/year&gt;&lt;/dates&gt;&lt;publisher&gt;Aerospace Press&lt;/publisher&gt;&lt;isbn&gt;1884989225&lt;/isbn&gt;&lt;urls&gt;&lt;/urls&gt;&lt;/record&gt;&lt;/Cite&gt;&lt;/EndNote&gt;</w:instrText>
      </w:r>
      <w:r w:rsidR="00761BE3">
        <w:fldChar w:fldCharType="separate"/>
      </w:r>
      <w:r w:rsidR="001F0FD5">
        <w:rPr>
          <w:noProof/>
        </w:rPr>
        <w:t>[26]</w:t>
      </w:r>
      <w:r w:rsidR="00761BE3">
        <w:fldChar w:fldCharType="end"/>
      </w:r>
      <w:r w:rsidR="00F32AC5">
        <w:t>. A</w:t>
      </w:r>
      <w:r w:rsidR="00F32AC5" w:rsidRPr="00343902">
        <w:t>t the time of writing</w:t>
      </w:r>
      <w:r>
        <w:t>, May 2017,</w:t>
      </w:r>
      <w:r w:rsidR="00F32AC5" w:rsidRPr="00343902">
        <w:t xml:space="preserve"> there have been 487 CubeSats</w:t>
      </w:r>
      <w:r w:rsidR="003C5ECC">
        <w:t xml:space="preserve"> successfully</w:t>
      </w:r>
      <w:r w:rsidR="00F32AC5" w:rsidRPr="00343902">
        <w:t xml:space="preserve"> launched</w:t>
      </w:r>
      <w:r w:rsidR="003C5ECC">
        <w:t xml:space="preserve"> or deployed into orbit </w:t>
      </w:r>
      <w:r w:rsidR="00F32AC5">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rsidR="00F32AC5">
        <w:fldChar w:fldCharType="separate"/>
      </w:r>
      <w:r w:rsidR="001F0FD5">
        <w:rPr>
          <w:noProof/>
        </w:rPr>
        <w:t>[28]</w:t>
      </w:r>
      <w:r w:rsidR="00F32AC5">
        <w:fldChar w:fldCharType="end"/>
      </w:r>
      <w:r w:rsidR="00F32AC5">
        <w:t>. Spread across 14 years this numbe</w:t>
      </w:r>
      <w:r w:rsidR="003C5ECC">
        <w:t>r may seem unimpressive, however,</w:t>
      </w:r>
      <w:r w:rsidR="00F32AC5">
        <w:t xml:space="preserve"> approximately 75% of all these launches </w:t>
      </w:r>
      <w:r w:rsidR="00CB592D">
        <w:t>have taken place prior to</w:t>
      </w:r>
      <w:r>
        <w:t xml:space="preserve"> 2011. </w:t>
      </w:r>
      <w:r w:rsidR="00CB592D">
        <w:t>As discussed, t</w:t>
      </w:r>
      <w:r w:rsidR="00F32AC5">
        <w:t>his</w:t>
      </w:r>
      <w:r w:rsidR="0038445F">
        <w:t xml:space="preserve"> </w:t>
      </w:r>
      <w:r w:rsidR="0038445F">
        <w:lastRenderedPageBreak/>
        <w:t>is</w:t>
      </w:r>
      <w:r w:rsidR="00F32AC5">
        <w:t xml:space="preserve"> </w:t>
      </w:r>
      <w:r w:rsidR="00D61D16">
        <w:t>largely</w:t>
      </w:r>
      <w:r w:rsidR="00F32AC5">
        <w:t xml:space="preserve"> </w:t>
      </w:r>
      <w:r>
        <w:t xml:space="preserve">due </w:t>
      </w:r>
      <w:r w:rsidR="00F32AC5">
        <w:t>to the recent boom in the private space industry</w:t>
      </w:r>
      <w:r w:rsidR="0038445F">
        <w:t xml:space="preserve"> which has greatly lowered the cost of access to LEO</w:t>
      </w:r>
      <w:r w:rsidR="00F32AC5">
        <w:t xml:space="preserve"> </w:t>
      </w:r>
      <w:r w:rsidR="00F32AC5">
        <w:fldChar w:fldCharType="begin"/>
      </w:r>
      <w:r w:rsidR="00F32AC5">
        <w:instrText xml:space="preserve"> ADDIN EN.CITE &lt;EndNote&gt;&lt;Cite&gt;&lt;Author&gt;Brennan&lt;/Author&gt;&lt;Year&gt;2011&lt;/Year&gt;&lt;RecNum&gt;24&lt;/RecNum&gt;&lt;DisplayText&gt;[1]&lt;/DisplayText&gt;&lt;record&gt;&lt;rec-number&gt;24&lt;/rec-number&gt;&lt;foreign-keys&gt;&lt;key app="EN" db-id="s2tw2pe5hwzta8esap0xpxarvrrwetsezwzd" timestamp="1485342014"&gt;24&lt;/key&gt;&lt;/foreign-keys&gt;&lt;ref-type name="Book"&gt;6&lt;/ref-type&gt;&lt;contributors&gt;&lt;authors&gt;&lt;author&gt;Brennan, Louis&lt;/author&gt;&lt;author&gt;Vecchi, Alessandra&lt;/author&gt;&lt;/authors&gt;&lt;/contributors&gt;&lt;titles&gt;&lt;title&gt;The business of space: The next frontier of international competition&lt;/title&gt;&lt;/titles&gt;&lt;dates&gt;&lt;year&gt;2011&lt;/year&gt;&lt;/dates&gt;&lt;publisher&gt;Palgrave Macmillan&lt;/publisher&gt;&lt;isbn&gt;023023173X&lt;/isbn&gt;&lt;urls&gt;&lt;/urls&gt;&lt;/record&gt;&lt;/Cite&gt;&lt;/EndNote&gt;</w:instrText>
      </w:r>
      <w:r w:rsidR="00F32AC5">
        <w:fldChar w:fldCharType="separate"/>
      </w:r>
      <w:r w:rsidR="00F32AC5">
        <w:rPr>
          <w:noProof/>
        </w:rPr>
        <w:t>[1]</w:t>
      </w:r>
      <w:r w:rsidR="00F32AC5">
        <w:fldChar w:fldCharType="end"/>
      </w:r>
      <w:r w:rsidR="00F32AC5">
        <w:t xml:space="preserve">. </w:t>
      </w:r>
    </w:p>
    <w:p w14:paraId="20C24631" w14:textId="461BC23A" w:rsidR="00F32AC5" w:rsidRDefault="00F32AC5" w:rsidP="00362833">
      <w:r>
        <w:t>Thanks in part to a San Francisco based company</w:t>
      </w:r>
      <w:r w:rsidR="00F55D77">
        <w:t>,</w:t>
      </w:r>
      <w:r>
        <w:t xml:space="preserve"> named Planet Labs </w:t>
      </w:r>
      <w:r>
        <w:fldChar w:fldCharType="begin"/>
      </w:r>
      <w:r w:rsidR="001F0FD5">
        <w:instrText xml:space="preserve"> ADDIN EN.CITE &lt;EndNote&gt;&lt;Cite&gt;&lt;Author&gt;Boshuizen&lt;/Author&gt;&lt;Year&gt;2014&lt;/Year&gt;&lt;RecNum&gt;92&lt;/RecNum&gt;&lt;DisplayText&gt;[29]&lt;/DisplayText&gt;&lt;record&gt;&lt;rec-number&gt;92&lt;/rec-number&gt;&lt;foreign-keys&gt;&lt;key app="EN" db-id="s2tw2pe5hwzta8esap0xpxarvrrwetsezwzd" timestamp="1492079963"&gt;92&lt;/key&gt;&lt;/foreign-keys&gt;&lt;ref-type name="Journal Article"&gt;17&lt;/ref-type&gt;&lt;contributors&gt;&lt;authors&gt;&lt;author&gt;Boshuizen, Christopher&lt;/author&gt;&lt;author&gt;Mason, James&lt;/author&gt;&lt;author&gt;Klupar, Pete&lt;/author&gt;&lt;author&gt;Spanhake, Shannon&lt;/author&gt;&lt;/authors&gt;&lt;/contributors&gt;&lt;titles&gt;&lt;title&gt;Results from the planet labs flock constellation&lt;/title&gt;&lt;/titles&gt;&lt;dates&gt;&lt;year&gt;2014&lt;/year&gt;&lt;/dates&gt;&lt;urls&gt;&lt;/urls&gt;&lt;/record&gt;&lt;/Cite&gt;&lt;/EndNote&gt;</w:instrText>
      </w:r>
      <w:r>
        <w:fldChar w:fldCharType="separate"/>
      </w:r>
      <w:r w:rsidR="001F0FD5">
        <w:rPr>
          <w:noProof/>
        </w:rPr>
        <w:t>[29]</w:t>
      </w:r>
      <w:r>
        <w:fldChar w:fldCharType="end"/>
      </w:r>
      <w:r>
        <w:t>, roughly 40% of all CubeSats</w:t>
      </w:r>
      <w:r w:rsidR="004A6D01">
        <w:t xml:space="preserve"> </w:t>
      </w:r>
      <w:r w:rsidR="00516A5B">
        <w:t>have been</w:t>
      </w:r>
      <w:r>
        <w:t xml:space="preserve"> developed by comme</w:t>
      </w:r>
      <w:r w:rsidR="004A6D01">
        <w:t>rcial entities. A</w:t>
      </w:r>
      <w:r w:rsidR="00145730">
        <w:t xml:space="preserve">cademic and </w:t>
      </w:r>
      <w:r>
        <w:t>research institutions have developed</w:t>
      </w:r>
      <w:r w:rsidR="00A136CB">
        <w:t xml:space="preserve"> approx</w:t>
      </w:r>
      <w:r w:rsidR="00145730">
        <w:t xml:space="preserve">imately </w:t>
      </w:r>
      <w:r>
        <w:t xml:space="preserve">40% and the remaining 20% is divided between civilian and military institutions. In terms of </w:t>
      </w:r>
      <w:r w:rsidR="004A6D01">
        <w:t>CubeSat applications</w:t>
      </w:r>
      <w:r>
        <w:t>, roughly 60% of</w:t>
      </w:r>
      <w:r w:rsidR="00BA0735">
        <w:t xml:space="preserve"> all missions are dedicated to E</w:t>
      </w:r>
      <w:r>
        <w:t xml:space="preserve">arth </w:t>
      </w:r>
      <w:r w:rsidR="00F02214">
        <w:t>Observation (EO)</w:t>
      </w:r>
      <w:r>
        <w:t>,</w:t>
      </w:r>
      <w:r w:rsidR="0038445F">
        <w:t xml:space="preserve"> </w:t>
      </w:r>
      <w:r w:rsidR="0038445F" w:rsidRPr="0038445F">
        <w:t>20% to technology demonstration</w:t>
      </w:r>
      <w:r w:rsidR="0038445F">
        <w:t>,</w:t>
      </w:r>
      <w:r w:rsidR="00516A5B">
        <w:t xml:space="preserve"> 10% to education. T</w:t>
      </w:r>
      <w:r>
        <w:t xml:space="preserve">he remaining 10% is divided between various commercial, military and </w:t>
      </w:r>
      <w:r w:rsidR="004A6D01">
        <w:t>scientific</w:t>
      </w:r>
      <w:r>
        <w:t xml:space="preserve"> applications </w:t>
      </w:r>
      <w:r>
        <w:fldChar w:fldCharType="begin"/>
      </w:r>
      <w:r w:rsidR="001F0FD5">
        <w:instrText xml:space="preserve"> ADDIN EN.CITE &lt;EndNote&gt;&lt;Cite&gt;&lt;Author&gt;Swartwout&lt;/Author&gt;&lt;Year&gt;2015&lt;/Year&gt;&lt;RecNum&gt;91&lt;/RecNum&gt;&lt;DisplayText&gt;[28]&lt;/DisplayText&gt;&lt;record&gt;&lt;rec-number&gt;91&lt;/rec-number&gt;&lt;foreign-keys&gt;&lt;key app="EN" db-id="s2tw2pe5hwzta8esap0xpxarvrrwetsezwzd" timestamp="1492079711"&gt;91&lt;/key&gt;&lt;/foreign-keys&gt;&lt;ref-type name="Journal Article"&gt;17&lt;/ref-type&gt;&lt;contributors&gt;&lt;authors&gt;&lt;author&gt;Swartwout, Michael&lt;/author&gt;&lt;/authors&gt;&lt;/contributors&gt;&lt;titles&gt;&lt;title&gt;Cubesat database&lt;/title&gt;&lt;secondary-title&gt;St. Louis University.[Online].[Accessed 7 February 2015]&lt;/secondary-title&gt;&lt;/titles&gt;&lt;periodical&gt;&lt;full-title&gt;St. Louis University.[Online].[Accessed 7 February 2015]&lt;/full-title&gt;&lt;/periodical&gt;&lt;dates&gt;&lt;year&gt;2015&lt;/year&gt;&lt;/dates&gt;&lt;urls&gt;&lt;/urls&gt;&lt;/record&gt;&lt;/Cite&gt;&lt;/EndNote&gt;</w:instrText>
      </w:r>
      <w:r>
        <w:fldChar w:fldCharType="separate"/>
      </w:r>
      <w:r w:rsidR="001F0FD5">
        <w:rPr>
          <w:noProof/>
        </w:rPr>
        <w:t>[28]</w:t>
      </w:r>
      <w:r>
        <w:fldChar w:fldCharType="end"/>
      </w:r>
      <w:r>
        <w:t>.</w:t>
      </w:r>
    </w:p>
    <w:p w14:paraId="345FD00C" w14:textId="018E143E" w:rsidR="00245816" w:rsidRDefault="003736FD" w:rsidP="00362833">
      <w:r>
        <w:t xml:space="preserve">Unsurprisingly, </w:t>
      </w:r>
      <w:r w:rsidR="00384D57">
        <w:t>the core motivation</w:t>
      </w:r>
      <w:r>
        <w:t xml:space="preserve"> behind t</w:t>
      </w:r>
      <w:r w:rsidR="00F02214">
        <w:t>he recent popularity of CubeSat missions is</w:t>
      </w:r>
      <w:r>
        <w:t xml:space="preserve"> </w:t>
      </w:r>
      <w:r w:rsidR="00516A5B">
        <w:t xml:space="preserve">their </w:t>
      </w:r>
      <w:r>
        <w:t xml:space="preserve">cost. </w:t>
      </w:r>
      <w:r w:rsidR="00384D57">
        <w:t xml:space="preserve">Costs are driven down by three factors, </w:t>
      </w:r>
      <w:r w:rsidR="005A0B69">
        <w:t xml:space="preserve">the use of COTS components, </w:t>
      </w:r>
      <w:r w:rsidR="00CD51D4">
        <w:t>open sourcing</w:t>
      </w:r>
      <w:r w:rsidR="00384D57">
        <w:t xml:space="preserve">, and </w:t>
      </w:r>
      <w:r w:rsidR="00516A5B">
        <w:t>reduced</w:t>
      </w:r>
      <w:r w:rsidR="004A6D01">
        <w:t xml:space="preserve"> </w:t>
      </w:r>
      <w:r w:rsidR="00384D57">
        <w:t xml:space="preserve">launch </w:t>
      </w:r>
      <w:r w:rsidR="00516A5B">
        <w:t>expenses</w:t>
      </w:r>
      <w:r w:rsidR="00384D57">
        <w:t>.</w:t>
      </w:r>
      <w:r w:rsidR="005A0B69">
        <w:t xml:space="preserve"> Effectively every component of a modern CubeSat is available in COTS form. Retailers such as Clyde Space</w:t>
      </w:r>
      <w:r w:rsidR="00F02214">
        <w:t xml:space="preserve"> Ltd.</w:t>
      </w:r>
      <w:r w:rsidR="005A0B69">
        <w:t xml:space="preserve"> offer a wide range of products from </w:t>
      </w:r>
      <w:r w:rsidR="004A6D01">
        <w:t>batteries</w:t>
      </w:r>
      <w:r w:rsidR="005A0B69">
        <w:t xml:space="preserve"> to attitude determination and control systems </w:t>
      </w:r>
      <w:r w:rsidR="00CD51D4">
        <w:fldChar w:fldCharType="begin"/>
      </w:r>
      <w:r w:rsidR="001F0FD5">
        <w:instrText xml:space="preserve"> ADDIN EN.CITE &lt;EndNote&gt;&lt;Cite&gt;&lt;Author&gt;Deepak&lt;/Author&gt;&lt;Year&gt;2012&lt;/Year&gt;&lt;RecNum&gt;94&lt;/RecNum&gt;&lt;DisplayText&gt;[30]&lt;/DisplayText&gt;&lt;record&gt;&lt;rec-number&gt;94&lt;/rec-number&gt;&lt;foreign-keys&gt;&lt;key app="EN" db-id="s2tw2pe5hwzta8esap0xpxarvrrwetsezwzd" timestamp="1492085975"&gt;94&lt;/key&gt;&lt;/foreign-keys&gt;&lt;ref-type name="Journal Article"&gt;17&lt;/ref-type&gt;&lt;contributors&gt;&lt;authors&gt;&lt;author&gt;Deepak, Ravi A&lt;/author&gt;&lt;author&gt;Twiggs, Robert J&lt;/author&gt;&lt;/authors&gt;&lt;/contributors&gt;&lt;titles&gt;&lt;title&gt;Thinking out of the box: Space science beyond the CubeSat&lt;/title&gt;&lt;secondary-title&gt;Journal of Small Satellites&lt;/secondary-title&gt;&lt;/titles&gt;&lt;periodical&gt;&lt;full-title&gt;Journal of Small Satellites&lt;/full-title&gt;&lt;/periodical&gt;&lt;pages&gt;3-7&lt;/pages&gt;&lt;volume&gt;1&lt;/volume&gt;&lt;number&gt;1&lt;/number&gt;&lt;dates&gt;&lt;year&gt;2012&lt;/year&gt;&lt;/dates&gt;&lt;urls&gt;&lt;/urls&gt;&lt;/record&gt;&lt;/Cite&gt;&lt;/EndNote&gt;</w:instrText>
      </w:r>
      <w:r w:rsidR="00CD51D4">
        <w:fldChar w:fldCharType="separate"/>
      </w:r>
      <w:r w:rsidR="001F0FD5">
        <w:rPr>
          <w:noProof/>
        </w:rPr>
        <w:t>[30]</w:t>
      </w:r>
      <w:r w:rsidR="00CD51D4">
        <w:fldChar w:fldCharType="end"/>
      </w:r>
      <w:r w:rsidR="005A0B69">
        <w:t>. COTS components reduce costs by removing the need to develop or source custom components</w:t>
      </w:r>
      <w:r w:rsidR="0038445F">
        <w:t xml:space="preserve"> from third parties</w:t>
      </w:r>
      <w:r w:rsidR="005A0B69">
        <w:t xml:space="preserve">. </w:t>
      </w:r>
    </w:p>
    <w:p w14:paraId="38FECBC9" w14:textId="47CF8994" w:rsidR="004512C3" w:rsidRDefault="00245816" w:rsidP="00362833">
      <w:r>
        <w:t>Combined with COTS components</w:t>
      </w:r>
      <w:r w:rsidR="004A6D01">
        <w:t>,</w:t>
      </w:r>
      <w:r>
        <w:t xml:space="preserve"> o</w:t>
      </w:r>
      <w:r w:rsidR="00CD51D4">
        <w:t xml:space="preserve">pen sourcing </w:t>
      </w:r>
      <w:r w:rsidR="0038445F">
        <w:t xml:space="preserve">lowers costs further </w:t>
      </w:r>
      <w:r w:rsidR="005A0B69">
        <w:t>by</w:t>
      </w:r>
      <w:r w:rsidR="00384D57">
        <w:t xml:space="preserve"> reducing development time</w:t>
      </w:r>
      <w:r w:rsidR="00CD51D4">
        <w:t xml:space="preserve"> and the need for</w:t>
      </w:r>
      <w:r w:rsidR="004A6D01">
        <w:t xml:space="preserve"> </w:t>
      </w:r>
      <w:r w:rsidR="00CD51D4">
        <w:t>expertize</w:t>
      </w:r>
      <w:r w:rsidR="00384D57">
        <w:t xml:space="preserve">. Open and </w:t>
      </w:r>
      <w:r w:rsidR="00CD51D4">
        <w:t xml:space="preserve">often </w:t>
      </w:r>
      <w:r w:rsidR="00384D57">
        <w:t>proven</w:t>
      </w:r>
      <w:r w:rsidR="00CD51D4">
        <w:t xml:space="preserve"> approaches</w:t>
      </w:r>
      <w:r w:rsidR="00384D57">
        <w:t xml:space="preserve"> for</w:t>
      </w:r>
      <w:r w:rsidR="00CD51D4">
        <w:t xml:space="preserve"> </w:t>
      </w:r>
      <w:r w:rsidR="004A6D01" w:rsidRPr="004A6D01">
        <w:t>CubeSat</w:t>
      </w:r>
      <w:r w:rsidR="00CD51D4">
        <w:t xml:space="preserve"> </w:t>
      </w:r>
      <w:r w:rsidR="004A6D01">
        <w:t>system</w:t>
      </w:r>
      <w:r w:rsidR="00516A5B">
        <w:t xml:space="preserve"> implementations</w:t>
      </w:r>
      <w:r w:rsidR="004A6D01">
        <w:t xml:space="preserve"> </w:t>
      </w:r>
      <w:r>
        <w:t>are becoming</w:t>
      </w:r>
      <w:r w:rsidR="004A6D01">
        <w:t xml:space="preserve"> </w:t>
      </w:r>
      <w:r w:rsidR="00F55D77">
        <w:t>increasingly</w:t>
      </w:r>
      <w:r w:rsidR="00384D57">
        <w:t xml:space="preserve"> widespread</w:t>
      </w:r>
      <w:r w:rsidR="00CD51D4">
        <w:t xml:space="preserve"> as the platform develops</w:t>
      </w:r>
      <w:r w:rsidR="00384D57">
        <w:t xml:space="preserve"> </w:t>
      </w:r>
      <w:r w:rsidR="00384D57">
        <w:fldChar w:fldCharType="begin"/>
      </w:r>
      <w:r w:rsidR="00D61D16">
        <w:instrText xml:space="preserve"> ADDIN EN.CITE &lt;EndNote&gt;&lt;Cite&gt;&lt;Author&gt;Scholz&lt;/Author&gt;&lt;Year&gt;2015&lt;/Year&gt;&lt;RecNum&gt;3&lt;/RecNum&gt;&lt;DisplayText&gt;[3]&lt;/DisplayText&gt;&lt;record&gt;&lt;rec-number&gt;3&lt;/rec-number&gt;&lt;foreign-keys&gt;&lt;key app="EN" db-id="s2tw2pe5hwzta8esap0xpxarvrrwetsezwzd" timestamp="1478797863"&gt;3&lt;/key&gt;&lt;/foreign-keys&gt;&lt;ref-type name="Journal Article"&gt;17&lt;/ref-type&gt;&lt;contributors&gt;&lt;authors&gt;&lt;author&gt;Scholz, Artur&lt;/author&gt;&lt;author&gt;Juang, Jer-Nan&lt;/author&gt;&lt;/authors&gt;&lt;/contributors&gt;&lt;titles&gt;&lt;title&gt;Toward open source CubeSat design&lt;/title&gt;&lt;secondary-title&gt;Acta Astronautica&lt;/secondary-title&gt;&lt;/titles&gt;&lt;periodical&gt;&lt;full-title&gt;Acta Astronautica&lt;/full-title&gt;&lt;/periodical&gt;&lt;pages&gt;384-392&lt;/pages&gt;&lt;volume&gt;115&lt;/volume&gt;&lt;dates&gt;&lt;year&gt;2015&lt;/year&gt;&lt;/dates&gt;&lt;isbn&gt;0094-5765&lt;/isbn&gt;&lt;urls&gt;&lt;/urls&gt;&lt;/record&gt;&lt;/Cite&gt;&lt;/EndNote&gt;</w:instrText>
      </w:r>
      <w:r w:rsidR="00384D57">
        <w:fldChar w:fldCharType="separate"/>
      </w:r>
      <w:r w:rsidR="00D61D16">
        <w:rPr>
          <w:noProof/>
        </w:rPr>
        <w:t>[3]</w:t>
      </w:r>
      <w:r w:rsidR="00384D57">
        <w:fldChar w:fldCharType="end"/>
      </w:r>
      <w:r>
        <w:t>. Although this may seem intuitive, such sharing and open-sourcing of work in the satellite industry has be</w:t>
      </w:r>
      <w:r w:rsidR="0038445F">
        <w:t>en</w:t>
      </w:r>
      <w:r>
        <w:t xml:space="preserve"> historically rare</w:t>
      </w:r>
      <w:r w:rsidR="00CD51D4">
        <w:t>.</w:t>
      </w:r>
      <w:r>
        <w:t xml:space="preserve"> </w:t>
      </w:r>
      <w:r w:rsidR="00CD51D4">
        <w:t>To date, there is no accepted standards body for the domain. Researchers</w:t>
      </w:r>
      <w:r w:rsidR="004A6D01">
        <w:t>,</w:t>
      </w:r>
      <w:r w:rsidR="00CD51D4">
        <w:t xml:space="preserve"> such as</w:t>
      </w:r>
      <w:r w:rsidR="00516A5B">
        <w:t xml:space="preserve"> Dr.</w:t>
      </w:r>
      <w:r w:rsidR="00CD51D4">
        <w:t xml:space="preserve"> Puig-Suari at the </w:t>
      </w:r>
      <w:r w:rsidR="00CD51D4" w:rsidRPr="00CD51D4">
        <w:t>California Polytechnic State University</w:t>
      </w:r>
      <w:r w:rsidR="00CD51D4">
        <w:t xml:space="preserve"> (CalPoly)</w:t>
      </w:r>
      <w:r w:rsidR="004A6D01">
        <w:t>,</w:t>
      </w:r>
      <w:r w:rsidR="00CD51D4">
        <w:t xml:space="preserve"> have </w:t>
      </w:r>
      <w:r w:rsidR="00F02214">
        <w:t>advanced the domain through the specification of</w:t>
      </w:r>
      <w:r>
        <w:t xml:space="preserve"> a number of pseudo-standards</w:t>
      </w:r>
      <w:r w:rsidR="00CD51D4">
        <w:t>. Cruciall</w:t>
      </w:r>
      <w:r w:rsidR="00AB5B3F">
        <w:t>y,</w:t>
      </w:r>
      <w:r w:rsidR="00F02214">
        <w:t xml:space="preserve"> researchers at</w:t>
      </w:r>
      <w:r w:rsidR="00AB5B3F">
        <w:t xml:space="preserve"> CalPoly le</w:t>
      </w:r>
      <w:r w:rsidR="00CD51D4">
        <w:t xml:space="preserve">d the development and </w:t>
      </w:r>
      <w:r w:rsidR="00CD51D4">
        <w:lastRenderedPageBreak/>
        <w:t xml:space="preserve">design of </w:t>
      </w:r>
      <w:r w:rsidR="00516A5B">
        <w:t>pseudo-</w:t>
      </w:r>
      <w:r w:rsidR="00CD51D4">
        <w:t xml:space="preserve">standard CubeSat deployers </w:t>
      </w:r>
      <w:r w:rsidR="00CD51D4">
        <w:fldChar w:fldCharType="begin"/>
      </w:r>
      <w:r w:rsidR="001F0FD5">
        <w:instrText xml:space="preserve"> ADDIN EN.CITE &lt;EndNote&gt;&lt;Cite&gt;&lt;Author&gt;Puig-Suari&lt;/Author&gt;&lt;Year&gt;2000&lt;/Year&gt;&lt;RecNum&gt;96&lt;/RecNum&gt;&lt;DisplayText&gt;[31]&lt;/DisplayText&gt;&lt;record&gt;&lt;rec-number&gt;96&lt;/rec-number&gt;&lt;foreign-keys&gt;&lt;key app="EN" db-id="s2tw2pe5hwzta8esap0xpxarvrrwetsezwzd" timestamp="1492086700"&gt;96&lt;/key&gt;&lt;/foreign-keys&gt;&lt;ref-type name="Conference Proceedings"&gt;10&lt;/ref-type&gt;&lt;contributors&gt;&lt;authors&gt;&lt;author&gt;Puig-Suari, Jordi&lt;/author&gt;&lt;author&gt;Schoos, Jeremy&lt;/author&gt;&lt;author&gt;Turner, Clark&lt;/author&gt;&lt;author&gt;Wagner, Tyler&lt;/author&gt;&lt;author&gt;Connolly, Ryan&lt;/author&gt;&lt;author&gt;Block, Richard&lt;/author&gt;&lt;/authors&gt;&lt;/contributors&gt;&lt;titles&gt;&lt;title&gt;CubeSat developments at Cal Poly: the standard deployer and PolySat&lt;/title&gt;&lt;secondary-title&gt;Proceedings of SPIE-The International Society for Optical Engineering&lt;/secondary-title&gt;&lt;/titles&gt;&lt;pages&gt;72-78&lt;/pages&gt;&lt;volume&gt;4136&lt;/volume&gt;&lt;dates&gt;&lt;year&gt;2000&lt;/year&gt;&lt;/dates&gt;&lt;urls&gt;&lt;/urls&gt;&lt;/record&gt;&lt;/Cite&gt;&lt;/EndNote&gt;</w:instrText>
      </w:r>
      <w:r w:rsidR="00CD51D4">
        <w:fldChar w:fldCharType="separate"/>
      </w:r>
      <w:r w:rsidR="001F0FD5">
        <w:rPr>
          <w:noProof/>
        </w:rPr>
        <w:t>[31]</w:t>
      </w:r>
      <w:r w:rsidR="00CD51D4">
        <w:fldChar w:fldCharType="end"/>
      </w:r>
      <w:r w:rsidR="0040745F">
        <w:t xml:space="preserve"> (</w:t>
      </w:r>
      <w:r w:rsidR="0040745F">
        <w:fldChar w:fldCharType="begin"/>
      </w:r>
      <w:r w:rsidR="0040745F">
        <w:instrText xml:space="preserve"> REF _Ref480815487 \h </w:instrText>
      </w:r>
      <w:r w:rsidR="0040745F">
        <w:fldChar w:fldCharType="separate"/>
      </w:r>
      <w:r w:rsidR="00253D57">
        <w:t xml:space="preserve">Figure </w:t>
      </w:r>
      <w:r w:rsidR="00253D57">
        <w:rPr>
          <w:noProof/>
        </w:rPr>
        <w:t>5</w:t>
      </w:r>
      <w:r w:rsidR="0040745F">
        <w:fldChar w:fldCharType="end"/>
      </w:r>
      <w:r w:rsidR="0040745F">
        <w:t>)</w:t>
      </w:r>
      <w:r>
        <w:t xml:space="preserve">. A similar pattern can be </w:t>
      </w:r>
      <w:r w:rsidR="00740AB0">
        <w:t>observed</w:t>
      </w:r>
      <w:r>
        <w:t xml:space="preserve"> </w:t>
      </w:r>
      <w:r w:rsidR="00740AB0">
        <w:t>in other CubeSat related areas. For instance, research at the California State University</w:t>
      </w:r>
      <w:r>
        <w:t xml:space="preserve"> </w:t>
      </w:r>
      <w:r w:rsidR="00740AB0">
        <w:t>propose a</w:t>
      </w:r>
      <w:r w:rsidR="004A6D01">
        <w:t xml:space="preserve"> </w:t>
      </w:r>
      <w:r>
        <w:t>standard</w:t>
      </w:r>
      <w:r w:rsidR="00740AB0">
        <w:t xml:space="preserve"> CubeSat “satellite</w:t>
      </w:r>
      <w:r>
        <w:t xml:space="preserve"> bus</w:t>
      </w:r>
      <w:r w:rsidR="00740AB0">
        <w:t xml:space="preserve">” </w:t>
      </w:r>
      <w:r>
        <w:t xml:space="preserve">design </w:t>
      </w:r>
      <w:r>
        <w:fldChar w:fldCharType="begin"/>
      </w:r>
      <w:r w:rsidR="001F0FD5">
        <w:instrText xml:space="preserve"> ADDIN EN.CITE &lt;EndNote&gt;&lt;Cite&gt;&lt;Author&gt;Farkas&lt;/Author&gt;&lt;Year&gt;2005&lt;/Year&gt;&lt;RecNum&gt;98&lt;/RecNum&gt;&lt;DisplayText&gt;[32]&lt;/DisplayText&gt;&lt;record&gt;&lt;rec-number&gt;98&lt;/rec-number&gt;&lt;foreign-keys&gt;&lt;key app="EN" db-id="s2tw2pe5hwzta8esap0xpxarvrrwetsezwzd" timestamp="1492086953"&gt;98&lt;/key&gt;&lt;/foreign-keys&gt;&lt;ref-type name="Journal Article"&gt;17&lt;/ref-type&gt;&lt;contributors&gt;&lt;authors&gt;&lt;author&gt;Farkas, Jacob&lt;/author&gt;&lt;/authors&gt;&lt;/contributors&gt;&lt;titles&gt;&lt;title&gt;CPX: Design of a standard cubesat software bus&lt;/title&gt;&lt;secondary-title&gt;California State University, California, USA&lt;/secondary-title&gt;&lt;/titles&gt;&lt;periodical&gt;&lt;full-title&gt;California State University, California, USA&lt;/full-title&gt;&lt;/periodical&gt;&lt;dates&gt;&lt;year&gt;2005&lt;/year&gt;&lt;/dates&gt;&lt;urls&gt;&lt;/urls&gt;&lt;/record&gt;&lt;/Cite&gt;&lt;/EndNote&gt;</w:instrText>
      </w:r>
      <w:r>
        <w:fldChar w:fldCharType="separate"/>
      </w:r>
      <w:r w:rsidR="001F0FD5">
        <w:rPr>
          <w:noProof/>
        </w:rPr>
        <w:t>[32]</w:t>
      </w:r>
      <w:r>
        <w:fldChar w:fldCharType="end"/>
      </w:r>
      <w:r>
        <w:t>. Recen</w:t>
      </w:r>
      <w:r w:rsidR="00E61608">
        <w:t>tly, “OpenOrbiter”</w:t>
      </w:r>
      <w:r w:rsidR="00516A5B">
        <w:t>,</w:t>
      </w:r>
      <w:r w:rsidR="00E61608">
        <w:t xml:space="preserve"> by Straub et</w:t>
      </w:r>
      <w:r>
        <w:t xml:space="preserve"> al</w:t>
      </w:r>
      <w:r w:rsidR="00E61608">
        <w:t>.</w:t>
      </w:r>
      <w:r>
        <w:t xml:space="preserve"> from the Unive</w:t>
      </w:r>
      <w:r w:rsidR="00516A5B">
        <w:t>rsity of North Dakota, offers an</w:t>
      </w:r>
      <w:r>
        <w:t xml:space="preserve"> open pseudo-standard framework</w:t>
      </w:r>
      <w:r w:rsidR="0038445F">
        <w:t xml:space="preserve"> for CubeSat development </w:t>
      </w:r>
      <w:r>
        <w:fldChar w:fldCharType="begin"/>
      </w:r>
      <w:r w:rsidR="001F0FD5">
        <w:instrText xml:space="preserve"> ADDIN EN.CITE &lt;EndNote&gt;&lt;Cite&gt;&lt;Author&gt;Straub&lt;/Author&gt;&lt;Year&gt;2013&lt;/Year&gt;&lt;RecNum&gt;95&lt;/RecNum&gt;&lt;DisplayText&gt;[33]&lt;/DisplayText&gt;&lt;record&gt;&lt;rec-number&gt;95&lt;/rec-number&gt;&lt;foreign-keys&gt;&lt;key app="EN" db-id="s2tw2pe5hwzta8esap0xpxarvrrwetsezwzd" timestamp="1492086116"&gt;95&lt;/key&gt;&lt;/foreign-keys&gt;&lt;ref-type name="Journal Article"&gt;17&lt;/ref-type&gt;&lt;contributors&gt;&lt;authors&gt;&lt;author&gt;Straub, Jeremy&lt;/author&gt;&lt;author&gt;Korvald, Christoffer&lt;/author&gt;&lt;author&gt;Nervold, Anders&lt;/author&gt;&lt;author&gt;Mohammad, Atif&lt;/author&gt;&lt;author&gt;Root, Noah&lt;/author&gt;&lt;author&gt;Long, Nicholas&lt;/author&gt;&lt;author&gt;Torgerson, Donovan&lt;/author&gt;&lt;/authors&gt;&lt;/contributors&gt;&lt;titles&gt;&lt;title&gt;OpenOrbiter: A low-cost, educational prototype CubeSat mission architecture&lt;/title&gt;&lt;secondary-title&gt;Machines&lt;/secondary-title&gt;&lt;/titles&gt;&lt;periodical&gt;&lt;full-title&gt;Machines&lt;/full-title&gt;&lt;/periodical&gt;&lt;pages&gt;1&lt;/pages&gt;&lt;volume&gt;1&lt;/volume&gt;&lt;number&gt;1&lt;/number&gt;&lt;dates&gt;&lt;year&gt;2013&lt;/year&gt;&lt;/dates&gt;&lt;isbn&gt;2075-1702&lt;/isbn&gt;&lt;urls&gt;&lt;/urls&gt;&lt;/record&gt;&lt;/Cite&gt;&lt;/EndNote&gt;</w:instrText>
      </w:r>
      <w:r>
        <w:fldChar w:fldCharType="separate"/>
      </w:r>
      <w:r w:rsidR="001F0FD5">
        <w:rPr>
          <w:noProof/>
        </w:rPr>
        <w:t>[33]</w:t>
      </w:r>
      <w:r>
        <w:fldChar w:fldCharType="end"/>
      </w:r>
      <w:r>
        <w:t>.</w:t>
      </w:r>
    </w:p>
    <w:p w14:paraId="1C2F6D27" w14:textId="77777777" w:rsidR="00926C1C" w:rsidRDefault="00926C1C" w:rsidP="00BD32BF">
      <w:pPr>
        <w:pStyle w:val="Centered"/>
      </w:pPr>
      <w:r>
        <w:rPr>
          <w:noProof/>
          <w:lang w:val="en-US" w:eastAsia="en-US"/>
        </w:rPr>
        <w:drawing>
          <wp:inline distT="0" distB="0" distL="0" distR="0" wp14:anchorId="3B3DCC1A" wp14:editId="1319F671">
            <wp:extent cx="4760517" cy="2734193"/>
            <wp:effectExtent l="0" t="0" r="2540" b="9525"/>
            <wp:docPr id="1" name="Picture 1" descr="C:\Users\stephen\AppData\Local\Microsoft\Windows\INetCacheContent.Word\oomsucubes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phen\AppData\Local\Microsoft\Windows\INetCacheContent.Word\oomsucubesat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549" t="9020" r="4324" b="22548"/>
                    <a:stretch/>
                  </pic:blipFill>
                  <pic:spPr bwMode="auto">
                    <a:xfrm>
                      <a:off x="0" y="0"/>
                      <a:ext cx="4777249" cy="2743803"/>
                    </a:xfrm>
                    <a:prstGeom prst="rect">
                      <a:avLst/>
                    </a:prstGeom>
                    <a:noFill/>
                    <a:ln>
                      <a:noFill/>
                    </a:ln>
                    <a:extLst>
                      <a:ext uri="{53640926-AAD7-44D8-BBD7-CCE9431645EC}">
                        <a14:shadowObscured xmlns:a14="http://schemas.microsoft.com/office/drawing/2010/main"/>
                      </a:ext>
                    </a:extLst>
                  </pic:spPr>
                </pic:pic>
              </a:graphicData>
            </a:graphic>
          </wp:inline>
        </w:drawing>
      </w:r>
    </w:p>
    <w:p w14:paraId="5DCD928C" w14:textId="4E103387" w:rsidR="00926C1C" w:rsidRDefault="00926C1C" w:rsidP="00362833">
      <w:pPr>
        <w:pStyle w:val="Figurecaption"/>
      </w:pPr>
      <w:bookmarkStart w:id="23" w:name="_Ref480815487"/>
      <w:bookmarkStart w:id="24" w:name="_Toc482513141"/>
      <w:bookmarkStart w:id="25" w:name="_Ref482531844"/>
      <w:r>
        <w:t xml:space="preserve">Figure </w:t>
      </w:r>
      <w:r w:rsidR="00901AD3">
        <w:fldChar w:fldCharType="begin"/>
      </w:r>
      <w:r w:rsidR="00901AD3">
        <w:instrText xml:space="preserve"> SEQ Figure \* ARABIC </w:instrText>
      </w:r>
      <w:r w:rsidR="00901AD3">
        <w:fldChar w:fldCharType="separate"/>
      </w:r>
      <w:r w:rsidR="00253D57">
        <w:rPr>
          <w:noProof/>
        </w:rPr>
        <w:t>5</w:t>
      </w:r>
      <w:r w:rsidR="00901AD3">
        <w:rPr>
          <w:noProof/>
        </w:rPr>
        <w:fldChar w:fldCharType="end"/>
      </w:r>
      <w:bookmarkEnd w:id="23"/>
      <w:r w:rsidR="00623D71">
        <w:rPr>
          <w:noProof/>
        </w:rPr>
        <w:t>.</w:t>
      </w:r>
      <w:r>
        <w:t xml:space="preserve"> </w:t>
      </w:r>
      <w:r w:rsidR="008E3F3C">
        <w:t xml:space="preserve">Three 1U CubeSats </w:t>
      </w:r>
      <w:r w:rsidR="00F950A9">
        <w:t>beside</w:t>
      </w:r>
      <w:r w:rsidR="008E3F3C">
        <w:t xml:space="preserve"> a 3U (</w:t>
      </w:r>
      <w:r w:rsidR="00155818">
        <w:t>P</w:t>
      </w:r>
      <w:r w:rsidR="008E3F3C" w:rsidRPr="008E3F3C">
        <w:t>oly Picosatellite Orbital Deployer</w:t>
      </w:r>
      <w:r w:rsidR="008E3F3C">
        <w:t xml:space="preserve"> </w:t>
      </w:r>
      <w:r w:rsidR="00740AB0">
        <w:t>(</w:t>
      </w:r>
      <w:r w:rsidR="008E3F3C">
        <w:t>P-POD</w:t>
      </w:r>
      <w:r w:rsidR="00740AB0">
        <w:t>)</w:t>
      </w:r>
      <w:r w:rsidR="008E3F3C">
        <w:t xml:space="preserve"> developed </w:t>
      </w:r>
      <w:r w:rsidR="002A3882">
        <w:t>at</w:t>
      </w:r>
      <w:r w:rsidR="008E3F3C">
        <w:t xml:space="preserve"> CalPoly. The spring mechanism used by P-PODs to deploy CubeSats can be seen within the main housing. Image Credit: </w:t>
      </w:r>
      <w:r w:rsidR="00CC6B59" w:rsidRPr="00CC6B59">
        <w:t>California Polytechnic State University</w:t>
      </w:r>
      <w:bookmarkEnd w:id="24"/>
      <w:bookmarkEnd w:id="25"/>
    </w:p>
    <w:p w14:paraId="3708ABB1" w14:textId="3DA327EE" w:rsidR="00245816" w:rsidRDefault="0029597F" w:rsidP="00362833">
      <w:r>
        <w:t xml:space="preserve">Depending on the complexity of </w:t>
      </w:r>
      <w:r w:rsidR="00083046">
        <w:t>a</w:t>
      </w:r>
      <w:r>
        <w:t xml:space="preserve"> CubeSat</w:t>
      </w:r>
      <w:r w:rsidR="005C565E">
        <w:t>,</w:t>
      </w:r>
      <w:r>
        <w:t xml:space="preserve"> development costs may range anywhere from $50,000 to $250,000 </w:t>
      </w:r>
      <w:r>
        <w:fldChar w:fldCharType="begin"/>
      </w:r>
      <w:r w:rsidR="001F0FD5">
        <w:instrText xml:space="preserve"> ADDIN EN.CITE &lt;EndNote&gt;&lt;Cite&gt;&lt;Author&gt;Nervold&lt;/Author&gt;&lt;Year&gt;2016&lt;/Year&gt;&lt;RecNum&gt;99&lt;/RecNum&gt;&lt;DisplayText&gt;[34]&lt;/DisplayText&gt;&lt;record&gt;&lt;rec-number&gt;99&lt;/rec-number&gt;&lt;foreign-keys&gt;&lt;key app="EN" db-id="s2tw2pe5hwzta8esap0xpxarvrrwetsezwzd" timestamp="1492087285"&gt;99&lt;/key&gt;&lt;/foreign-keys&gt;&lt;ref-type name="Journal Article"&gt;17&lt;/ref-type&gt;&lt;contributors&gt;&lt;authors&gt;&lt;author&gt;Nervold, Anders Kose&lt;/author&gt;&lt;author&gt;Berk, Joshua&lt;/author&gt;&lt;author&gt;Straub, Jeremy&lt;/author&gt;&lt;author&gt;Whalen, David&lt;/author&gt;&lt;/authors&gt;&lt;/contributors&gt;&lt;titles&gt;&lt;title&gt;A Pathway to Small Satellite Market Growth&lt;/title&gt;&lt;secondary-title&gt;Advances in Aerospace Science and Technology&lt;/secondary-title&gt;&lt;/titles&gt;&lt;periodical&gt;&lt;full-title&gt;Advances in Aerospace Science and Technology&lt;/full-title&gt;&lt;/periodical&gt;&lt;pages&gt;14&lt;/pages&gt;&lt;volume&gt;1&lt;/volume&gt;&lt;number&gt;01&lt;/number&gt;&lt;dates&gt;&lt;year&gt;2016&lt;/year&gt;&lt;/dates&gt;&lt;urls&gt;&lt;/urls&gt;&lt;/record&gt;&lt;/Cite&gt;&lt;/EndNote&gt;</w:instrText>
      </w:r>
      <w:r>
        <w:fldChar w:fldCharType="separate"/>
      </w:r>
      <w:r w:rsidR="001F0FD5">
        <w:rPr>
          <w:noProof/>
        </w:rPr>
        <w:t>[34]</w:t>
      </w:r>
      <w:r>
        <w:fldChar w:fldCharType="end"/>
      </w:r>
      <w:r w:rsidR="00516A5B">
        <w:t>. This can be compared to regular</w:t>
      </w:r>
      <w:r w:rsidR="005C565E">
        <w:t xml:space="preserve"> development</w:t>
      </w:r>
      <w:r>
        <w:t xml:space="preserve"> cost</w:t>
      </w:r>
      <w:r w:rsidR="00516A5B">
        <w:t>s</w:t>
      </w:r>
      <w:r>
        <w:t xml:space="preserve"> in the order of millions</w:t>
      </w:r>
      <w:r w:rsidR="005C565E">
        <w:t xml:space="preserve"> of dollars</w:t>
      </w:r>
      <w:r>
        <w:t xml:space="preserve"> for satellites weighing over 100kg. A similar gap has emerged in terms </w:t>
      </w:r>
      <w:r w:rsidR="005C565E">
        <w:t>of launch costs. S</w:t>
      </w:r>
      <w:r>
        <w:t>atellites over 100kg may see launch costs in the order of hundreds of thous</w:t>
      </w:r>
      <w:r w:rsidR="003C5ECC">
        <w:t>ands</w:t>
      </w:r>
      <w:r w:rsidR="00740AB0">
        <w:t>,</w:t>
      </w:r>
      <w:r w:rsidR="003C5ECC">
        <w:t xml:space="preserve"> if not millions</w:t>
      </w:r>
      <w:r w:rsidR="00740AB0">
        <w:t>,</w:t>
      </w:r>
      <w:r w:rsidR="003C5ECC">
        <w:t xml:space="preserve"> of dollars. This depends heavily </w:t>
      </w:r>
      <w:r>
        <w:t>on the launch vehicle</w:t>
      </w:r>
      <w:r w:rsidR="003C5ECC">
        <w:t xml:space="preserve"> used</w:t>
      </w:r>
      <w:r>
        <w:t xml:space="preserve"> and </w:t>
      </w:r>
      <w:r w:rsidR="00516A5B">
        <w:t xml:space="preserve">the satellite’s </w:t>
      </w:r>
      <w:r>
        <w:t>orbital requirements</w:t>
      </w:r>
      <w:r w:rsidR="003C5ECC">
        <w:t xml:space="preserve"> (Low, High, Medium, Solar etc.)</w:t>
      </w:r>
      <w:r>
        <w:t xml:space="preserve">. </w:t>
      </w:r>
      <w:r w:rsidR="0038445F">
        <w:t>CubeSats avoid these</w:t>
      </w:r>
      <w:r w:rsidR="00516A5B">
        <w:t xml:space="preserve"> prohibitive</w:t>
      </w:r>
      <w:r w:rsidR="0038445F">
        <w:t xml:space="preserve"> costs by</w:t>
      </w:r>
      <w:r>
        <w:t xml:space="preserve"> ‘hitching’ a r</w:t>
      </w:r>
      <w:r w:rsidR="003C5ECC">
        <w:t xml:space="preserve">ide as secondary payloads </w:t>
      </w:r>
      <w:r w:rsidR="00740AB0">
        <w:t xml:space="preserve">through the use of </w:t>
      </w:r>
      <w:r>
        <w:t>volume and lift capacity not required by</w:t>
      </w:r>
      <w:r w:rsidR="0040745F">
        <w:t xml:space="preserve"> </w:t>
      </w:r>
      <w:r>
        <w:t>primary</w:t>
      </w:r>
      <w:r w:rsidR="003C5ECC">
        <w:t xml:space="preserve"> payload</w:t>
      </w:r>
      <w:r w:rsidR="00740AB0">
        <w:t>s</w:t>
      </w:r>
      <w:r>
        <w:t xml:space="preserve">. </w:t>
      </w:r>
      <w:r w:rsidR="00516A5B">
        <w:t>With re</w:t>
      </w:r>
      <w:r w:rsidR="005C565E">
        <w:t>cent development</w:t>
      </w:r>
      <w:r w:rsidR="00516A5B">
        <w:t>s</w:t>
      </w:r>
      <w:r w:rsidR="005C565E">
        <w:t xml:space="preserve"> </w:t>
      </w:r>
      <w:r w:rsidR="00516A5B">
        <w:t>in</w:t>
      </w:r>
      <w:r w:rsidR="005C565E">
        <w:t xml:space="preserve"> </w:t>
      </w:r>
      <w:r w:rsidR="005C565E">
        <w:lastRenderedPageBreak/>
        <w:t>multi-CubeSat and CSN mission</w:t>
      </w:r>
      <w:r w:rsidR="003C5ECC">
        <w:t>s</w:t>
      </w:r>
      <w:r w:rsidR="005C565E">
        <w:t xml:space="preserve">, multiple CubeSats may take the place of their larger counterparts at a fraction of the cost. CubeSats are also making the move beyond </w:t>
      </w:r>
      <w:r w:rsidR="0038445F">
        <w:t>LEO with new developments towards</w:t>
      </w:r>
      <w:r w:rsidR="005C565E">
        <w:t xml:space="preserve"> deep space and lunar applications </w:t>
      </w:r>
      <w:r w:rsidR="005C565E">
        <w:fldChar w:fldCharType="begin"/>
      </w:r>
      <w:r w:rsidR="00D61D16">
        <w:instrText xml:space="preserve"> ADDIN EN.CITE &lt;EndNote&gt;&lt;Cite&gt;&lt;Author&gt;Hitt&lt;/Author&gt;&lt;Year&gt;2016&lt;/Year&gt;&lt;RecNum&gt;36&lt;/RecNum&gt;&lt;DisplayText&gt;[16, 18]&lt;/DisplayText&gt;&lt;record&gt;&lt;rec-number&gt;36&lt;/rec-number&gt;&lt;foreign-keys&gt;&lt;key app="EN" db-id="s2tw2pe5hwzta8esap0xpxarvrrwetsezwzd" timestamp="1485344008"&gt;36&lt;/key&gt;&lt;/foreign-keys&gt;&lt;ref-type name="Journal Article"&gt;17&lt;/ref-type&gt;&lt;contributors&gt;&lt;authors&gt;&lt;author&gt;Hitt, David&lt;/author&gt;&lt;author&gt;Robinson, Kimberly F&lt;/author&gt;&lt;author&gt;Creech, Stephen D&lt;/author&gt;&lt;/authors&gt;&lt;/contributors&gt;&lt;titles&gt;&lt;title&gt;NASA&amp;apos;s Space Launch System: A New Opportunity for CubeSats&lt;/title&gt;&lt;/titles&gt;&lt;dates&gt;&lt;year&gt;2016&lt;/year&gt;&lt;/dates&gt;&lt;urls&gt;&lt;/urls&gt;&lt;/record&gt;&lt;/Cite&gt;&lt;Cite&gt;&lt;Author&gt;Tsay&lt;/Author&gt;&lt;Year&gt;2015&lt;/Year&gt;&lt;RecNum&gt;40&lt;/RecNum&gt;&lt;record&gt;&lt;rec-number&gt;40&lt;/rec-number&gt;&lt;foreign-keys&gt;&lt;key app="EN" db-id="s2tw2pe5hwzta8esap0xpxarvrrwetsezwzd" timestamp="1485344223"&gt;40&lt;/key&gt;&lt;/foreign-keys&gt;&lt;ref-type name="Journal Article"&gt;17&lt;/ref-type&gt;&lt;contributors&gt;&lt;authors&gt;&lt;author&gt;Tsay, Michael&lt;/author&gt;&lt;author&gt;Frongillo, John&lt;/author&gt;&lt;author&gt;Hohman, Kurt&lt;/author&gt;&lt;author&gt;Malphrus, Benjamin Kevin&lt;/author&gt;&lt;/authors&gt;&lt;/contributors&gt;&lt;titles&gt;&lt;title&gt;LunarCube: A Deep Space 6U CubeSat with Mission Enabling Ion Propulsion Technology&lt;/title&gt;&lt;/titles&gt;&lt;dates&gt;&lt;year&gt;2015&lt;/year&gt;&lt;/dates&gt;&lt;urls&gt;&lt;/urls&gt;&lt;/record&gt;&lt;/Cite&gt;&lt;/EndNote&gt;</w:instrText>
      </w:r>
      <w:r w:rsidR="005C565E">
        <w:fldChar w:fldCharType="separate"/>
      </w:r>
      <w:r w:rsidR="00D61D16">
        <w:rPr>
          <w:noProof/>
        </w:rPr>
        <w:t>[16, 18]</w:t>
      </w:r>
      <w:r w:rsidR="005C565E">
        <w:fldChar w:fldCharType="end"/>
      </w:r>
      <w:r w:rsidR="0040745F">
        <w:t xml:space="preserve"> (</w:t>
      </w:r>
      <w:r w:rsidR="0040745F">
        <w:fldChar w:fldCharType="begin"/>
      </w:r>
      <w:r w:rsidR="0040745F">
        <w:instrText xml:space="preserve"> REF _Ref480815569 \h </w:instrText>
      </w:r>
      <w:r w:rsidR="0040745F">
        <w:fldChar w:fldCharType="separate"/>
      </w:r>
      <w:r w:rsidR="00253D57">
        <w:t xml:space="preserve">Figure </w:t>
      </w:r>
      <w:r w:rsidR="00253D57">
        <w:rPr>
          <w:noProof/>
        </w:rPr>
        <w:t>6</w:t>
      </w:r>
      <w:r w:rsidR="0040745F">
        <w:fldChar w:fldCharType="end"/>
      </w:r>
      <w:r w:rsidR="0040745F">
        <w:t>)</w:t>
      </w:r>
      <w:r w:rsidR="0030486E">
        <w:t>.</w:t>
      </w:r>
    </w:p>
    <w:p w14:paraId="2729787B" w14:textId="58AB9637" w:rsidR="00466DC4" w:rsidRDefault="00083046" w:rsidP="00BD32BF">
      <w:pPr>
        <w:pStyle w:val="Centered"/>
      </w:pPr>
      <w:r>
        <w:rPr>
          <w:noProof/>
        </w:rPr>
        <w:pict w14:anchorId="42F2B1C6">
          <v:shape id="_x0000_i1029" type="#_x0000_t75" style="width:373.3pt;height:281.15pt">
            <v:imagedata r:id="rId16" o:title="2017-04-19 11_26_27-Space Launch System 2018 to carry CubeSats, uncrewed Orion capsule -"/>
          </v:shape>
        </w:pict>
      </w:r>
    </w:p>
    <w:p w14:paraId="48DD8C71" w14:textId="2497A2D5" w:rsidR="003C5ECC" w:rsidRDefault="00466DC4" w:rsidP="00362833">
      <w:pPr>
        <w:pStyle w:val="Figurecaption"/>
      </w:pPr>
      <w:bookmarkStart w:id="26" w:name="_Ref480815569"/>
      <w:bookmarkStart w:id="27" w:name="_Toc482513142"/>
      <w:r>
        <w:t xml:space="preserve">Figure </w:t>
      </w:r>
      <w:r w:rsidR="00901AD3">
        <w:fldChar w:fldCharType="begin"/>
      </w:r>
      <w:r w:rsidR="00901AD3">
        <w:instrText xml:space="preserve"> SEQ Figure \* ARABIC </w:instrText>
      </w:r>
      <w:r w:rsidR="00901AD3">
        <w:fldChar w:fldCharType="separate"/>
      </w:r>
      <w:r w:rsidR="00253D57">
        <w:rPr>
          <w:noProof/>
        </w:rPr>
        <w:t>6</w:t>
      </w:r>
      <w:r w:rsidR="00901AD3">
        <w:rPr>
          <w:noProof/>
        </w:rPr>
        <w:fldChar w:fldCharType="end"/>
      </w:r>
      <w:bookmarkEnd w:id="26"/>
      <w:r w:rsidR="00623D71">
        <w:rPr>
          <w:noProof/>
        </w:rPr>
        <w:t>.</w:t>
      </w:r>
      <w:r>
        <w:t xml:space="preserve"> </w:t>
      </w:r>
      <w:r w:rsidR="002B50D5">
        <w:t>An illustration of t</w:t>
      </w:r>
      <w:r w:rsidR="00D653DE">
        <w:t>he</w:t>
      </w:r>
      <w:r w:rsidR="002B50D5">
        <w:t xml:space="preserve"> dedicated secondary payload deployers built into the</w:t>
      </w:r>
      <w:r w:rsidR="00D653DE">
        <w:t xml:space="preserve"> “Orion Stage Adapter” </w:t>
      </w:r>
      <w:r w:rsidR="002B50D5">
        <w:t>of</w:t>
      </w:r>
      <w:r w:rsidR="00D653DE">
        <w:t xml:space="preserve"> NASA’</w:t>
      </w:r>
      <w:r w:rsidR="002B50D5">
        <w:t xml:space="preserve">s upcoming Space Launch System. </w:t>
      </w:r>
      <w:r w:rsidR="00C2350C">
        <w:t>Existing</w:t>
      </w:r>
      <w:r w:rsidR="002B50D5">
        <w:t xml:space="preserve"> launch vehicles are generally retroactively fitted with such deployers</w:t>
      </w:r>
      <w:r w:rsidR="00740AB0">
        <w:t xml:space="preserve">. SLS is </w:t>
      </w:r>
      <w:r w:rsidR="00516A5B">
        <w:t xml:space="preserve">currently </w:t>
      </w:r>
      <w:r w:rsidR="00740AB0">
        <w:t>projected to launch the first CubeSat into deep space in 2019</w:t>
      </w:r>
      <w:r w:rsidR="002B50D5">
        <w:t xml:space="preserve">. </w:t>
      </w:r>
      <w:r w:rsidR="002D35AE">
        <w:t>Image Credit: NASA.</w:t>
      </w:r>
      <w:bookmarkEnd w:id="27"/>
    </w:p>
    <w:p w14:paraId="55B2B6BF" w14:textId="0035382C" w:rsidR="0064093C" w:rsidRDefault="0064093C" w:rsidP="00362833">
      <w:pPr>
        <w:pStyle w:val="Heading3"/>
      </w:pPr>
      <w:bookmarkStart w:id="28" w:name="_Ref482024155"/>
      <w:bookmarkStart w:id="29" w:name="_Toc482513061"/>
      <w:r w:rsidRPr="008D30A5">
        <w:t>Capabilities</w:t>
      </w:r>
      <w:bookmarkEnd w:id="28"/>
      <w:bookmarkEnd w:id="29"/>
    </w:p>
    <w:p w14:paraId="1FE72CEC" w14:textId="24A035C6" w:rsidR="0064093C" w:rsidRDefault="00BC4C60" w:rsidP="00362833">
      <w:r>
        <w:t xml:space="preserve">This section </w:t>
      </w:r>
      <w:r w:rsidR="00A066B0">
        <w:t xml:space="preserve">provides an overview of the </w:t>
      </w:r>
      <w:r w:rsidR="00C91DC7">
        <w:t>state-of-the-art</w:t>
      </w:r>
      <w:r w:rsidR="00A066B0">
        <w:t xml:space="preserve"> technical capabilities of CubeSats. In line with this work’s objectives, a focus is placed on technologies relating to communication and power. This section aims to provide context to </w:t>
      </w:r>
      <w:r w:rsidR="00516A5B">
        <w:t xml:space="preserve">the </w:t>
      </w:r>
      <w:r w:rsidR="00A066B0">
        <w:t>upcoming sections on terrestrial and CubeSat communications. I</w:t>
      </w:r>
      <w:r w:rsidR="00145730">
        <w:t>n many cases, there is a need to</w:t>
      </w:r>
      <w:r w:rsidR="00A066B0">
        <w:t xml:space="preserve"> </w:t>
      </w:r>
      <w:r w:rsidR="00145730">
        <w:t xml:space="preserve">carefully </w:t>
      </w:r>
      <w:r w:rsidR="00145730">
        <w:lastRenderedPageBreak/>
        <w:t>assess</w:t>
      </w:r>
      <w:r w:rsidR="00A066B0">
        <w:t xml:space="preserve"> potential co</w:t>
      </w:r>
      <w:r w:rsidR="00145730">
        <w:t xml:space="preserve">mmunications strategies in the context of </w:t>
      </w:r>
      <w:r w:rsidR="00516A5B">
        <w:t xml:space="preserve">the </w:t>
      </w:r>
      <w:r w:rsidR="00A066B0">
        <w:t>current and emerging capabilities of the CubeSat platform.</w:t>
      </w:r>
    </w:p>
    <w:p w14:paraId="10BDC49C" w14:textId="059401E6" w:rsidR="00285006" w:rsidRPr="00BD32BF" w:rsidRDefault="00285006" w:rsidP="0004485D">
      <w:pPr>
        <w:pStyle w:val="Heading4"/>
      </w:pPr>
      <w:bookmarkStart w:id="30" w:name="_Toc482513062"/>
      <w:r w:rsidRPr="00BD32BF">
        <w:t>S</w:t>
      </w:r>
      <w:r w:rsidR="00740AB0">
        <w:t>atellite</w:t>
      </w:r>
      <w:r w:rsidRPr="00BD32BF">
        <w:t>-to-Ground Communication</w:t>
      </w:r>
      <w:bookmarkEnd w:id="30"/>
    </w:p>
    <w:p w14:paraId="06A6B7F4" w14:textId="01E76621" w:rsidR="00285006" w:rsidRDefault="00F93A3C" w:rsidP="00362833">
      <w:r>
        <w:t xml:space="preserve">There is considerable variance in the implementation of </w:t>
      </w:r>
      <w:r w:rsidR="00285006">
        <w:t xml:space="preserve">S2G </w:t>
      </w:r>
      <w:r>
        <w:t xml:space="preserve">CubeSat communication sub-systems. The </w:t>
      </w:r>
      <w:r w:rsidR="0040745F">
        <w:t xml:space="preserve">choice </w:t>
      </w:r>
      <w:r w:rsidR="00725EA6">
        <w:t xml:space="preserve">and design of </w:t>
      </w:r>
      <w:r w:rsidR="00740AB0">
        <w:t>such system</w:t>
      </w:r>
      <w:r w:rsidR="00516A5B">
        <w:t>s</w:t>
      </w:r>
      <w:r>
        <w:t xml:space="preserve"> </w:t>
      </w:r>
      <w:r w:rsidR="00642D5D">
        <w:t xml:space="preserve">is </w:t>
      </w:r>
      <w:r>
        <w:t>application dependent</w:t>
      </w:r>
      <w:r w:rsidR="00516A5B">
        <w:t>. H</w:t>
      </w:r>
      <w:r>
        <w:t>owever</w:t>
      </w:r>
      <w:r w:rsidR="0040745F">
        <w:t>,</w:t>
      </w:r>
      <w:r>
        <w:t xml:space="preserve"> there are some broad patterns</w:t>
      </w:r>
      <w:r w:rsidR="00285006">
        <w:t xml:space="preserve"> worth noting</w:t>
      </w:r>
      <w:r>
        <w:t>. For instance, the most common protocol</w:t>
      </w:r>
      <w:r w:rsidR="00725EA6">
        <w:t xml:space="preserve"> for S2G communications</w:t>
      </w:r>
      <w:r>
        <w:t xml:space="preserve"> is AX.25 </w:t>
      </w:r>
      <w:r>
        <w:fldChar w:fldCharType="begin"/>
      </w:r>
      <w:r w:rsidR="00516A5B">
        <w:instrText xml:space="preserve"> ADDIN EN.CITE &lt;EndNote&gt;&lt;Cite&gt;&lt;Author&gt;Beech&lt;/Author&gt;&lt;Year&gt;1997&lt;/Year&gt;&lt;RecNum&gt;102&lt;/RecNum&gt;&lt;DisplayText&gt;[35]&lt;/DisplayText&gt;&lt;record&gt;&lt;rec-number&gt;102&lt;/rec-number&gt;&lt;foreign-keys&gt;&lt;key app="EN" db-id="s2tw2pe5hwzta8esap0xpxarvrrwetsezwzd" timestamp="1492174361"&gt;102&lt;/key&gt;&lt;/foreign-keys&gt;&lt;ref-type name="Conference Proceedings"&gt;10&lt;/ref-type&gt;&lt;contributors&gt;&lt;authors&gt;&lt;author&gt;Beech, William A&lt;/author&gt;&lt;author&gt;Nielsen, Douglas E&lt;/author&gt;&lt;author&gt;Noo, Jack Taylor&lt;/author&gt;&lt;author&gt;Ncuu, Lee Knoper&lt;/author&gt;&lt;/authors&gt;&lt;/contributors&gt;&lt;titles&gt;&lt;title&gt;AX. 25 Link Access Protocol for Amateur Packet Radio, Version: 2.2 Rev&lt;/title&gt;&lt;secondary-title&gt;Tucson Amateur Packet Radio Corp&lt;/secondary-title&gt;&lt;/titles&gt;&lt;dates&gt;&lt;year&gt;1997&lt;/year&gt;&lt;/dates&gt;&lt;publisher&gt;Citeseer&lt;/publisher&gt;&lt;urls&gt;&lt;/urls&gt;&lt;/record&gt;&lt;/Cite&gt;&lt;/EndNote&gt;</w:instrText>
      </w:r>
      <w:r>
        <w:fldChar w:fldCharType="separate"/>
      </w:r>
      <w:r w:rsidR="00516A5B">
        <w:rPr>
          <w:noProof/>
        </w:rPr>
        <w:t>[35]</w:t>
      </w:r>
      <w:r>
        <w:fldChar w:fldCharType="end"/>
      </w:r>
      <w:r>
        <w:t xml:space="preserve">. Implementations </w:t>
      </w:r>
      <w:r w:rsidR="00725EA6">
        <w:t>using</w:t>
      </w:r>
      <w:r>
        <w:t xml:space="preserve"> AX.25</w:t>
      </w:r>
      <w:r w:rsidR="00725EA6">
        <w:t xml:space="preserve"> at the </w:t>
      </w:r>
      <w:r w:rsidR="00851601">
        <w:t xml:space="preserve">data </w:t>
      </w:r>
      <w:r w:rsidR="00725EA6">
        <w:t>link layer general</w:t>
      </w:r>
      <w:r w:rsidR="00285006">
        <w:t>ly</w:t>
      </w:r>
      <w:r w:rsidR="00145730">
        <w:t xml:space="preserve"> utilize UDP and </w:t>
      </w:r>
      <w:r w:rsidR="00725EA6">
        <w:t>IP</w:t>
      </w:r>
      <w:r w:rsidR="00145730">
        <w:t xml:space="preserve"> </w:t>
      </w:r>
      <w:r w:rsidR="00516A5B">
        <w:t xml:space="preserve">based </w:t>
      </w:r>
      <w:r w:rsidR="00145730">
        <w:t>protocols</w:t>
      </w:r>
      <w:r w:rsidR="00725EA6">
        <w:t xml:space="preserve"> at higher layers. CubeSat S2G communications sub-systems </w:t>
      </w:r>
      <w:r w:rsidR="00851601">
        <w:t>may</w:t>
      </w:r>
      <w:r w:rsidR="00285006">
        <w:t xml:space="preserve"> </w:t>
      </w:r>
      <w:r w:rsidR="00725EA6">
        <w:t xml:space="preserve">consume between </w:t>
      </w:r>
      <w:r w:rsidR="006B127E">
        <w:t>1W</w:t>
      </w:r>
      <w:r w:rsidR="00603952">
        <w:t xml:space="preserve"> to 3</w:t>
      </w:r>
      <w:r w:rsidR="00725EA6">
        <w:t xml:space="preserve">W of power during transmission and can achieve data rates between 9.6kbps and 12kbps when using AX.25 </w:t>
      </w:r>
      <w:r w:rsidR="00725EA6">
        <w:fldChar w:fldCharType="begin"/>
      </w:r>
      <w:r w:rsidR="00516A5B">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725EA6">
        <w:fldChar w:fldCharType="separate"/>
      </w:r>
      <w:r w:rsidR="00516A5B">
        <w:rPr>
          <w:noProof/>
        </w:rPr>
        <w:t>[36]</w:t>
      </w:r>
      <w:r w:rsidR="00725EA6">
        <w:fldChar w:fldCharType="end"/>
      </w:r>
      <w:r w:rsidR="00725EA6">
        <w:t>.</w:t>
      </w:r>
      <w:r w:rsidR="00285006">
        <w:t xml:space="preserve"> </w:t>
      </w:r>
    </w:p>
    <w:p w14:paraId="75F1D673" w14:textId="372A6C2D" w:rsidR="00725EA6" w:rsidRDefault="00285006" w:rsidP="00362833">
      <w:r>
        <w:t>There are some notable</w:t>
      </w:r>
      <w:r w:rsidR="006B127E">
        <w:t xml:space="preserve"> outliers to the trends in CubeSat S2G commutations</w:t>
      </w:r>
      <w:r w:rsidR="00642D5D">
        <w:t xml:space="preserve"> which</w:t>
      </w:r>
      <w:r w:rsidR="006B127E">
        <w:t xml:space="preserve"> </w:t>
      </w:r>
      <w:r w:rsidR="0040745F">
        <w:t>denote advancements in the domain</w:t>
      </w:r>
      <w:r w:rsidR="00642D5D">
        <w:t>.</w:t>
      </w:r>
      <w:r w:rsidR="006B127E">
        <w:t xml:space="preserve"> In particular,</w:t>
      </w:r>
      <w:r w:rsidR="00642D5D">
        <w:t xml:space="preserve"> NASA’s Dynamic Ionosphere CubeSat Experiment (DICE) mission achieved a remarkable S2G</w:t>
      </w:r>
      <w:r w:rsidR="006B127E">
        <w:t xml:space="preserve"> </w:t>
      </w:r>
      <w:r w:rsidR="00642D5D">
        <w:t>data</w:t>
      </w:r>
      <w:r w:rsidR="006B127E">
        <w:t xml:space="preserve"> </w:t>
      </w:r>
      <w:r w:rsidR="00642D5D">
        <w:t>rate</w:t>
      </w:r>
      <w:r w:rsidR="00851601">
        <w:t>s</w:t>
      </w:r>
      <w:r w:rsidR="00642D5D">
        <w:t xml:space="preserve"> of</w:t>
      </w:r>
      <w:r w:rsidR="00851601">
        <w:t xml:space="preserve"> up to</w:t>
      </w:r>
      <w:r w:rsidR="00642D5D">
        <w:t xml:space="preserve"> </w:t>
      </w:r>
      <w:r w:rsidR="006B127E">
        <w:t xml:space="preserve">3Mbps </w:t>
      </w:r>
      <w:r w:rsidR="006B127E">
        <w:fldChar w:fldCharType="begin"/>
      </w:r>
      <w:r w:rsidR="00516A5B">
        <w:instrText xml:space="preserve"> ADDIN EN.CITE &lt;EndNote&gt;&lt;Cite&gt;&lt;Author&gt;Fish&lt;/Author&gt;&lt;Year&gt;2012&lt;/Year&gt;&lt;RecNum&gt;103&lt;/RecNum&gt;&lt;DisplayText&gt;[37]&lt;/DisplayText&gt;&lt;record&gt;&lt;rec-number&gt;103&lt;/rec-number&gt;&lt;foreign-keys&gt;&lt;key app="EN" db-id="s2tw2pe5hwzta8esap0xpxarvrrwetsezwzd" timestamp="1492175170"&gt;103&lt;/key&gt;&lt;/foreign-keys&gt;&lt;ref-type name="Journal Article"&gt;17&lt;/ref-type&gt;&lt;contributors&gt;&lt;authors&gt;&lt;author&gt;Fish, Chad&lt;/author&gt;&lt;author&gt;Swenson, Charles&lt;/author&gt;&lt;author&gt;Neilsen, Tim&lt;/author&gt;&lt;author&gt;Bingham, Bryan&lt;/author&gt;&lt;author&gt;Gunther, Jake&lt;/author&gt;&lt;author&gt;Stromberg, Erik&lt;/author&gt;&lt;author&gt;Burr, Steven&lt;/author&gt;&lt;author&gt;Burt, Robert&lt;/author&gt;&lt;author&gt;Whitely, Mitch&lt;/author&gt;&lt;author&gt;Crowley, Geoff&lt;/author&gt;&lt;/authors&gt;&lt;/contributors&gt;&lt;titles&gt;&lt;title&gt;Dice mission design, development, and implementation: Success and challenges&lt;/title&gt;&lt;/titles&gt;&lt;dates&gt;&lt;year&gt;2012&lt;/year&gt;&lt;/dates&gt;&lt;urls&gt;&lt;/urls&gt;&lt;/record&gt;&lt;/Cite&gt;&lt;/EndNote&gt;</w:instrText>
      </w:r>
      <w:r w:rsidR="006B127E">
        <w:fldChar w:fldCharType="separate"/>
      </w:r>
      <w:r w:rsidR="00516A5B">
        <w:rPr>
          <w:noProof/>
        </w:rPr>
        <w:t>[37]</w:t>
      </w:r>
      <w:r w:rsidR="006B127E">
        <w:fldChar w:fldCharType="end"/>
      </w:r>
      <w:r w:rsidR="006B127E">
        <w:t xml:space="preserve">. Such rates were achieved using a custom SDR based sub-system consuming </w:t>
      </w:r>
      <w:r w:rsidR="00145730">
        <w:t>approximately</w:t>
      </w:r>
      <w:r w:rsidR="006B127E">
        <w:t xml:space="preserve"> 9W </w:t>
      </w:r>
      <w:r w:rsidR="00C2350C">
        <w:t xml:space="preserve">of power </w:t>
      </w:r>
      <w:r w:rsidR="006B127E">
        <w:t>and operating within the UHF band.</w:t>
      </w:r>
      <w:r w:rsidR="00642D5D">
        <w:t xml:space="preserve"> </w:t>
      </w:r>
      <w:r w:rsidR="00603952">
        <w:t>The DICE mission holds the</w:t>
      </w:r>
      <w:r w:rsidR="00C2350C">
        <w:t xml:space="preserve"> current</w:t>
      </w:r>
      <w:r w:rsidR="00603952">
        <w:t xml:space="preserve"> record for the highest S2G data rate achieved by a CubeSat. At present there</w:t>
      </w:r>
      <w:r w:rsidR="00C2350C">
        <w:t xml:space="preserve"> are few missions that attempt</w:t>
      </w:r>
      <w:r w:rsidR="00603952">
        <w:t xml:space="preserve"> </w:t>
      </w:r>
      <w:r w:rsidR="00C2350C">
        <w:t>S2G</w:t>
      </w:r>
      <w:r w:rsidR="00603952">
        <w:t xml:space="preserve"> rates in the order of Mbps, with the notable exception of JPL’s ISARA mission </w:t>
      </w:r>
      <w:r w:rsidR="00603952">
        <w:fldChar w:fldCharType="begin"/>
      </w:r>
      <w:r w:rsidR="00516A5B">
        <w:instrText xml:space="preserve"> ADDIN EN.CITE &lt;EndNote&gt;&lt;Cite&gt;&lt;Author&gt;Hodges&lt;/Author&gt;&lt;Year&gt;2013&lt;/Year&gt;&lt;RecNum&gt;104&lt;/RecNum&gt;&lt;DisplayText&gt;[38]&lt;/DisplayText&gt;&lt;record&gt;&lt;rec-number&gt;104&lt;/rec-number&gt;&lt;foreign-keys&gt;&lt;key app="EN" db-id="s2tw2pe5hwzta8esap0xpxarvrrwetsezwzd" timestamp="1492177208"&gt;104&lt;/key&gt;&lt;/foreign-keys&gt;&lt;ref-type name="Journal Article"&gt;17&lt;/ref-type&gt;&lt;contributors&gt;&lt;authors&gt;&lt;author&gt;Hodges, Richard&lt;/author&gt;&lt;author&gt;Shah, Biren&lt;/author&gt;&lt;author&gt;Muthulingham, Dhack&lt;/author&gt;&lt;author&gt;Freeman, Tony&lt;/author&gt;&lt;/authors&gt;&lt;/contributors&gt;&lt;titles&gt;&lt;title&gt;ISARA–Integrated Solar Array and Reflectarray Mission Overview&lt;/title&gt;&lt;/titles&gt;&lt;dates&gt;&lt;year&gt;2013&lt;/year&gt;&lt;/dates&gt;&lt;urls&gt;&lt;/urls&gt;&lt;/record&gt;&lt;/Cite&gt;&lt;/EndNote&gt;</w:instrText>
      </w:r>
      <w:r w:rsidR="00603952">
        <w:fldChar w:fldCharType="separate"/>
      </w:r>
      <w:r w:rsidR="00516A5B">
        <w:rPr>
          <w:noProof/>
        </w:rPr>
        <w:t>[38]</w:t>
      </w:r>
      <w:r w:rsidR="00603952">
        <w:fldChar w:fldCharType="end"/>
      </w:r>
      <w:r w:rsidR="00603952">
        <w:t xml:space="preserve">. The majority of upcoming missions aim to </w:t>
      </w:r>
      <w:r w:rsidR="00C2350C">
        <w:t>operate</w:t>
      </w:r>
      <w:r w:rsidR="00603952">
        <w:t xml:space="preserve"> communication rates in the order of hundreds of kbps.</w:t>
      </w:r>
    </w:p>
    <w:p w14:paraId="1621D201" w14:textId="6EC8FFE6" w:rsidR="00603952" w:rsidRDefault="00603952" w:rsidP="00362833">
      <w:r>
        <w:t xml:space="preserve">In order to approach protocol design for the </w:t>
      </w:r>
      <w:r w:rsidR="0040745F">
        <w:t xml:space="preserve">PvTP </w:t>
      </w:r>
      <w:r w:rsidR="008F46D2">
        <w:t>trade-off</w:t>
      </w:r>
      <w:r w:rsidR="0079514A">
        <w:t>,</w:t>
      </w:r>
      <w:r w:rsidR="00260DDA">
        <w:t xml:space="preserve"> baseline</w:t>
      </w:r>
      <w:r>
        <w:t xml:space="preserve"> </w:t>
      </w:r>
      <w:r w:rsidR="00C91DC7">
        <w:t>state-of-the-art</w:t>
      </w:r>
      <w:r>
        <w:t xml:space="preserve"> S2G characteristics</w:t>
      </w:r>
      <w:r w:rsidR="0079514A">
        <w:t xml:space="preserve"> </w:t>
      </w:r>
      <w:r w:rsidR="00851601">
        <w:t>are</w:t>
      </w:r>
      <w:r w:rsidR="0079514A">
        <w:t xml:space="preserve"> chosen. </w:t>
      </w:r>
      <w:r w:rsidR="00851601">
        <w:t>T</w:t>
      </w:r>
      <w:r w:rsidR="0040745F">
        <w:t xml:space="preserve">he primary </w:t>
      </w:r>
      <w:r w:rsidR="00851601">
        <w:t>guide</w:t>
      </w:r>
      <w:r w:rsidR="0040745F">
        <w:t xml:space="preserve"> for these characteristics is the</w:t>
      </w:r>
      <w:r w:rsidR="0079514A">
        <w:t xml:space="preserve"> Tianwang-1 (TW-1) mission </w:t>
      </w:r>
      <w:r w:rsidR="0079514A">
        <w:fldChar w:fldCharType="begin"/>
      </w:r>
      <w:r w:rsidR="00516A5B">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79514A">
        <w:fldChar w:fldCharType="separate"/>
      </w:r>
      <w:r w:rsidR="00516A5B">
        <w:rPr>
          <w:noProof/>
        </w:rPr>
        <w:t>[39]</w:t>
      </w:r>
      <w:r w:rsidR="0079514A">
        <w:fldChar w:fldCharType="end"/>
      </w:r>
      <w:r w:rsidR="0079514A">
        <w:t xml:space="preserve">. This mission is an ideal candidate to use as a baseline for S2G </w:t>
      </w:r>
      <w:r w:rsidR="0079514A">
        <w:lastRenderedPageBreak/>
        <w:t>communication modelling as the mission was designed</w:t>
      </w:r>
      <w:r w:rsidR="00F7156C">
        <w:t xml:space="preserve"> specifically</w:t>
      </w:r>
      <w:r w:rsidR="0079514A">
        <w:t xml:space="preserve"> to test CubeSat </w:t>
      </w:r>
      <w:r w:rsidR="00851601">
        <w:t>networking</w:t>
      </w:r>
      <w:r w:rsidR="0079514A">
        <w:t xml:space="preserve">. </w:t>
      </w:r>
      <w:r w:rsidR="00851601">
        <w:t>TW</w:t>
      </w:r>
      <w:r w:rsidR="0079514A">
        <w:t xml:space="preserve">-1 achieved S2G data rates of 125kbps. Details regarding the power consumption of the TW-1 S2G sub-systems are unavailable. </w:t>
      </w:r>
      <w:r w:rsidR="00F7156C">
        <w:t>However, b</w:t>
      </w:r>
      <w:r w:rsidR="0079514A">
        <w:t>y examining previous and upcoming missions</w:t>
      </w:r>
      <w:r w:rsidR="00851601">
        <w:t>,</w:t>
      </w:r>
      <w:r w:rsidR="0079514A">
        <w:t xml:space="preserve"> as well as</w:t>
      </w:r>
      <w:r w:rsidR="00851601">
        <w:t xml:space="preserve"> available work on energy budget analysis, </w:t>
      </w:r>
      <w:r w:rsidR="0079514A">
        <w:t>one may assume a peak transm</w:t>
      </w:r>
      <w:r w:rsidR="00CE1D2C">
        <w:t>ission power consumption of 3W</w:t>
      </w:r>
      <w:r w:rsidR="001E39C2">
        <w:t xml:space="preserve"> </w:t>
      </w:r>
      <w:r w:rsidR="001E39C2">
        <w:fldChar w:fldCharType="begin"/>
      </w:r>
      <w:r w:rsidR="00516A5B">
        <w:instrText xml:space="preserve"> ADDIN EN.CITE &lt;EndNote&gt;&lt;Cite&gt;&lt;Author&gt;Arnold&lt;/Author&gt;&lt;Year&gt;2012&lt;/Year&gt;&lt;RecNum&gt;105&lt;/RecNum&gt;&lt;DisplayText&gt;[40]&lt;/DisplayText&gt;&lt;record&gt;&lt;rec-number&gt;105&lt;/rec-number&gt;&lt;foreign-keys&gt;&lt;key app="EN" db-id="s2tw2pe5hwzta8esap0xpxarvrrwetsezwzd" timestamp="1492178285"&gt;105&lt;/key&gt;&lt;/foreign-keys&gt;&lt;ref-type name="Conference Proceedings"&gt;10&lt;/ref-type&gt;&lt;contributors&gt;&lt;authors&gt;&lt;author&gt;Arnold, Scott Sterling&lt;/author&gt;&lt;author&gt;Nuzzaci, Ryan&lt;/author&gt;&lt;author&gt;Gordon-Ross, Ann&lt;/author&gt;&lt;/authors&gt;&lt;/contributors&gt;&lt;titles&gt;&lt;title&gt;Energy budgeting for CubeSats with an integrated FPGA&lt;/title&gt;&lt;secondary-title&gt;Aerospace Conference, 2012 IEEE&lt;/secondary-title&gt;&lt;/titles&gt;&lt;pages&gt;1-14&lt;/pages&gt;&lt;dates&gt;&lt;year&gt;2012&lt;/year&gt;&lt;/dates&gt;&lt;publisher&gt;IEEE&lt;/publisher&gt;&lt;isbn&gt;1457705575&lt;/isbn&gt;&lt;urls&gt;&lt;/urls&gt;&lt;/record&gt;&lt;/Cite&gt;&lt;/EndNote&gt;</w:instrText>
      </w:r>
      <w:r w:rsidR="001E39C2">
        <w:fldChar w:fldCharType="separate"/>
      </w:r>
      <w:r w:rsidR="00516A5B">
        <w:rPr>
          <w:noProof/>
        </w:rPr>
        <w:t>[40]</w:t>
      </w:r>
      <w:r w:rsidR="001E39C2">
        <w:fldChar w:fldCharType="end"/>
      </w:r>
      <w:r w:rsidR="00CE1D2C">
        <w:t>.</w:t>
      </w:r>
    </w:p>
    <w:p w14:paraId="75B7BD18" w14:textId="4393FB25" w:rsidR="00F7156C" w:rsidRPr="00BD32BF" w:rsidRDefault="00F7156C" w:rsidP="0004485D">
      <w:pPr>
        <w:pStyle w:val="Heading4"/>
      </w:pPr>
      <w:bookmarkStart w:id="31" w:name="_Toc482513063"/>
      <w:r w:rsidRPr="00BD32BF">
        <w:t>Satellite-to-Satellite Communication</w:t>
      </w:r>
      <w:bookmarkEnd w:id="31"/>
    </w:p>
    <w:p w14:paraId="45C3F598" w14:textId="7DE9D2B9" w:rsidR="00F7156C" w:rsidRDefault="001E39C2" w:rsidP="00362833">
      <w:r>
        <w:t>The field</w:t>
      </w:r>
      <w:r w:rsidR="00851601">
        <w:t xml:space="preserve"> of CubeSat S2S communication</w:t>
      </w:r>
      <w:r w:rsidR="00F7156C">
        <w:t xml:space="preserve"> began to gain popularity following a </w:t>
      </w:r>
      <w:r w:rsidR="00851601">
        <w:t>work</w:t>
      </w:r>
      <w:r w:rsidR="00F7156C">
        <w:t xml:space="preserve"> published in 2008 on the “</w:t>
      </w:r>
      <w:r w:rsidR="00F7156C" w:rsidRPr="00F7156C">
        <w:t>Development of a Satellite Sensor Network for Future Space Missions</w:t>
      </w:r>
      <w:r w:rsidR="00E61608">
        <w:t>” by Vladimirova et</w:t>
      </w:r>
      <w:r w:rsidR="00F7156C">
        <w:t xml:space="preserve"> al. </w:t>
      </w:r>
      <w:r w:rsidR="00AF26E5">
        <w:t>CubeSat S2S communication remained purely conceptual</w:t>
      </w:r>
      <w:r w:rsidR="00F7156C">
        <w:t xml:space="preserve"> until </w:t>
      </w:r>
      <w:r w:rsidR="00AF26E5">
        <w:t>the</w:t>
      </w:r>
      <w:r w:rsidR="00851601">
        <w:t xml:space="preserve"> success of</w:t>
      </w:r>
      <w:r w:rsidR="00AF26E5">
        <w:t xml:space="preserve"> NASA</w:t>
      </w:r>
      <w:r w:rsidR="00851601">
        <w:t>’s</w:t>
      </w:r>
      <w:r w:rsidR="00AF26E5">
        <w:t xml:space="preserve"> Nodes mission</w:t>
      </w:r>
      <w:r w:rsidR="00851601">
        <w:t xml:space="preserve"> in 2016</w:t>
      </w:r>
      <w:r w:rsidR="00AF26E5">
        <w:t xml:space="preserve"> </w:t>
      </w:r>
      <w:r w:rsidR="009305D8">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305D8">
        <w:fldChar w:fldCharType="separate"/>
      </w:r>
      <w:r w:rsidR="00D61D16">
        <w:rPr>
          <w:noProof/>
        </w:rPr>
        <w:t>[12]</w:t>
      </w:r>
      <w:r w:rsidR="009305D8">
        <w:fldChar w:fldCharType="end"/>
      </w:r>
      <w:r w:rsidR="00AF26E5">
        <w:t xml:space="preserve">. </w:t>
      </w:r>
    </w:p>
    <w:p w14:paraId="4EA4A620" w14:textId="5CC33FB1" w:rsidR="009305D8" w:rsidRDefault="007E1F7A" w:rsidP="00362833">
      <w:r w:rsidRPr="007E1F7A">
        <w:rPr>
          <w:b/>
          <w:highlight w:val="yellow"/>
        </w:rPr>
        <w:t>WEAK</w:t>
      </w:r>
      <w:r>
        <w:t xml:space="preserve"> </w:t>
      </w:r>
      <w:r w:rsidR="00851601">
        <w:t>Compared to</w:t>
      </w:r>
      <w:r w:rsidR="00AF26E5">
        <w:t xml:space="preserve"> S2G communications</w:t>
      </w:r>
      <w:r w:rsidR="001E39C2">
        <w:t>,</w:t>
      </w:r>
      <w:r w:rsidR="00AF26E5">
        <w:t xml:space="preserve"> th</w:t>
      </w:r>
      <w:r w:rsidR="00836403">
        <w:t>ere is</w:t>
      </w:r>
      <w:r w:rsidR="0040745F">
        <w:t xml:space="preserve"> comparatively</w:t>
      </w:r>
      <w:r w:rsidR="00836403">
        <w:t xml:space="preserve"> little prior art regarding the S2S capabilities of CubeSats. This is unsurprising considering the a</w:t>
      </w:r>
      <w:r w:rsidR="00851601">
        <w:t>ge of the domain. Two notable cases</w:t>
      </w:r>
      <w:r w:rsidR="00836403">
        <w:t xml:space="preserve"> inform the </w:t>
      </w:r>
      <w:r w:rsidR="00C91DC7">
        <w:t>state-of-the-art</w:t>
      </w:r>
      <w:r w:rsidR="00836403">
        <w:t xml:space="preserve"> </w:t>
      </w:r>
      <w:r w:rsidR="0040745F">
        <w:t xml:space="preserve">of </w:t>
      </w:r>
      <w:r w:rsidR="00836403">
        <w:t>S2S</w:t>
      </w:r>
      <w:r w:rsidR="0040745F">
        <w:t xml:space="preserve"> CubeSat</w:t>
      </w:r>
      <w:r w:rsidR="00836403">
        <w:t xml:space="preserve"> capabilities:</w:t>
      </w:r>
      <w:r w:rsidR="009305D8">
        <w:t xml:space="preserve"> The</w:t>
      </w:r>
      <w:r w:rsidR="00836403">
        <w:t xml:space="preserve"> </w:t>
      </w:r>
      <w:r w:rsidR="009305D8">
        <w:t>NASA’s Nodes mission and</w:t>
      </w:r>
      <w:r w:rsidR="00851601">
        <w:t xml:space="preserve"> a technology named</w:t>
      </w:r>
      <w:r w:rsidR="009305D8">
        <w:t xml:space="preserve"> </w:t>
      </w:r>
      <w:r w:rsidR="00851601">
        <w:t>“</w:t>
      </w:r>
      <w:r w:rsidR="009305D8">
        <w:t>Gamalink</w:t>
      </w:r>
      <w:r w:rsidR="00851601">
        <w:t>”</w:t>
      </w:r>
      <w:r w:rsidR="009305D8">
        <w:t xml:space="preserve"> </w:t>
      </w:r>
      <w:r w:rsidR="009305D8">
        <w:fldChar w:fldCharType="begin"/>
      </w:r>
      <w:r w:rsidR="00516A5B">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9305D8">
        <w:fldChar w:fldCharType="separate"/>
      </w:r>
      <w:r w:rsidR="00516A5B">
        <w:rPr>
          <w:noProof/>
        </w:rPr>
        <w:t>[41]</w:t>
      </w:r>
      <w:r w:rsidR="009305D8">
        <w:fldChar w:fldCharType="end"/>
      </w:r>
      <w:r w:rsidR="00851601">
        <w:t xml:space="preserve">. </w:t>
      </w:r>
      <w:r w:rsidR="009305D8">
        <w:t xml:space="preserve">Nodes utilized a UHF transceiver and the AX.25 protocol to achieve S2S data </w:t>
      </w:r>
      <w:r w:rsidR="00260DDA">
        <w:t>rates of 1</w:t>
      </w:r>
      <w:r w:rsidR="009305D8">
        <w:t>2k</w:t>
      </w:r>
      <w:r w:rsidR="00260DDA">
        <w:t>b</w:t>
      </w:r>
      <w:r w:rsidR="00851601">
        <w:t xml:space="preserve">ps. As the Nodes mission intended to demonstrate a number of “firsts” in CubeSat capabilities, </w:t>
      </w:r>
      <w:r w:rsidR="009305D8">
        <w:t xml:space="preserve">the mission designers opted for a </w:t>
      </w:r>
      <w:r w:rsidR="00851601">
        <w:t xml:space="preserve">relatively </w:t>
      </w:r>
      <w:r w:rsidR="0040745F">
        <w:t>basic approach</w:t>
      </w:r>
      <w:r w:rsidR="009305D8">
        <w:t xml:space="preserve"> to CubeSat communications. </w:t>
      </w:r>
    </w:p>
    <w:p w14:paraId="6726F17C" w14:textId="176469E1" w:rsidR="00485829" w:rsidRDefault="00473321" w:rsidP="00362833">
      <w:r>
        <w:t xml:space="preserve">Gamalink is </w:t>
      </w:r>
      <w:r w:rsidR="009305D8">
        <w:t>a proprietary SDR based technology developed by</w:t>
      </w:r>
      <w:r w:rsidR="00AB5B3F">
        <w:t xml:space="preserve"> Tekever,</w:t>
      </w:r>
      <w:r w:rsidR="009305D8">
        <w:t xml:space="preserve"> a</w:t>
      </w:r>
      <w:r>
        <w:t xml:space="preserve"> Portuguese Aerospace a</w:t>
      </w:r>
      <w:r w:rsidR="007E1F7A">
        <w:t xml:space="preserve">nd Defence company. The technology represents </w:t>
      </w:r>
      <w:r>
        <w:t xml:space="preserve">the current </w:t>
      </w:r>
      <w:r w:rsidR="00C91DC7">
        <w:t>state-of-the-art</w:t>
      </w:r>
      <w:r>
        <w:t xml:space="preserve"> in CubeSat</w:t>
      </w:r>
      <w:r w:rsidR="009305D8">
        <w:t xml:space="preserve"> </w:t>
      </w:r>
      <w:r>
        <w:t xml:space="preserve">S2S communications. Gamalink has been successfully tested on the TW-1 mission </w:t>
      </w:r>
      <w:r>
        <w:fldChar w:fldCharType="begin"/>
      </w:r>
      <w:r w:rsidR="00D61D16">
        <w:instrText xml:space="preserve"> ADDIN EN.CITE &lt;EndNote&gt;&lt;Cite&gt;&lt;Author&gt;Barbosa&lt;/Author&gt;&lt;Year&gt;2015&lt;/Year&gt;&lt;RecNum&gt;8&lt;/RecNum&gt;&lt;DisplayText&gt;[23]&lt;/DisplayText&gt;&lt;record&gt;&lt;rec-number&gt;8&lt;/rec-number&gt;&lt;foreign-keys&gt;&lt;key app="EN" db-id="s2tw2pe5hwzta8esap0xpxarvrrwetsezwzd" timestamp="1478814817"&gt;8&lt;/key&gt;&lt;/foreign-keys&gt;&lt;ref-type name="Web Page"&gt;12&lt;/ref-type&gt;&lt;contributors&gt;&lt;authors&gt;&lt;author&gt;R. Barbosa&lt;/author&gt;&lt;/authors&gt;&lt;/contributors&gt;&lt;titles&gt;&lt;title&gt;China debuts Long March 11 lofting Tianwang-1 trio&lt;/title&gt;&lt;/titles&gt;&lt;volume&gt;2016&lt;/volume&gt;&lt;number&gt;September, 24&lt;/number&gt;&lt;dates&gt;&lt;year&gt;2015&lt;/year&gt;&lt;/dates&gt;&lt;pub-location&gt;NASASpaceFlight.com&lt;/pub-location&gt;&lt;urls&gt;&lt;related-urls&gt;&lt;url&gt;NASASpaceFlight.com&lt;/url&gt;&lt;/related-urls&gt;&lt;/urls&gt;&lt;/record&gt;&lt;/Cite&gt;&lt;/EndNote&gt;</w:instrText>
      </w:r>
      <w:r>
        <w:fldChar w:fldCharType="separate"/>
      </w:r>
      <w:r w:rsidR="00D61D16">
        <w:rPr>
          <w:noProof/>
        </w:rPr>
        <w:t>[23]</w:t>
      </w:r>
      <w:r>
        <w:fldChar w:fldCharType="end"/>
      </w:r>
      <w:r w:rsidR="007E1F7A">
        <w:t>. I</w:t>
      </w:r>
      <w:r>
        <w:t xml:space="preserve">t is also </w:t>
      </w:r>
      <w:r w:rsidR="007E1F7A">
        <w:t>applied in</w:t>
      </w:r>
      <w:r>
        <w:t xml:space="preserve"> several other missions such as </w:t>
      </w:r>
      <w:r w:rsidRPr="00473321">
        <w:t>i-INSPIRE II</w:t>
      </w:r>
      <w:r w:rsidR="00BA3D07">
        <w:t xml:space="preserve"> </w:t>
      </w:r>
      <w:r w:rsidR="007E23D3">
        <w:fldChar w:fldCharType="begin"/>
      </w:r>
      <w:r w:rsidR="00516A5B">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rsidR="007E23D3">
        <w:fldChar w:fldCharType="separate"/>
      </w:r>
      <w:r w:rsidR="00516A5B">
        <w:rPr>
          <w:noProof/>
        </w:rPr>
        <w:t>[42]</w:t>
      </w:r>
      <w:r w:rsidR="007E23D3">
        <w:fldChar w:fldCharType="end"/>
      </w:r>
      <w:r>
        <w:t xml:space="preserve">, </w:t>
      </w:r>
      <w:r w:rsidRPr="00473321">
        <w:t>DelFFi</w:t>
      </w:r>
      <w:r>
        <w:t xml:space="preserve"> </w:t>
      </w:r>
      <w:r>
        <w:fldChar w:fldCharType="begin"/>
      </w:r>
      <w:r w:rsidR="00516A5B">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fldChar w:fldCharType="separate"/>
      </w:r>
      <w:r w:rsidR="00516A5B">
        <w:rPr>
          <w:noProof/>
        </w:rPr>
        <w:t>[43]</w:t>
      </w:r>
      <w:r>
        <w:fldChar w:fldCharType="end"/>
      </w:r>
      <w:r>
        <w:t xml:space="preserve"> and ESA’s Proba 3</w:t>
      </w:r>
      <w:r w:rsidR="00CE2B94">
        <w:t xml:space="preserve"> </w:t>
      </w:r>
      <w:r w:rsidR="00CE2B94">
        <w:fldChar w:fldCharType="begin"/>
      </w:r>
      <w:r w:rsidR="00516A5B">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CE2B94">
        <w:fldChar w:fldCharType="separate"/>
      </w:r>
      <w:r w:rsidR="00516A5B">
        <w:rPr>
          <w:noProof/>
        </w:rPr>
        <w:t>[44]</w:t>
      </w:r>
      <w:r w:rsidR="00CE2B94">
        <w:fldChar w:fldCharType="end"/>
      </w:r>
      <w:r>
        <w:t>.</w:t>
      </w:r>
    </w:p>
    <w:p w14:paraId="690E53C8" w14:textId="127913CA" w:rsidR="00E65C98" w:rsidRDefault="00083046" w:rsidP="00CC6B59">
      <w:pPr>
        <w:pStyle w:val="Centered"/>
      </w:pPr>
      <w:r>
        <w:lastRenderedPageBreak/>
        <w:pict w14:anchorId="4C8428FC">
          <v:shape id="_x0000_i1030" type="#_x0000_t75" style="width:357pt;height:177.85pt">
            <v:imagedata r:id="rId17" o:title="GAMANET Overview"/>
          </v:shape>
        </w:pict>
      </w:r>
    </w:p>
    <w:p w14:paraId="3429342A" w14:textId="75C1D9D4" w:rsidR="00E65C98" w:rsidRDefault="00E65C98" w:rsidP="00362833">
      <w:pPr>
        <w:pStyle w:val="Figurecaption"/>
      </w:pPr>
      <w:bookmarkStart w:id="32" w:name="_Toc482513143"/>
      <w:r>
        <w:t xml:space="preserve">Figure </w:t>
      </w:r>
      <w:r w:rsidR="00901AD3">
        <w:fldChar w:fldCharType="begin"/>
      </w:r>
      <w:r w:rsidR="00901AD3">
        <w:instrText xml:space="preserve"> SEQ Figure \* ARABIC </w:instrText>
      </w:r>
      <w:r w:rsidR="00901AD3">
        <w:fldChar w:fldCharType="separate"/>
      </w:r>
      <w:r w:rsidR="00253D57">
        <w:rPr>
          <w:noProof/>
        </w:rPr>
        <w:t>7</w:t>
      </w:r>
      <w:r w:rsidR="00901AD3">
        <w:rPr>
          <w:noProof/>
        </w:rPr>
        <w:fldChar w:fldCharType="end"/>
      </w:r>
      <w:r w:rsidR="00623D71">
        <w:rPr>
          <w:noProof/>
        </w:rPr>
        <w:t>.</w:t>
      </w:r>
      <w:r>
        <w:t xml:space="preserve"> Unlike NASA’s EDSN</w:t>
      </w:r>
      <w:r w:rsidR="001643F3">
        <w:t xml:space="preserve"> approach</w:t>
      </w:r>
      <w:r w:rsidR="00260DDA">
        <w:t xml:space="preserve"> (</w:t>
      </w:r>
      <w:r w:rsidR="00260DDA">
        <w:fldChar w:fldCharType="begin"/>
      </w:r>
      <w:r w:rsidR="00260DDA">
        <w:instrText xml:space="preserve"> REF _Ref480373241 \h </w:instrText>
      </w:r>
      <w:r w:rsidR="00260DDA">
        <w:fldChar w:fldCharType="separate"/>
      </w:r>
      <w:r w:rsidR="00253D57">
        <w:t xml:space="preserve">Figure </w:t>
      </w:r>
      <w:r w:rsidR="00253D57">
        <w:rPr>
          <w:noProof/>
        </w:rPr>
        <w:t>3</w:t>
      </w:r>
      <w:r w:rsidR="00260DDA">
        <w:fldChar w:fldCharType="end"/>
      </w:r>
      <w:r w:rsidR="00260DDA">
        <w:t>)</w:t>
      </w:r>
      <w:r>
        <w:t xml:space="preserve">, Gamalink seeks </w:t>
      </w:r>
      <w:r w:rsidR="001643F3">
        <w:t xml:space="preserve">to establish multi-hop </w:t>
      </w:r>
      <w:r>
        <w:t>CubeSat networks capable of communicating with multiple ground stations</w:t>
      </w:r>
      <w:r w:rsidR="00CC6B59">
        <w:t>. Gamalink designers refer to such networks as GAMANETs</w:t>
      </w:r>
      <w:r>
        <w:t>.</w:t>
      </w:r>
      <w:bookmarkEnd w:id="32"/>
    </w:p>
    <w:p w14:paraId="116E07F9" w14:textId="6C8DDB68" w:rsidR="007E23D3" w:rsidRDefault="00CE2B94" w:rsidP="00362833">
      <w:r>
        <w:t xml:space="preserve">Due to </w:t>
      </w:r>
      <w:r w:rsidR="007E23D3">
        <w:t>Gamalink’s</w:t>
      </w:r>
      <w:r>
        <w:t xml:space="preserve"> proprietary nature and its </w:t>
      </w:r>
      <w:r w:rsidR="00260DDA">
        <w:t>potential</w:t>
      </w:r>
      <w:r>
        <w:t xml:space="preserve"> military applications</w:t>
      </w:r>
      <w:r w:rsidR="00806E23">
        <w:t>,</w:t>
      </w:r>
      <w:r>
        <w:t xml:space="preserve"> details regarding Gamalink are sparse. </w:t>
      </w:r>
      <w:r w:rsidR="00260DDA">
        <w:t>N</w:t>
      </w:r>
      <w:r w:rsidR="00806E23" w:rsidRPr="00806E23">
        <w:t>o openly available information regarding</w:t>
      </w:r>
      <w:r w:rsidR="007E1F7A">
        <w:t xml:space="preserve"> Gamalink’s</w:t>
      </w:r>
      <w:r w:rsidR="00806E23" w:rsidRPr="00806E23">
        <w:t xml:space="preserve"> </w:t>
      </w:r>
      <w:r w:rsidR="007E1F7A">
        <w:t xml:space="preserve">protocol use </w:t>
      </w:r>
      <w:r w:rsidR="00260DDA">
        <w:t>was identified during this work</w:t>
      </w:r>
      <w:r>
        <w:t xml:space="preserve">. Tekever make several </w:t>
      </w:r>
      <w:r w:rsidR="00AB5B3F">
        <w:t>references</w:t>
      </w:r>
      <w:r>
        <w:t xml:space="preserve"> to MANE</w:t>
      </w:r>
      <w:r w:rsidR="007E23D3">
        <w:t>Ts</w:t>
      </w:r>
      <w:r w:rsidR="00260DDA">
        <w:t xml:space="preserve"> in Gamalink promotional material</w:t>
      </w:r>
      <w:r w:rsidR="007E1F7A">
        <w:t xml:space="preserve">, </w:t>
      </w:r>
      <w:r w:rsidR="007E23D3">
        <w:t>stating</w:t>
      </w:r>
      <w:r>
        <w:t xml:space="preserve"> that Gamalink implements an “SDR-based Ad hoc Space Network” (SASNET). </w:t>
      </w:r>
      <w:r w:rsidR="0040745F">
        <w:t xml:space="preserve">This is an </w:t>
      </w:r>
      <w:r w:rsidR="007E23D3">
        <w:t xml:space="preserve">indication that the </w:t>
      </w:r>
      <w:r w:rsidR="00C91DC7">
        <w:t>state-of-the-art</w:t>
      </w:r>
      <w:r w:rsidR="007E23D3">
        <w:t xml:space="preserve"> in MANET technology is integral to the design and development of Gamalink.</w:t>
      </w:r>
    </w:p>
    <w:p w14:paraId="4EE30A0E" w14:textId="323E68B6" w:rsidR="00BA3D07" w:rsidRDefault="00BA3D07" w:rsidP="00362833">
      <w:r>
        <w:t xml:space="preserve">Despite the lack of protocol information, several key data points regarding Gamalink are available. </w:t>
      </w:r>
      <w:r w:rsidR="007E23D3">
        <w:t>A</w:t>
      </w:r>
      <w:r w:rsidR="007E23D3" w:rsidRPr="007E23D3">
        <w:t>ccording to promotional material presented to ESA</w:t>
      </w:r>
      <w:r w:rsidR="0040745F">
        <w:t>,</w:t>
      </w:r>
      <w:r w:rsidR="00165693">
        <w:t xml:space="preserve"> </w:t>
      </w:r>
      <w:r>
        <w:t>Gamalink is capable of achieving data rates up to 2Mbps</w:t>
      </w:r>
      <w:r w:rsidR="00806E23">
        <w:t>. H</w:t>
      </w:r>
      <w:r>
        <w:t>owever</w:t>
      </w:r>
      <w:r w:rsidR="007E23D3">
        <w:t>,</w:t>
      </w:r>
      <w:r>
        <w:t xml:space="preserve"> i-INSPIRE mission design</w:t>
      </w:r>
      <w:r w:rsidR="007E23D3">
        <w:t xml:space="preserve">ers state that </w:t>
      </w:r>
      <w:r w:rsidR="007E1F7A">
        <w:t>Gamalink’s maximum data rate is</w:t>
      </w:r>
      <w:r>
        <w:t xml:space="preserve"> 1Mbps </w:t>
      </w:r>
      <w:r>
        <w:fldChar w:fldCharType="begin"/>
      </w:r>
      <w:r w:rsidR="00516A5B">
        <w:instrText xml:space="preserve"> ADDIN EN.CITE &lt;EndNote&gt;&lt;Cite&gt;&lt;Year&gt;2016&lt;/Year&gt;&lt;RecNum&gt;106&lt;/RecNum&gt;&lt;DisplayText&gt;[42]&lt;/DisplayText&gt;&lt;record&gt;&lt;rec-number&gt;106&lt;/rec-number&gt;&lt;foreign-keys&gt;&lt;key app="EN" db-id="s2tw2pe5hwzta8esap0xpxarvrrwetsezwzd" timestamp="1492182236"&gt;106&lt;/key&gt;&lt;/foreign-keys&gt;&lt;ref-type name="Web Page"&gt;12&lt;/ref-type&gt;&lt;contributors&gt;&lt;/contributors&gt;&lt;titles&gt;&lt;title&gt;CubeSat Design Overview Report&lt;/title&gt;&lt;/titles&gt;&lt;volume&gt;2017&lt;/volume&gt;&lt;number&gt;April 14th&lt;/number&gt;&lt;dates&gt;&lt;year&gt;2016&lt;/year&gt;&lt;/dates&gt;&lt;pub-location&gt;http://sydney.edu.au&lt;/pub-location&gt;&lt;publisher&gt;http://sydney.edu.au&lt;/publisher&gt;&lt;urls&gt;&lt;related-urls&gt;&lt;url&gt;http://sydney.edu.au/engineering/aeromech/AERO3760/private/CDR/1%20%20Critical%20Design%20Overview%20i-INSPIRE%EF%BC%92.pdf&lt;/url&gt;&lt;/related-urls&gt;&lt;/urls&gt;&lt;electronic-resource-num&gt;14-4-17&lt;/electronic-resource-num&gt;&lt;/record&gt;&lt;/Cite&gt;&lt;/EndNote&gt;</w:instrText>
      </w:r>
      <w:r>
        <w:fldChar w:fldCharType="separate"/>
      </w:r>
      <w:r w:rsidR="00516A5B">
        <w:rPr>
          <w:noProof/>
        </w:rPr>
        <w:t>[42]</w:t>
      </w:r>
      <w:r>
        <w:fldChar w:fldCharType="end"/>
      </w:r>
      <w:r>
        <w:t>.</w:t>
      </w:r>
      <w:r w:rsidR="007E23D3">
        <w:t xml:space="preserve"> </w:t>
      </w:r>
      <w:r w:rsidR="0040745F">
        <w:t>Gamalink</w:t>
      </w:r>
      <w:r w:rsidR="007E1F7A">
        <w:t>’s S2S radio</w:t>
      </w:r>
      <w:r w:rsidR="0040745F">
        <w:t xml:space="preserve"> operates in th</w:t>
      </w:r>
      <w:r w:rsidR="00AB5B3F">
        <w:t>e S-Band, between 2.40 and 2.45</w:t>
      </w:r>
      <w:r w:rsidR="0040745F">
        <w:t>GHz,</w:t>
      </w:r>
      <w:r w:rsidR="002957C7">
        <w:t xml:space="preserve"> with a bandwidth of 40Mhz</w:t>
      </w:r>
      <w:r w:rsidR="007E23D3">
        <w:t xml:space="preserve">. </w:t>
      </w:r>
      <w:r w:rsidR="002957C7">
        <w:t xml:space="preserve">Gamalink consumes a peak of </w:t>
      </w:r>
      <w:r w:rsidR="007E23D3">
        <w:t>1.5W</w:t>
      </w:r>
      <w:r w:rsidR="002957C7">
        <w:t xml:space="preserve"> while transmitting</w:t>
      </w:r>
      <w:r w:rsidR="007E23D3">
        <w:t xml:space="preserve"> and</w:t>
      </w:r>
      <w:r w:rsidR="002957C7">
        <w:t xml:space="preserve"> up to </w:t>
      </w:r>
      <w:r w:rsidR="002957C7" w:rsidRPr="002957C7">
        <w:t>200mW</w:t>
      </w:r>
      <w:r w:rsidR="007E23D3">
        <w:t xml:space="preserve"> while receiving </w:t>
      </w:r>
      <w:r w:rsidR="007E23D3">
        <w:fldChar w:fldCharType="begin"/>
      </w:r>
      <w:r w:rsidR="00516A5B">
        <w:instrText xml:space="preserve"> ADDIN EN.CITE &lt;EndNote&gt;&lt;Cite&gt;&lt;Author&gt;Guo&lt;/Author&gt;&lt;Year&gt;2013&lt;/Year&gt;&lt;RecNum&gt;64&lt;/RecNum&gt;&lt;DisplayText&gt;[43]&lt;/DisplayText&gt;&lt;record&gt;&lt;rec-number&gt;64&lt;/rec-number&gt;&lt;foreign-keys&gt;&lt;key app="EN" db-id="s2tw2pe5hwzta8esap0xpxarvrrwetsezwzd" timestamp="1486036599"&gt;64&lt;/key&gt;&lt;/foreign-keys&gt;&lt;ref-type name="Journal Article"&gt;17&lt;/ref-type&gt;&lt;contributors&gt;&lt;authors&gt;&lt;author&gt;Guo, Jian&lt;/author&gt;&lt;author&gt;Bouwmeester, Jasper&lt;/author&gt;&lt;author&gt;Gill, Eberhard&lt;/author&gt;&lt;/authors&gt;&lt;/contributors&gt;&lt;titles&gt;&lt;title&gt;From Single to Formation Flying CubeSats: An Update from the Delft Programme&lt;/title&gt;&lt;/titles&gt;&lt;dates&gt;&lt;year&gt;2013&lt;/year&gt;&lt;/dates&gt;&lt;urls&gt;&lt;/urls&gt;&lt;/record&gt;&lt;/Cite&gt;&lt;/EndNote&gt;</w:instrText>
      </w:r>
      <w:r w:rsidR="007E23D3">
        <w:fldChar w:fldCharType="separate"/>
      </w:r>
      <w:r w:rsidR="00516A5B">
        <w:rPr>
          <w:noProof/>
        </w:rPr>
        <w:t>[43]</w:t>
      </w:r>
      <w:r w:rsidR="007E23D3">
        <w:fldChar w:fldCharType="end"/>
      </w:r>
      <w:r w:rsidR="007E1F7A">
        <w:t>. T</w:t>
      </w:r>
      <w:r w:rsidR="007E23D3">
        <w:t xml:space="preserve">hese details and </w:t>
      </w:r>
      <w:r w:rsidR="007E1F7A">
        <w:t xml:space="preserve">the assumption of a maximum data rate of 2Mbps inform the configuration of </w:t>
      </w:r>
      <w:r w:rsidR="00260DDA">
        <w:t>this work’s simulation of</w:t>
      </w:r>
      <w:r w:rsidR="007E23D3">
        <w:t xml:space="preserve"> CubeSat S2S communications</w:t>
      </w:r>
      <w:r w:rsidR="00260DDA">
        <w:t>.</w:t>
      </w:r>
    </w:p>
    <w:p w14:paraId="3EC61AD0" w14:textId="2177D83C" w:rsidR="001643BE" w:rsidRPr="003A729A" w:rsidRDefault="00BD699C" w:rsidP="0004485D">
      <w:pPr>
        <w:pStyle w:val="Heading4"/>
      </w:pPr>
      <w:bookmarkStart w:id="33" w:name="_Toc482513064"/>
      <w:r>
        <w:lastRenderedPageBreak/>
        <w:t>Battery and Recharge C</w:t>
      </w:r>
      <w:r w:rsidR="001643BE" w:rsidRPr="003A729A">
        <w:t>apabilities</w:t>
      </w:r>
      <w:bookmarkEnd w:id="33"/>
    </w:p>
    <w:p w14:paraId="25FEDA57" w14:textId="6A935282" w:rsidR="00BD699C" w:rsidRDefault="007E1F7A" w:rsidP="00362833">
      <w:r>
        <w:t>CubeSat energy storage and recharge</w:t>
      </w:r>
      <w:r w:rsidR="00BD699C">
        <w:t xml:space="preserve"> capabilities </w:t>
      </w:r>
      <w:r>
        <w:t>vary</w:t>
      </w:r>
      <w:r w:rsidR="00BD699C">
        <w:t xml:space="preserve"> considerably from mission to mission. </w:t>
      </w:r>
      <w:r w:rsidR="000B1595">
        <w:t>T</w:t>
      </w:r>
      <w:r w:rsidR="00BD699C">
        <w:t xml:space="preserve">he form factor employed for </w:t>
      </w:r>
      <w:r w:rsidR="000B1595">
        <w:t xml:space="preserve">a given </w:t>
      </w:r>
      <w:r w:rsidR="00BD699C">
        <w:t>CubeSat determines</w:t>
      </w:r>
      <w:r w:rsidR="000B1595">
        <w:t xml:space="preserve"> the</w:t>
      </w:r>
      <w:r w:rsidR="00BD699C">
        <w:t xml:space="preserve"> </w:t>
      </w:r>
      <w:r w:rsidR="000B1595">
        <w:t xml:space="preserve">maximum </w:t>
      </w:r>
      <w:r w:rsidR="00BD699C">
        <w:t xml:space="preserve">volume available </w:t>
      </w:r>
      <w:r w:rsidR="000B1595">
        <w:t>to house</w:t>
      </w:r>
      <w:r w:rsidR="00BD699C">
        <w:t xml:space="preserve"> batteries and the</w:t>
      </w:r>
      <w:r>
        <w:t xml:space="preserve"> maximum</w:t>
      </w:r>
      <w:r w:rsidR="00BD699C">
        <w:t xml:space="preserve"> surface area available for solar arrays. Folding solar panels are common place on</w:t>
      </w:r>
      <w:r w:rsidR="00F51DDF">
        <w:t xml:space="preserve"> larger spacecraft. It follows that folding solar panels have also been </w:t>
      </w:r>
      <w:r>
        <w:t>proposed</w:t>
      </w:r>
      <w:r w:rsidR="00F51DDF">
        <w:t xml:space="preserve"> for use on CubeSat missions </w:t>
      </w:r>
      <w:r w:rsidR="00F51DDF">
        <w:fldChar w:fldCharType="begin"/>
      </w:r>
      <w:r w:rsidR="00516A5B">
        <w:instrText xml:space="preserve"> ADDIN EN.CITE &lt;EndNote&gt;&lt;Cite&gt;&lt;Author&gt;EncinasPlaza&lt;/Author&gt;&lt;Year&gt;2010&lt;/Year&gt;&lt;RecNum&gt;171&lt;/RecNum&gt;&lt;DisplayText&gt;[45]&lt;/DisplayText&gt;&lt;record&gt;&lt;rec-number&gt;171&lt;/rec-number&gt;&lt;foreign-keys&gt;&lt;key app="EN" db-id="s2tw2pe5hwzta8esap0xpxarvrrwetsezwzd" timestamp="1494273766"&gt;171&lt;/key&gt;&lt;/foreign-keys&gt;&lt;ref-type name="Journal Article"&gt;17&lt;/ref-type&gt;&lt;contributors&gt;&lt;authors&gt;&lt;author&gt;EncinasPlaza, Jose Miguel&lt;/author&gt;&lt;author&gt;VilanVilan, Jose Antonio&lt;/author&gt;&lt;author&gt;AquadoAgelet, Fernando&lt;/author&gt;&lt;author&gt;BrandiaranMancheno, Javier&lt;/author&gt;&lt;author&gt;LopezEstevez, Miguel&lt;/author&gt;&lt;author&gt;MartinezFernandez, Cesar&lt;/author&gt;&lt;author&gt;SarmientoAres, Fany&lt;/author&gt;&lt;/authors&gt;&lt;/contributors&gt;&lt;titles&gt;&lt;title&gt;Xatcobeo: Small Mechanisms for CubeSat Satellites-Antenna and Solar Array Deployment&lt;/title&gt;&lt;/titles&gt;&lt;dates&gt;&lt;year&gt;2010&lt;/year&gt;&lt;/dates&gt;&lt;urls&gt;&lt;/urls&gt;&lt;/record&gt;&lt;/Cite&gt;&lt;/EndNote&gt;</w:instrText>
      </w:r>
      <w:r w:rsidR="00F51DDF">
        <w:fldChar w:fldCharType="separate"/>
      </w:r>
      <w:r w:rsidR="00516A5B">
        <w:rPr>
          <w:noProof/>
        </w:rPr>
        <w:t>[45]</w:t>
      </w:r>
      <w:r w:rsidR="00F51DDF">
        <w:fldChar w:fldCharType="end"/>
      </w:r>
      <w:r w:rsidR="00BD699C">
        <w:t xml:space="preserve">. NASA’s EDSN mission is used as the an example case of the current </w:t>
      </w:r>
      <w:r w:rsidR="00C91DC7">
        <w:t>state-of-the-art</w:t>
      </w:r>
      <w:r w:rsidR="00F51DDF">
        <w:t xml:space="preserve"> for CubeSat energy storage and recharging capabilities</w:t>
      </w:r>
      <w:r w:rsidR="00BD699C">
        <w:t xml:space="preserve">. </w:t>
      </w:r>
    </w:p>
    <w:p w14:paraId="5C89CCA3" w14:textId="5C8D1654" w:rsidR="001643BE" w:rsidRPr="001643BE" w:rsidRDefault="003A729A" w:rsidP="00362833">
      <w:r w:rsidRPr="003A729A">
        <w:t>Each</w:t>
      </w:r>
      <w:r w:rsidR="000B1595">
        <w:t xml:space="preserve"> 1.5U</w:t>
      </w:r>
      <w:r w:rsidRPr="003A729A">
        <w:t xml:space="preserve"> EDSN craft carries four lithium ion batteries which combine to provide a maximum energy capacity of 5.2 Amp hours. The craft’s bus operates at </w:t>
      </w:r>
      <w:r w:rsidR="000B1595">
        <w:t>approximately</w:t>
      </w:r>
      <w:r w:rsidRPr="003A729A">
        <w:t xml:space="preserve"> 8 Volts. This implies a total energy provision of 41.6 Watt hours. Six solar panels provide an average</w:t>
      </w:r>
      <w:r w:rsidR="00985C97">
        <w:t xml:space="preserve"> recharge of 1 Watt. A single</w:t>
      </w:r>
      <w:r w:rsidR="000B1595">
        <w:t xml:space="preserve"> orbit at </w:t>
      </w:r>
      <w:r w:rsidR="00985C97">
        <w:t>a LEO altitude of 500km last</w:t>
      </w:r>
      <w:r w:rsidR="007E1F7A">
        <w:t xml:space="preserve">s ~95 minutes. Depending on </w:t>
      </w:r>
      <w:r w:rsidR="00985C97">
        <w:t>orbital parameters, each craft will receive varying durations of sunlight during each orbit. Assuming an orbit which is inclined 90 degr</w:t>
      </w:r>
      <w:r w:rsidR="007E1F7A">
        <w:t>ees to the Earth’s terminator, a</w:t>
      </w:r>
      <w:r w:rsidR="00985C97">
        <w:t xml:space="preserve"> CubeSat will be in sunlight for 50% of each orbit (~47.5m). Given these assumptions an EDSN CubeSat may receive approximately 0.79 Watts of recharge per orbit</w:t>
      </w:r>
      <w:r w:rsidR="00BD699C">
        <w:t xml:space="preserve">. These characteristics provide </w:t>
      </w:r>
      <w:r w:rsidRPr="003A729A">
        <w:t xml:space="preserve">context to the </w:t>
      </w:r>
      <w:r w:rsidR="00BD699C">
        <w:t>energy</w:t>
      </w:r>
      <w:r w:rsidRPr="003A729A">
        <w:t xml:space="preserve"> consumption simulation res</w:t>
      </w:r>
      <w:r w:rsidR="00BD699C">
        <w:t>ults detailed and discussed in chapter</w:t>
      </w:r>
      <w:r w:rsidR="00985C97">
        <w:t>s</w:t>
      </w:r>
      <w:r w:rsidR="00BD699C">
        <w:t xml:space="preserve"> 5 and 6 respectively</w:t>
      </w:r>
      <w:r w:rsidRPr="003A729A">
        <w:t>.</w:t>
      </w:r>
    </w:p>
    <w:p w14:paraId="1310912A" w14:textId="6AB0D500" w:rsidR="00CE2B94" w:rsidRDefault="00CE2B94" w:rsidP="0004485D">
      <w:pPr>
        <w:pStyle w:val="Heading4"/>
      </w:pPr>
      <w:bookmarkStart w:id="34" w:name="_Toc482513065"/>
      <w:r>
        <w:t>Other Capabilities</w:t>
      </w:r>
      <w:bookmarkEnd w:id="34"/>
    </w:p>
    <w:p w14:paraId="457798A2" w14:textId="34C90985" w:rsidR="007E23D3" w:rsidRDefault="00AB77DE" w:rsidP="00362833">
      <w:r>
        <w:t>Although</w:t>
      </w:r>
      <w:r w:rsidR="007E23D3">
        <w:t xml:space="preserve"> </w:t>
      </w:r>
      <w:r>
        <w:t xml:space="preserve">the </w:t>
      </w:r>
      <w:r w:rsidR="002957C7">
        <w:t>most</w:t>
      </w:r>
      <w:r w:rsidR="007E23D3">
        <w:t xml:space="preserve"> </w:t>
      </w:r>
      <w:r w:rsidRPr="00AB77DE">
        <w:t xml:space="preserve">relevant </w:t>
      </w:r>
      <w:r w:rsidR="007E23D3">
        <w:t xml:space="preserve">CubeSat capabilities </w:t>
      </w:r>
      <w:r>
        <w:t>have been covered in the preceding sections, there are certain other capabilities worth</w:t>
      </w:r>
      <w:r w:rsidR="00C67BB6">
        <w:t xml:space="preserve"> </w:t>
      </w:r>
      <w:r w:rsidR="00985C97">
        <w:t>noting</w:t>
      </w:r>
      <w:r>
        <w:t xml:space="preserve">. In general, the capabilities of CubeSats have progressed closer to those of larger satellites. Despite strict power, weight </w:t>
      </w:r>
      <w:r>
        <w:lastRenderedPageBreak/>
        <w:t>and size constraints effectively all major large satellite su</w:t>
      </w:r>
      <w:r w:rsidR="002957C7">
        <w:t xml:space="preserve">b-systems have a corresponding </w:t>
      </w:r>
      <w:r>
        <w:t xml:space="preserve">CubeSat equivalent. </w:t>
      </w:r>
    </w:p>
    <w:p w14:paraId="6A8C71C9" w14:textId="47F18D48" w:rsidR="00AB77DE" w:rsidRDefault="00AB77DE" w:rsidP="00362833">
      <w:r>
        <w:t xml:space="preserve">Attitude determination and control sub-systems (ADCS) are implemented to ensure </w:t>
      </w:r>
      <w:r w:rsidR="00985C97">
        <w:t>appropriate</w:t>
      </w:r>
      <w:r>
        <w:t xml:space="preserve"> spacecraft orientation.</w:t>
      </w:r>
      <w:r w:rsidR="00AB5B3F">
        <w:t xml:space="preserve"> </w:t>
      </w:r>
      <w:r w:rsidR="00985C97">
        <w:t>Such systems</w:t>
      </w:r>
      <w:r w:rsidR="00AB5B3F">
        <w:t xml:space="preserve"> are critical to e</w:t>
      </w:r>
      <w:r w:rsidR="002136D1">
        <w:t>nsuring correctly positioned solar panel</w:t>
      </w:r>
      <w:r w:rsidR="002957C7">
        <w:t>s</w:t>
      </w:r>
      <w:r w:rsidR="002136D1">
        <w:t xml:space="preserve">, antennae and or payload instruments. In almost all cases craft will also be required to ‘de-tumble’ prior to launch. There are numerous tested examples of ADCS technologies for CubeSats </w:t>
      </w:r>
      <w:r w:rsidR="002136D1">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516A5B">
        <w:instrText xml:space="preserve"> ADDIN EN.CITE </w:instrText>
      </w:r>
      <w:r w:rsidR="00516A5B">
        <w:fldChar w:fldCharType="begin">
          <w:fldData xml:space="preserve">PEVuZE5vdGU+PENpdGU+PEF1dGhvcj5TdW48L0F1dGhvcj48WWVhcj4yMDE2PC9ZZWFyPjxSZWNO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=
</w:fldData>
        </w:fldChar>
      </w:r>
      <w:r w:rsidR="00516A5B">
        <w:instrText xml:space="preserve"> ADDIN EN.CITE.DATA </w:instrText>
      </w:r>
      <w:r w:rsidR="00516A5B">
        <w:fldChar w:fldCharType="end"/>
      </w:r>
      <w:r w:rsidR="002136D1">
        <w:fldChar w:fldCharType="separate"/>
      </w:r>
      <w:r w:rsidR="00516A5B">
        <w:rPr>
          <w:noProof/>
        </w:rPr>
        <w:t>[7, 46, 47]</w:t>
      </w:r>
      <w:r w:rsidR="002136D1">
        <w:fldChar w:fldCharType="end"/>
      </w:r>
      <w:r w:rsidR="007C62BF">
        <w:t xml:space="preserve"> </w:t>
      </w:r>
      <w:r w:rsidR="002136D1">
        <w:t xml:space="preserve">several </w:t>
      </w:r>
      <w:r w:rsidR="007C62BF">
        <w:t xml:space="preserve">of </w:t>
      </w:r>
      <w:r w:rsidR="002136D1">
        <w:t>which are available COTS</w:t>
      </w:r>
      <w:r w:rsidR="002957C7">
        <w:t xml:space="preserve"> (</w:t>
      </w:r>
      <w:r w:rsidR="002957C7">
        <w:fldChar w:fldCharType="begin"/>
      </w:r>
      <w:r w:rsidR="002957C7">
        <w:instrText xml:space="preserve"> REF _Ref480816343 \h </w:instrText>
      </w:r>
      <w:r w:rsidR="002957C7">
        <w:fldChar w:fldCharType="separate"/>
      </w:r>
      <w:r w:rsidR="00253D57">
        <w:t xml:space="preserve">Figure </w:t>
      </w:r>
      <w:r w:rsidR="00253D57">
        <w:rPr>
          <w:noProof/>
        </w:rPr>
        <w:t>8</w:t>
      </w:r>
      <w:r w:rsidR="002957C7">
        <w:fldChar w:fldCharType="end"/>
      </w:r>
      <w:r w:rsidR="002957C7">
        <w:t>)</w:t>
      </w:r>
      <w:r w:rsidR="002136D1">
        <w:t xml:space="preserve">. </w:t>
      </w:r>
      <w:r w:rsidR="00DA539C">
        <w:t>Along with ADCS</w:t>
      </w:r>
      <w:r w:rsidR="007E1F7A">
        <w:t>,</w:t>
      </w:r>
      <w:r w:rsidR="00DA539C">
        <w:t xml:space="preserve"> some basic orbital control and manoeuvrability systems have also been tested at the CubeSat scale </w:t>
      </w:r>
      <w:r w:rsidR="00DA539C">
        <w:fldChar w:fldCharType="begin"/>
      </w:r>
      <w:r w:rsidR="00D61D16">
        <w:instrText xml:space="preserve"> ADDIN EN.CITE &lt;EndNote&gt;&lt;Cite&gt;&lt;Author&gt;Kvell&lt;/Author&gt;&lt;Year&gt;2014&lt;/Year&gt;&lt;RecNum&gt;29&lt;/RecNum&gt;&lt;DisplayText&gt;[6]&lt;/DisplayText&gt;&lt;record&gt;&lt;rec-number&gt;29&lt;/rec-number&gt;&lt;foreign-keys&gt;&lt;key app="EN" db-id="s2tw2pe5hwzta8esap0xpxarvrrwetsezwzd" timestamp="1485343334"&gt;29&lt;/key&gt;&lt;/foreign-keys&gt;&lt;ref-type name="Journal Article"&gt;17&lt;/ref-type&gt;&lt;contributors&gt;&lt;authors&gt;&lt;author&gt;Kvell, Urmas&lt;/author&gt;&lt;author&gt;Puusepp, Marit&lt;/author&gt;&lt;author&gt;Kaminski, Franz&lt;/author&gt;&lt;author&gt;Past, Jaan-Eerik&lt;/author&gt;&lt;author&gt;Palmer, Kristoffer&lt;/author&gt;&lt;author&gt;Grönland, Tor-Arne&lt;/author&gt;&lt;author&gt;Noorma, Mart&lt;/author&gt;&lt;/authors&gt;&lt;/contributors&gt;&lt;titles&gt;&lt;title&gt;Nanosatellite orbit control using MEMS cold gas thrusters&lt;/title&gt;&lt;secondary-title&gt;Proceedings of the Estonian Academy of Sciences&lt;/secondary-title&gt;&lt;/titles&gt;&lt;periodical&gt;&lt;full-title&gt;Proceedings of the Estonian Academy of Sciences&lt;/full-title&gt;&lt;/periodical&gt;&lt;pages&gt;279&lt;/pages&gt;&lt;volume&gt;63&lt;/volume&gt;&lt;number&gt;2&lt;/number&gt;&lt;dates&gt;&lt;year&gt;2014&lt;/year&gt;&lt;/dates&gt;&lt;isbn&gt;1736-6046&lt;/isbn&gt;&lt;urls&gt;&lt;/urls&gt;&lt;/record&gt;&lt;/Cite&gt;&lt;/EndNote&gt;</w:instrText>
      </w:r>
      <w:r w:rsidR="00DA539C">
        <w:fldChar w:fldCharType="separate"/>
      </w:r>
      <w:r w:rsidR="00D61D16">
        <w:rPr>
          <w:noProof/>
        </w:rPr>
        <w:t>[6]</w:t>
      </w:r>
      <w:r w:rsidR="00DA539C">
        <w:fldChar w:fldCharType="end"/>
      </w:r>
      <w:r w:rsidR="00DA539C">
        <w:t>.</w:t>
      </w:r>
      <w:r w:rsidR="00847C74">
        <w:t xml:space="preserve"> Such systems provide</w:t>
      </w:r>
      <w:r w:rsidR="00E114E7">
        <w:t xml:space="preserve"> CubeSats with the basic capabilities </w:t>
      </w:r>
      <w:r w:rsidR="007E1F7A">
        <w:t xml:space="preserve">required </w:t>
      </w:r>
      <w:r w:rsidR="00E114E7">
        <w:t>to maintain regular orbits and formations.</w:t>
      </w:r>
    </w:p>
    <w:p w14:paraId="243793E1" w14:textId="66954265" w:rsidR="00D61D16" w:rsidRDefault="00083046" w:rsidP="00BD32BF">
      <w:pPr>
        <w:pStyle w:val="Centered"/>
      </w:pPr>
      <w:r>
        <w:rPr>
          <w:noProof/>
        </w:rPr>
        <w:pict w14:anchorId="154144FE">
          <v:shape id="_x0000_i1031" type="#_x0000_t75" style="width:208.3pt;height:196.7pt">
            <v:imagedata r:id="rId18" o:title="DSC08802_product_detail"/>
          </v:shape>
        </w:pict>
      </w:r>
    </w:p>
    <w:p w14:paraId="35D71C51" w14:textId="794B445F" w:rsidR="00D61D16" w:rsidRDefault="00D61D16" w:rsidP="00362833">
      <w:pPr>
        <w:pStyle w:val="Figurecaption"/>
      </w:pPr>
      <w:bookmarkStart w:id="35" w:name="_Ref480816343"/>
      <w:bookmarkStart w:id="36" w:name="_Toc482513144"/>
      <w:r>
        <w:t xml:space="preserve">Figure </w:t>
      </w:r>
      <w:r w:rsidR="00901AD3">
        <w:fldChar w:fldCharType="begin"/>
      </w:r>
      <w:r w:rsidR="00901AD3">
        <w:instrText xml:space="preserve"> SEQ Figure \* ARABIC </w:instrText>
      </w:r>
      <w:r w:rsidR="00901AD3">
        <w:fldChar w:fldCharType="separate"/>
      </w:r>
      <w:r w:rsidR="00253D57">
        <w:rPr>
          <w:noProof/>
        </w:rPr>
        <w:t>8</w:t>
      </w:r>
      <w:r w:rsidR="00901AD3">
        <w:rPr>
          <w:noProof/>
        </w:rPr>
        <w:fldChar w:fldCharType="end"/>
      </w:r>
      <w:bookmarkEnd w:id="35"/>
      <w:r w:rsidR="00623D71">
        <w:rPr>
          <w:noProof/>
        </w:rPr>
        <w:t>.</w:t>
      </w:r>
      <w:r w:rsidR="00985C97">
        <w:rPr>
          <w:noProof/>
        </w:rPr>
        <w:t xml:space="preserve"> A COTS</w:t>
      </w:r>
      <w:r>
        <w:t xml:space="preserve"> </w:t>
      </w:r>
      <w:r w:rsidRPr="00D61D16">
        <w:t>CubeSat</w:t>
      </w:r>
      <w:r>
        <w:t xml:space="preserve"> attitude control unit. The rotational velocity of the three reaction wheel</w:t>
      </w:r>
      <w:r w:rsidR="00AB5B3F">
        <w:t xml:space="preserve">s shown can be altered in order </w:t>
      </w:r>
      <w:r>
        <w:t>to adjust</w:t>
      </w:r>
      <w:r w:rsidR="00E93454">
        <w:t xml:space="preserve"> a crafts</w:t>
      </w:r>
      <w:r>
        <w:t xml:space="preserve"> attitude. Image Credit: </w:t>
      </w:r>
      <w:r w:rsidR="008037F7">
        <w:t xml:space="preserve">Clyde Space Ltd, </w:t>
      </w:r>
      <w:r w:rsidR="008037F7" w:rsidRPr="008037F7">
        <w:t>All Rights Reserved</w:t>
      </w:r>
      <w:r>
        <w:t>.</w:t>
      </w:r>
      <w:bookmarkEnd w:id="36"/>
      <w:r>
        <w:t xml:space="preserve"> </w:t>
      </w:r>
    </w:p>
    <w:p w14:paraId="6DE14A82" w14:textId="5D5D52AE" w:rsidR="00AB77DE" w:rsidRDefault="00E93454" w:rsidP="00362833">
      <w:r>
        <w:t>Through communication</w:t>
      </w:r>
      <w:r w:rsidR="002136D1">
        <w:t xml:space="preserve"> with </w:t>
      </w:r>
      <w:r w:rsidR="002136D1" w:rsidRPr="002136D1">
        <w:t>Global Navigation Satellite System</w:t>
      </w:r>
      <w:r>
        <w:t>s</w:t>
      </w:r>
      <w:r w:rsidR="002136D1">
        <w:t xml:space="preserve"> (GNSS)</w:t>
      </w:r>
      <w:r w:rsidR="00093575">
        <w:t xml:space="preserve"> a</w:t>
      </w:r>
      <w:r w:rsidR="002136D1">
        <w:t xml:space="preserve"> CubeSat may acquire precise time</w:t>
      </w:r>
      <w:r w:rsidR="00093575">
        <w:t>, velocity</w:t>
      </w:r>
      <w:r w:rsidR="007C62BF">
        <w:t xml:space="preserve"> and position</w:t>
      </w:r>
      <w:r>
        <w:t>al information</w:t>
      </w:r>
      <w:r w:rsidR="007C62BF">
        <w:t>. Missions</w:t>
      </w:r>
      <w:r w:rsidR="002136D1">
        <w:t xml:space="preserve"> </w:t>
      </w:r>
      <w:r w:rsidR="007C62BF">
        <w:t>often require CubeSats to periodically</w:t>
      </w:r>
      <w:r w:rsidR="002136D1">
        <w:t xml:space="preserve"> update such information in order to coordinate in-orbit operations and </w:t>
      </w:r>
      <w:r w:rsidR="002136D1">
        <w:lastRenderedPageBreak/>
        <w:t>S2</w:t>
      </w:r>
      <w:r w:rsidR="00106737">
        <w:t>G communications. One</w:t>
      </w:r>
      <w:r w:rsidR="002136D1">
        <w:t xml:space="preserve"> work by </w:t>
      </w:r>
      <w:r w:rsidR="00106737">
        <w:t xml:space="preserve">Glennon et al. </w:t>
      </w:r>
      <w:r w:rsidR="00AB5B3F">
        <w:t xml:space="preserve">on CubeSat time synchronization </w:t>
      </w:r>
      <w:r w:rsidR="00106737">
        <w:t xml:space="preserve">provides a clear overview of </w:t>
      </w:r>
      <w:r w:rsidR="00093575">
        <w:t>potential</w:t>
      </w:r>
      <w:r w:rsidR="00985C97">
        <w:t>ly</w:t>
      </w:r>
      <w:r w:rsidR="00093575">
        <w:t xml:space="preserve"> beneficial</w:t>
      </w:r>
      <w:r w:rsidR="00106737">
        <w:t xml:space="preserve"> </w:t>
      </w:r>
      <w:r w:rsidR="00985C97">
        <w:t xml:space="preserve">applications thereof </w:t>
      </w:r>
      <w:r w:rsidR="00106737">
        <w:t>within multi-CubeSat missions</w:t>
      </w:r>
      <w:r w:rsidR="002136D1">
        <w:t xml:space="preserve"> </w:t>
      </w:r>
      <w:r w:rsidR="002136D1">
        <w:fldChar w:fldCharType="begin"/>
      </w:r>
      <w:r w:rsidR="00516A5B">
        <w:instrText xml:space="preserve"> ADDIN EN.CITE &lt;EndNote&gt;&lt;Cite&gt;&lt;Author&gt;Glennon&lt;/Author&gt;&lt;Year&gt;2013&lt;/Year&gt;&lt;RecNum&gt;107&lt;/RecNum&gt;&lt;DisplayText&gt;[48]&lt;/DisplayText&gt;&lt;record&gt;&lt;rec-number&gt;107&lt;/rec-number&gt;&lt;foreign-keys&gt;&lt;key app="EN" db-id="s2tw2pe5hwzta8esap0xpxarvrrwetsezwzd" timestamp="1492184158"&gt;107&lt;/key&gt;&lt;/foreign-keys&gt;&lt;ref-type name="Conference Proceedings"&gt;10&lt;/ref-type&gt;&lt;contributors&gt;&lt;authors&gt;&lt;author&gt;Glennon, EP&lt;/author&gt;&lt;author&gt;Gauthier, JP&lt;/author&gt;&lt;author&gt;Choudhury, M&lt;/author&gt;&lt;author&gt;Dempster, AG&lt;/author&gt;&lt;author&gt;Parkinson, K&lt;/author&gt;&lt;/authors&gt;&lt;/contributors&gt;&lt;titles&gt;&lt;title&gt;Synchronization and syntonization of formation flying cubesats using the namuru V3. 2 spaceborne GPS receiver&lt;/title&gt;&lt;secondary-title&gt;Proceedings of the the ION 2013 Pacific PNT Meeting, Honolulu, HI, USA&lt;/secondary-title&gt;&lt;/titles&gt;&lt;pages&gt;23-25&lt;/pages&gt;&lt;dates&gt;&lt;year&gt;2013&lt;/year&gt;&lt;/dates&gt;&lt;publisher&gt;Citeseer&lt;/publisher&gt;&lt;urls&gt;&lt;/urls&gt;&lt;/record&gt;&lt;/Cite&gt;&lt;/EndNote&gt;</w:instrText>
      </w:r>
      <w:r w:rsidR="002136D1">
        <w:fldChar w:fldCharType="separate"/>
      </w:r>
      <w:r w:rsidR="00516A5B">
        <w:rPr>
          <w:noProof/>
        </w:rPr>
        <w:t>[48]</w:t>
      </w:r>
      <w:r w:rsidR="002136D1">
        <w:fldChar w:fldCharType="end"/>
      </w:r>
      <w:r w:rsidR="00106737">
        <w:t>.</w:t>
      </w:r>
    </w:p>
    <w:p w14:paraId="1B1CD92A" w14:textId="241A0587" w:rsidR="00F7156C" w:rsidRPr="00F7156C" w:rsidRDefault="00AB77DE" w:rsidP="00362833">
      <w:r>
        <w:t>Finally, it is worth noting that</w:t>
      </w:r>
      <w:r w:rsidR="00A136CB">
        <w:t xml:space="preserve"> the aforementioned</w:t>
      </w:r>
      <w:r>
        <w:t xml:space="preserve"> Gamalink</w:t>
      </w:r>
      <w:r w:rsidR="00A136CB">
        <w:t xml:space="preserve"> technology</w:t>
      </w:r>
      <w:r>
        <w:t xml:space="preserve"> provides functionality beyond that of S2S communications. </w:t>
      </w:r>
      <w:r w:rsidR="007E23D3">
        <w:t>Gamalink also provides</w:t>
      </w:r>
      <w:r w:rsidR="002136D1">
        <w:t xml:space="preserve"> </w:t>
      </w:r>
      <w:r w:rsidR="00DA539C">
        <w:t xml:space="preserve">the </w:t>
      </w:r>
      <w:r w:rsidR="002136D1">
        <w:t>secondary functions of</w:t>
      </w:r>
      <w:r w:rsidR="007E23D3">
        <w:t xml:space="preserve"> GNSS receiving, attitude determination, ranging (5m resolution) and distributed clock synchronization. </w:t>
      </w:r>
    </w:p>
    <w:p w14:paraId="173D00DA" w14:textId="23399905" w:rsidR="0064093C" w:rsidRDefault="0064093C" w:rsidP="00362833">
      <w:pPr>
        <w:pStyle w:val="Heading3"/>
      </w:pPr>
      <w:bookmarkStart w:id="37" w:name="_Toc482513066"/>
      <w:bookmarkStart w:id="38" w:name="_Ref482553681"/>
      <w:r>
        <w:t>Applications</w:t>
      </w:r>
      <w:bookmarkEnd w:id="37"/>
      <w:bookmarkEnd w:id="38"/>
    </w:p>
    <w:p w14:paraId="6C96898B" w14:textId="334D7C4A" w:rsidR="009A3419" w:rsidRPr="009A3419" w:rsidRDefault="000157DD" w:rsidP="00362833">
      <w:r>
        <w:t xml:space="preserve">This section examines </w:t>
      </w:r>
      <w:r w:rsidR="005A440C">
        <w:t xml:space="preserve">a number of </w:t>
      </w:r>
      <w:r>
        <w:t>Cu</w:t>
      </w:r>
      <w:r w:rsidR="007F3DE1">
        <w:t>beSat missions</w:t>
      </w:r>
      <w:r>
        <w:t>.</w:t>
      </w:r>
      <w:r w:rsidR="00AB5B3F">
        <w:t xml:space="preserve"> </w:t>
      </w:r>
      <w:r w:rsidR="00E93454">
        <w:t xml:space="preserve">References in this work </w:t>
      </w:r>
      <w:r w:rsidR="007F3DE1">
        <w:t>to</w:t>
      </w:r>
      <w:r w:rsidR="00176653">
        <w:t xml:space="preserve"> CubeSat ‘applications’ </w:t>
      </w:r>
      <w:r>
        <w:t>should</w:t>
      </w:r>
      <w:r w:rsidR="00176653">
        <w:t xml:space="preserve"> be considered synonymous with</w:t>
      </w:r>
      <w:r w:rsidR="00237CE1">
        <w:t xml:space="preserve"> CubeSat</w:t>
      </w:r>
      <w:r>
        <w:t xml:space="preserve"> mission objective</w:t>
      </w:r>
      <w:r w:rsidR="007F3DE1">
        <w:t>s. Two categorie</w:t>
      </w:r>
      <w:r w:rsidR="00AB5B3F">
        <w:t>s of application are considered;</w:t>
      </w:r>
      <w:r w:rsidR="007F3DE1">
        <w:t xml:space="preserve"> sensing mission</w:t>
      </w:r>
      <w:r w:rsidR="00176653">
        <w:t>s</w:t>
      </w:r>
      <w:r w:rsidR="007F3DE1">
        <w:t xml:space="preserve"> and </w:t>
      </w:r>
      <w:r w:rsidR="00093575">
        <w:t xml:space="preserve">CSN </w:t>
      </w:r>
      <w:r w:rsidR="007F3DE1">
        <w:t xml:space="preserve">missions. This is not intended to assert that sensing missions and CSN missions are disjoint. </w:t>
      </w:r>
      <w:r w:rsidR="00E93454">
        <w:t xml:space="preserve">In fact, </w:t>
      </w:r>
      <w:r w:rsidR="007F3DE1">
        <w:t>CSN missions are highly suited to collaborative sensing applications</w:t>
      </w:r>
      <w:r w:rsidR="00093575">
        <w:t>.</w:t>
      </w:r>
    </w:p>
    <w:p w14:paraId="1C235012" w14:textId="326F5FCF" w:rsidR="009A3419" w:rsidRDefault="009A3419" w:rsidP="0004485D">
      <w:pPr>
        <w:pStyle w:val="Heading4"/>
      </w:pPr>
      <w:bookmarkStart w:id="39" w:name="_Toc482513067"/>
      <w:r>
        <w:t>Sensing Missions</w:t>
      </w:r>
      <w:bookmarkEnd w:id="39"/>
    </w:p>
    <w:p w14:paraId="665A911F" w14:textId="0CB0066D" w:rsidR="00480BC3" w:rsidRDefault="009A3419" w:rsidP="00362833">
      <w:r>
        <w:t>When approaching the</w:t>
      </w:r>
      <w:r w:rsidR="00093575">
        <w:t xml:space="preserve"> CSN PvTP </w:t>
      </w:r>
      <w:r w:rsidR="008F46D2">
        <w:t>trade-off</w:t>
      </w:r>
      <w:r w:rsidR="00EA6194">
        <w:t>,</w:t>
      </w:r>
      <w:r>
        <w:t xml:space="preserve"> it is beneficial</w:t>
      </w:r>
      <w:r w:rsidRPr="009A3419">
        <w:t xml:space="preserve"> to establish</w:t>
      </w:r>
      <w:r>
        <w:t xml:space="preserve"> a</w:t>
      </w:r>
      <w:r w:rsidRPr="009A3419">
        <w:t xml:space="preserve"> broad application</w:t>
      </w:r>
      <w:r>
        <w:t xml:space="preserve"> </w:t>
      </w:r>
      <w:r w:rsidR="00176653">
        <w:t>case</w:t>
      </w:r>
      <w:r>
        <w:t xml:space="preserve">. </w:t>
      </w:r>
      <w:r w:rsidR="00BA0735">
        <w:t>As discussed, E</w:t>
      </w:r>
      <w:r w:rsidRPr="009A3419">
        <w:t xml:space="preserve">arth </w:t>
      </w:r>
      <w:r w:rsidR="00BA0735">
        <w:t>observation</w:t>
      </w:r>
      <w:r w:rsidRPr="009A3419">
        <w:t xml:space="preserve"> is the most popular application of CubeSats to date. More generally, the majority of CubeSat missions have involved, to varying extents, some form of sensing. The</w:t>
      </w:r>
      <w:r w:rsidR="00176653">
        <w:t xml:space="preserve"> </w:t>
      </w:r>
      <w:r w:rsidR="00DB7EEF">
        <w:t>hypothetical mission</w:t>
      </w:r>
      <w:r w:rsidR="007F3DE1">
        <w:t xml:space="preserve"> chosen by this work</w:t>
      </w:r>
      <w:r w:rsidR="00E93454">
        <w:t xml:space="preserve"> may be considered to be a simplified case of a CSN sensing mission.</w:t>
      </w:r>
    </w:p>
    <w:p w14:paraId="08E5A28C" w14:textId="0FFC3BB1" w:rsidR="007D1F08" w:rsidRDefault="00480BC3" w:rsidP="00362833">
      <w:r>
        <w:t>Two recent sensing missions</w:t>
      </w:r>
      <w:r w:rsidR="00CA144C">
        <w:t xml:space="preserve"> are worth detailing</w:t>
      </w:r>
      <w:r w:rsidR="00E93454">
        <w:t xml:space="preserve"> in the context of CSNs</w:t>
      </w:r>
      <w:r>
        <w:t xml:space="preserve">: </w:t>
      </w:r>
      <w:r w:rsidR="00E559D0" w:rsidRPr="00E559D0">
        <w:t>3Cat-2</w:t>
      </w:r>
      <w:r w:rsidR="00CA144C">
        <w:t xml:space="preserve"> </w:t>
      </w:r>
      <w:r w:rsidR="00CA144C">
        <w:fldChar w:fldCharType="begin"/>
      </w:r>
      <w:r w:rsidR="00516A5B">
        <w:instrText xml:space="preserve"> ADDIN EN.CITE &lt;EndNote&gt;&lt;Cite&gt;&lt;Author&gt;Cortiella&lt;/Author&gt;&lt;Year&gt;2016&lt;/Year&gt;&lt;RecNum&gt;109&lt;/RecNum&gt;&lt;DisplayText&gt;[49]&lt;/DisplayText&gt;&lt;record&gt;&lt;rec-number&gt;109&lt;/rec-number&gt;&lt;foreign-keys&gt;&lt;key app="EN" db-id="s2tw2pe5hwzta8esap0xpxarvrrwetsezwzd" timestamp="1492372682"&gt;109&lt;/key&gt;&lt;/foreign-keys&gt;&lt;ref-type name="Journal Article"&gt;17&lt;/ref-type&gt;&lt;contributors&gt;&lt;authors&gt;&lt;author&gt;Cortiella, Alexandre&lt;/author&gt;&lt;author&gt;Vidal, David&lt;/author&gt;&lt;author&gt;Jané, Jaume&lt;/author&gt;&lt;author&gt;Juan, Enric&lt;/author&gt;&lt;author&gt;Olivé, Roger&lt;/author&gt;&lt;author&gt;Amézaga, Adrià&lt;/author&gt;&lt;author&gt;Munoz, Joan Francesc&lt;/author&gt;&lt;author&gt;Carreno-Luengo, Pol Via Hugo&lt;/author&gt;&lt;author&gt;Camps, Adriano&lt;/author&gt;&lt;/authors&gt;&lt;/contributors&gt;&lt;titles&gt;&lt;title&gt;3CAT-2: Attitude Determination and Control System for a GNSS-R Earth Observation 6U CubeSat Mission&lt;/title&gt;&lt;secondary-title&gt;European Journal of Remote Sensing&lt;/secondary-title&gt;&lt;/titles&gt;&lt;periodical&gt;&lt;full-title&gt;European Journal of Remote Sensing&lt;/full-title&gt;&lt;/periodical&gt;&lt;pages&gt;759-776&lt;/pages&gt;&lt;volume&gt;49&lt;/volume&gt;&lt;number&gt;1&lt;/number&gt;&lt;dates&gt;&lt;year&gt;2016&lt;/year&gt;&lt;/dates&gt;&lt;isbn&gt;2279-7254&lt;/isbn&gt;&lt;urls&gt;&lt;/urls&gt;&lt;/record&gt;&lt;/Cite&gt;&lt;/EndNote&gt;</w:instrText>
      </w:r>
      <w:r w:rsidR="00CA144C">
        <w:fldChar w:fldCharType="separate"/>
      </w:r>
      <w:r w:rsidR="00516A5B">
        <w:rPr>
          <w:noProof/>
        </w:rPr>
        <w:t>[49]</w:t>
      </w:r>
      <w:r w:rsidR="00CA144C">
        <w:fldChar w:fldCharType="end"/>
      </w:r>
      <w:r w:rsidR="00CA144C">
        <w:t xml:space="preserve"> </w:t>
      </w:r>
      <w:r w:rsidR="00E559D0">
        <w:t xml:space="preserve">and </w:t>
      </w:r>
      <w:r w:rsidRPr="00480BC3">
        <w:t>RAVAN (Radiometer Assessment using Vertically Aligned Nanotubes)</w:t>
      </w:r>
      <w:r w:rsidR="00CA144C">
        <w:t xml:space="preserve"> </w:t>
      </w:r>
      <w:r w:rsidR="00CA144C">
        <w:fldChar w:fldCharType="begin"/>
      </w:r>
      <w:r w:rsidR="00516A5B">
        <w:instrText xml:space="preserve"> ADDIN EN.CITE &lt;EndNote&gt;&lt;Cite&gt;&lt;Author&gt;Swartz&lt;/Author&gt;&lt;Year&gt;2016&lt;/Year&gt;&lt;RecNum&gt;108&lt;/RecNum&gt;&lt;DisplayText&gt;[50]&lt;/DisplayText&gt;&lt;record&gt;&lt;rec-number&gt;108&lt;/rec-number&gt;&lt;foreign-keys&gt;&lt;key app="EN" db-id="s2tw2pe5hwzta8esap0xpxarvrrwetsezwzd" timestamp="1492372503"&gt;108&lt;/key&gt;&lt;/foreign-keys&gt;&lt;ref-type name="Journal Article"&gt;17&lt;/ref-type&gt;&lt;contributors&gt;&lt;authors&gt;&lt;author&gt;Swartz, William H&lt;/author&gt;&lt;author&gt;Lorentz, Steven R&lt;/author&gt;&lt;author&gt;Huang, Philip M&lt;/author&gt;&lt;author&gt;Smith, Allan W&lt;/author&gt;&lt;author&gt;Deglau, David M&lt;/author&gt;&lt;author&gt;Liang, Shawn X&lt;/author&gt;&lt;author&gt;Marcotte, Kathryn M&lt;/author&gt;&lt;author&gt;Reynolds, Edward L&lt;/author&gt;&lt;author&gt;Papadakis, Stergios J&lt;/author&gt;&lt;author&gt;Dyrud, Lars P&lt;/author&gt;&lt;/authors&gt;&lt;/contributors&gt;&lt;titles&gt;&lt;title&gt;The Radiometer Assessment using Vertically Aligned Nanotubes (RAVAN) CubeSat Mission: A Pathfinder for a New Measurement of Earth&amp;apos;s Radiation Budget&lt;/title&gt;&lt;/titles&gt;&lt;dates&gt;&lt;year&gt;2016&lt;/year&gt;&lt;/dates&gt;&lt;urls&gt;&lt;/urls&gt;&lt;/record&gt;&lt;/Cite&gt;&lt;/EndNote&gt;</w:instrText>
      </w:r>
      <w:r w:rsidR="00CA144C">
        <w:fldChar w:fldCharType="separate"/>
      </w:r>
      <w:r w:rsidR="00516A5B">
        <w:rPr>
          <w:noProof/>
        </w:rPr>
        <w:t>[50]</w:t>
      </w:r>
      <w:r w:rsidR="00CA144C">
        <w:fldChar w:fldCharType="end"/>
      </w:r>
      <w:r w:rsidR="008D02CC">
        <w:t>.</w:t>
      </w:r>
      <w:r w:rsidR="00E93454">
        <w:t xml:space="preserve"> 3Cat-2 is</w:t>
      </w:r>
      <w:r w:rsidR="002310A6">
        <w:t xml:space="preserve"> 6U CubeSat developed at the </w:t>
      </w:r>
      <w:r w:rsidR="002310A6" w:rsidRPr="002310A6">
        <w:t>Universidad Politécnica de Cataluña</w:t>
      </w:r>
      <w:r w:rsidR="002310A6">
        <w:t xml:space="preserve">. It was launched in </w:t>
      </w:r>
      <w:r w:rsidR="00AB5B3F">
        <w:t>August of 2016 on-</w:t>
      </w:r>
      <w:r w:rsidR="00176653">
        <w:t>board a CZ-2D (</w:t>
      </w:r>
      <w:r w:rsidR="002310A6" w:rsidRPr="002310A6">
        <w:t>Chang Zheng-2D</w:t>
      </w:r>
      <w:r w:rsidR="002310A6">
        <w:t xml:space="preserve">) operated by the CNSA. 3Cat-2 represents a </w:t>
      </w:r>
      <w:r w:rsidR="002310A6">
        <w:lastRenderedPageBreak/>
        <w:t xml:space="preserve">significant mission in the </w:t>
      </w:r>
      <w:r w:rsidR="00C91DC7">
        <w:t>state-of-the-art</w:t>
      </w:r>
      <w:r w:rsidR="002310A6">
        <w:t xml:space="preserve"> for</w:t>
      </w:r>
      <w:r w:rsidR="00E93454">
        <w:t xml:space="preserve"> CubeSat</w:t>
      </w:r>
      <w:r w:rsidR="002310A6">
        <w:t xml:space="preserve"> Earth Observation</w:t>
      </w:r>
      <w:r w:rsidR="00DB7EEF">
        <w:t xml:space="preserve"> (EO)</w:t>
      </w:r>
      <w:r w:rsidR="00AB5B3F">
        <w:t>. The</w:t>
      </w:r>
      <w:r w:rsidR="002310A6">
        <w:t xml:space="preserve"> extensive use of GNSS based systems</w:t>
      </w:r>
      <w:r w:rsidR="00093575">
        <w:t xml:space="preserve"> </w:t>
      </w:r>
      <w:r w:rsidR="00AB5B3F">
        <w:t>make</w:t>
      </w:r>
      <w:r w:rsidR="00E93454">
        <w:t>s</w:t>
      </w:r>
      <w:r w:rsidR="00AB5B3F">
        <w:t xml:space="preserve"> 3Cat-2</w:t>
      </w:r>
      <w:r w:rsidR="002310A6">
        <w:t xml:space="preserve"> an interesting case </w:t>
      </w:r>
      <w:r w:rsidR="00CA144C">
        <w:t>for the application of CSNs</w:t>
      </w:r>
      <w:r w:rsidR="002310A6">
        <w:t xml:space="preserve">. </w:t>
      </w:r>
      <w:r w:rsidR="00B42835" w:rsidRPr="00B42835">
        <w:t xml:space="preserve">3Cat-2’s S2G downlink operates at a maximum of 115kps. </w:t>
      </w:r>
      <w:r w:rsidR="00AB5B3F">
        <w:t>This is a</w:t>
      </w:r>
      <w:r w:rsidR="00B42835" w:rsidRPr="00B42835">
        <w:t xml:space="preserve"> similar</w:t>
      </w:r>
      <w:r w:rsidR="00AB5B3F">
        <w:t xml:space="preserve"> data</w:t>
      </w:r>
      <w:r w:rsidR="00B42835" w:rsidRPr="00B42835">
        <w:t xml:space="preserve"> rate as achieve</w:t>
      </w:r>
      <w:r w:rsidR="00B42835">
        <w:t>d</w:t>
      </w:r>
      <w:r w:rsidR="00B42835" w:rsidRPr="00B42835">
        <w:t xml:space="preserve"> by the Tianwang-1 mission which </w:t>
      </w:r>
      <w:r w:rsidR="00093575">
        <w:t xml:space="preserve">informs </w:t>
      </w:r>
      <w:r w:rsidR="00E93454">
        <w:t>this work’s simulated</w:t>
      </w:r>
      <w:r w:rsidR="00B42835" w:rsidRPr="00B42835">
        <w:t xml:space="preserve"> S2G communications.</w:t>
      </w:r>
    </w:p>
    <w:p w14:paraId="0894820B" w14:textId="0A8E60D2" w:rsidR="00285510" w:rsidRDefault="007D1F08" w:rsidP="00362833">
      <w:r>
        <w:t xml:space="preserve">3Cat-2’s particular application case is ocean altimetry by means of GNSS-Reflectometry. 3Cat-2 </w:t>
      </w:r>
      <w:r w:rsidR="00B42835">
        <w:t>performs</w:t>
      </w:r>
      <w:r>
        <w:t xml:space="preserve"> altitude observations by examining the scattering and reflection of </w:t>
      </w:r>
      <w:r w:rsidR="00E93454">
        <w:t>GNSS based signals off</w:t>
      </w:r>
      <w:r>
        <w:t xml:space="preserve"> bodies of water</w:t>
      </w:r>
      <w:r w:rsidR="00B42835">
        <w:t>. These are an ‘active’ f</w:t>
      </w:r>
      <w:r w:rsidR="00AB5B3F">
        <w:t>orm of measurement whic</w:t>
      </w:r>
      <w:r w:rsidR="00DB7EEF">
        <w:t>h depend</w:t>
      </w:r>
      <w:r w:rsidR="00AB5B3F">
        <w:t xml:space="preserve"> </w:t>
      </w:r>
      <w:r w:rsidR="00285510">
        <w:t xml:space="preserve">on incident signals; </w:t>
      </w:r>
      <w:r w:rsidR="00153EEA">
        <w:t>Radar</w:t>
      </w:r>
      <w:r w:rsidR="00285510">
        <w:t xml:space="preserve"> is</w:t>
      </w:r>
      <w:r w:rsidR="00176653">
        <w:t xml:space="preserve"> another example of</w:t>
      </w:r>
      <w:r w:rsidR="00B42835">
        <w:t xml:space="preserve"> active</w:t>
      </w:r>
      <w:r w:rsidR="00DB7EEF">
        <w:t xml:space="preserve"> measurement</w:t>
      </w:r>
      <w:r>
        <w:t xml:space="preserve">. </w:t>
      </w:r>
    </w:p>
    <w:p w14:paraId="57C0F91D" w14:textId="5679D07C" w:rsidR="007D1F08" w:rsidRDefault="00285510" w:rsidP="00362833">
      <w:r>
        <w:t>M</w:t>
      </w:r>
      <w:r w:rsidR="007D1F08">
        <w:t xml:space="preserve">ission developers </w:t>
      </w:r>
      <w:r>
        <w:t xml:space="preserve">of 3Cat-2 </w:t>
      </w:r>
      <w:r w:rsidR="007D1F08">
        <w:t>have not stated a direct desire to pursue a</w:t>
      </w:r>
      <w:r w:rsidR="00E93454">
        <w:t xml:space="preserve"> future</w:t>
      </w:r>
      <w:r w:rsidR="007D1F08">
        <w:t xml:space="preserve"> multi-CubeSat mission</w:t>
      </w:r>
      <w:r>
        <w:t>. H</w:t>
      </w:r>
      <w:r w:rsidR="007D1F08">
        <w:t>owever</w:t>
      </w:r>
      <w:r>
        <w:t>,</w:t>
      </w:r>
      <w:r w:rsidR="007D1F08">
        <w:t xml:space="preserve"> 3Cat-2’</w:t>
      </w:r>
      <w:r>
        <w:t>s active</w:t>
      </w:r>
      <w:r w:rsidR="007D1F08">
        <w:t xml:space="preserve"> </w:t>
      </w:r>
      <w:r w:rsidR="00176653">
        <w:t>sensing</w:t>
      </w:r>
      <w:r w:rsidR="007D1F08">
        <w:t xml:space="preserve"> is uniquely suited to </w:t>
      </w:r>
      <w:r w:rsidR="00B42835">
        <w:t>a</w:t>
      </w:r>
      <w:r w:rsidR="00153EEA">
        <w:t xml:space="preserve">daption </w:t>
      </w:r>
      <w:r w:rsidR="00E93454">
        <w:t>with a</w:t>
      </w:r>
      <w:r w:rsidR="00B42835">
        <w:t xml:space="preserve"> CSN. Coordinated and synchronized measurement of signals by multiple craft in orbit could greatly improve </w:t>
      </w:r>
      <w:r w:rsidR="00176653">
        <w:t>observation</w:t>
      </w:r>
      <w:r w:rsidR="00B42835">
        <w:t xml:space="preserve"> fidelity and provide unique multi-</w:t>
      </w:r>
      <w:r w:rsidR="00DB7EEF">
        <w:t xml:space="preserve">dimensional </w:t>
      </w:r>
      <w:r>
        <w:t xml:space="preserve">data. </w:t>
      </w:r>
      <w:r w:rsidR="00176653">
        <w:t>Comparatively, ‘p</w:t>
      </w:r>
      <w:r w:rsidR="00B42835">
        <w:t>assive</w:t>
      </w:r>
      <w:r>
        <w:t>’</w:t>
      </w:r>
      <w:r w:rsidR="00B42835">
        <w:t xml:space="preserve"> EO such as</w:t>
      </w:r>
      <w:r>
        <w:t xml:space="preserve"> direct</w:t>
      </w:r>
      <w:r w:rsidR="00B42835">
        <w:t xml:space="preserve"> imaging</w:t>
      </w:r>
      <w:r>
        <w:t xml:space="preserve"> benefits less from adaptation </w:t>
      </w:r>
      <w:r w:rsidR="00E93454">
        <w:t>with a CSN</w:t>
      </w:r>
      <w:r w:rsidR="00B42835">
        <w:t>.</w:t>
      </w:r>
    </w:p>
    <w:p w14:paraId="3FB0CD1C" w14:textId="2335EBB9" w:rsidR="002310A6" w:rsidRDefault="002310A6" w:rsidP="00362833">
      <w:r>
        <w:t xml:space="preserve">RAVAN is a 3U CubeSat developed at the </w:t>
      </w:r>
      <w:r w:rsidRPr="002310A6">
        <w:t>Johns Hopkins Applied Physics Laboratory</w:t>
      </w:r>
      <w:r>
        <w:t>. RAVAN was launched</w:t>
      </w:r>
      <w:r w:rsidR="00E93454">
        <w:t xml:space="preserve"> in</w:t>
      </w:r>
      <w:r>
        <w:t xml:space="preserve"> November of 2016 aboard an Atlas-5 as part of NASA’s ELaNa (Educational Launch of Nanosatellites) program.</w:t>
      </w:r>
      <w:r w:rsidR="00CA144C">
        <w:t xml:space="preserve"> RAVAN is highly relevant to this work as the mission designers clearly specify future intentions to develop a constellation of RAVAN craft. In satellite nomenclature a constellation is considered</w:t>
      </w:r>
      <w:r w:rsidR="00DB7EEF">
        <w:t xml:space="preserve"> to be</w:t>
      </w:r>
      <w:r w:rsidR="00CA144C">
        <w:t xml:space="preserve"> a </w:t>
      </w:r>
      <w:r w:rsidR="0053352B">
        <w:t>formation</w:t>
      </w:r>
      <w:r w:rsidR="00CA144C">
        <w:t xml:space="preserve"> of satellites evenly distributed over the surface of the</w:t>
      </w:r>
      <w:r w:rsidR="00BA0735">
        <w:t xml:space="preserve"> E</w:t>
      </w:r>
      <w:r w:rsidR="00153EEA">
        <w:t>arth.</w:t>
      </w:r>
    </w:p>
    <w:p w14:paraId="42956613" w14:textId="22B50100" w:rsidR="00BA0735" w:rsidRDefault="00EF2061" w:rsidP="00362833">
      <w:r>
        <w:t>RAVAN carries an experimental</w:t>
      </w:r>
      <w:r w:rsidR="00BA0735">
        <w:t xml:space="preserve"> carbon nanotube base</w:t>
      </w:r>
      <w:r>
        <w:t>d radiometer</w:t>
      </w:r>
      <w:r w:rsidR="00BA0735">
        <w:t>. RAVAN</w:t>
      </w:r>
      <w:r>
        <w:t>’s</w:t>
      </w:r>
      <w:r w:rsidR="0053352B">
        <w:t xml:space="preserve"> instrument</w:t>
      </w:r>
      <w:r w:rsidR="00BA0735">
        <w:t xml:space="preserve"> </w:t>
      </w:r>
      <w:r>
        <w:t>performs</w:t>
      </w:r>
      <w:r w:rsidR="00BA0735">
        <w:t xml:space="preserve"> multi-spectral mea</w:t>
      </w:r>
      <w:r>
        <w:t>surement</w:t>
      </w:r>
      <w:r w:rsidR="0053352B">
        <w:t>s</w:t>
      </w:r>
      <w:r w:rsidR="00BA0735">
        <w:t xml:space="preserve"> of outgoing radiation from Earth’s surface. These measurements reveal </w:t>
      </w:r>
      <w:r>
        <w:t xml:space="preserve">trends </w:t>
      </w:r>
      <w:r w:rsidRPr="00EF2061">
        <w:t>regarding</w:t>
      </w:r>
      <w:r>
        <w:t xml:space="preserve"> Earth’s Radiation Budget (ERI) </w:t>
      </w:r>
      <w:r>
        <w:lastRenderedPageBreak/>
        <w:t xml:space="preserve">which are </w:t>
      </w:r>
      <w:r w:rsidRPr="00EF2061">
        <w:t>valuable to climate scientists</w:t>
      </w:r>
      <w:r>
        <w:t xml:space="preserve">. </w:t>
      </w:r>
      <w:r w:rsidR="0053352B">
        <w:t xml:space="preserve">As mentioned, </w:t>
      </w:r>
      <w:r>
        <w:t xml:space="preserve">RAVAN is intended </w:t>
      </w:r>
      <w:r w:rsidR="00DB7EEF">
        <w:t>as a first test in a larger plan</w:t>
      </w:r>
      <w:r>
        <w:t xml:space="preserve"> to develop a constellation of craft </w:t>
      </w:r>
      <w:r>
        <w:fldChar w:fldCharType="begin"/>
      </w:r>
      <w:r w:rsidR="00516A5B">
        <w:instrText xml:space="preserve"> ADDIN EN.CITE &lt;EndNote&gt;&lt;Cite&gt;&lt;Author&gt;Swartz&lt;/Author&gt;&lt;Year&gt;2015&lt;/Year&gt;&lt;RecNum&gt;114&lt;/RecNum&gt;&lt;DisplayText&gt;[51]&lt;/DisplayText&gt;&lt;record&gt;&lt;rec-number&gt;114&lt;/rec-number&gt;&lt;foreign-keys&gt;&lt;key app="EN" db-id="s2tw2pe5hwzta8esap0xpxarvrrwetsezwzd" timestamp="1492375413"&gt;114&lt;/key&gt;&lt;/foreign-keys&gt;&lt;ref-type name="Conference Proceedings"&gt;10&lt;/ref-type&gt;&lt;contributors&gt;&lt;authors&gt;&lt;author&gt;Swartz, William H&lt;/author&gt;&lt;author&gt;Dyrud, Lars P&lt;/author&gt;&lt;author&gt;Lorentz, Steven R&lt;/author&gt;&lt;author&gt;Wu, Dong L&lt;/author&gt;&lt;author&gt;Wiscombe, Warren J&lt;/author&gt;&lt;author&gt;Papadakis, Stergios J&lt;/author&gt;&lt;author&gt;Huang, Philip M&lt;/author&gt;&lt;author&gt;Reynolds, Edward L&lt;/author&gt;&lt;author&gt;Smith, Allan W&lt;/author&gt;&lt;author&gt;Deglau, David M&lt;/author&gt;&lt;/authors&gt;&lt;/contributors&gt;&lt;titles&gt;&lt;title&gt;The RAVAN CubeSat mission: advancing technologies for climate observation&lt;/title&gt;&lt;secondary-title&gt;Geoscience and Remote Sensing Symposium (IGARSS), 2015 IEEE International&lt;/secondary-title&gt;&lt;/titles&gt;&lt;pages&gt;5300-5303&lt;/pages&gt;&lt;dates&gt;&lt;year&gt;2015&lt;/year&gt;&lt;/dates&gt;&lt;publisher&gt;IEEE&lt;/publisher&gt;&lt;isbn&gt;1479979295&lt;/isbn&gt;&lt;urls&gt;&lt;/urls&gt;&lt;/record&gt;&lt;/Cite&gt;&lt;/EndNote&gt;</w:instrText>
      </w:r>
      <w:r>
        <w:fldChar w:fldCharType="separate"/>
      </w:r>
      <w:r w:rsidR="00516A5B">
        <w:rPr>
          <w:noProof/>
        </w:rPr>
        <w:t>[51]</w:t>
      </w:r>
      <w:r>
        <w:fldChar w:fldCharType="end"/>
      </w:r>
      <w:r w:rsidR="00D61D16">
        <w:t xml:space="preserve"> </w:t>
      </w:r>
      <w:r w:rsidR="000923EB">
        <w:t>(</w:t>
      </w:r>
      <w:r w:rsidR="000923EB">
        <w:fldChar w:fldCharType="begin"/>
      </w:r>
      <w:r w:rsidR="000923EB">
        <w:instrText xml:space="preserve"> REF _Ref480373880 \h </w:instrText>
      </w:r>
      <w:r w:rsidR="000923EB">
        <w:fldChar w:fldCharType="separate"/>
      </w:r>
      <w:r w:rsidR="00253D57">
        <w:t xml:space="preserve">Figure </w:t>
      </w:r>
      <w:r w:rsidR="00253D57">
        <w:rPr>
          <w:noProof/>
        </w:rPr>
        <w:t>9</w:t>
      </w:r>
      <w:r w:rsidR="000923EB">
        <w:fldChar w:fldCharType="end"/>
      </w:r>
      <w:r w:rsidR="000923EB">
        <w:t xml:space="preserve">). </w:t>
      </w:r>
      <w:r w:rsidR="00153EEA">
        <w:t xml:space="preserve">Unfortunately, </w:t>
      </w:r>
      <w:r w:rsidR="007D43A6">
        <w:t>t</w:t>
      </w:r>
      <w:r>
        <w:t xml:space="preserve">he spacing of the forty proposed RAVAN craft </w:t>
      </w:r>
      <w:r w:rsidR="00153EEA">
        <w:t>prohibits</w:t>
      </w:r>
      <w:r>
        <w:t xml:space="preserve"> S2S c</w:t>
      </w:r>
      <w:r w:rsidR="0053352B">
        <w:t>ommunication</w:t>
      </w:r>
      <w:r>
        <w:t xml:space="preserve"> </w:t>
      </w:r>
      <w:r w:rsidR="0053352B">
        <w:t>using current technologies</w:t>
      </w:r>
      <w:r>
        <w:t>. Nonetheless, RAVAN is strong example of the growing interest in multi-CubeSat missions.</w:t>
      </w:r>
    </w:p>
    <w:p w14:paraId="0AD0A561" w14:textId="106CCB62" w:rsidR="008F3DA4" w:rsidRDefault="00083046" w:rsidP="00B01C0C">
      <w:pPr>
        <w:pStyle w:val="Centered"/>
      </w:pPr>
      <w:r>
        <w:rPr>
          <w:noProof/>
        </w:rPr>
        <w:pict w14:anchorId="04007BCD">
          <v:shape id="_x0000_i1032" type="#_x0000_t75" style="width:243.85pt;height:252.45pt">
            <v:imagedata r:id="rId19" o:title="RAVAN_Auto5" croptop="1006f" cropbottom="1006f" cropleft="914f" cropright="1044f"/>
          </v:shape>
        </w:pict>
      </w:r>
    </w:p>
    <w:p w14:paraId="64B7A838" w14:textId="7FF92CF2" w:rsidR="00D61D16" w:rsidRDefault="008F3DA4" w:rsidP="00362833">
      <w:pPr>
        <w:pStyle w:val="Figurecaption"/>
      </w:pPr>
      <w:bookmarkStart w:id="40" w:name="_Ref480373880"/>
      <w:bookmarkStart w:id="41" w:name="_Toc482513145"/>
      <w:r>
        <w:t xml:space="preserve">Figure </w:t>
      </w:r>
      <w:r w:rsidR="00901AD3">
        <w:fldChar w:fldCharType="begin"/>
      </w:r>
      <w:r w:rsidR="00901AD3">
        <w:instrText xml:space="preserve"> SEQ Figure \* ARABIC </w:instrText>
      </w:r>
      <w:r w:rsidR="00901AD3">
        <w:fldChar w:fldCharType="separate"/>
      </w:r>
      <w:r w:rsidR="00253D57">
        <w:rPr>
          <w:noProof/>
        </w:rPr>
        <w:t>9</w:t>
      </w:r>
      <w:r w:rsidR="00901AD3">
        <w:rPr>
          <w:noProof/>
        </w:rPr>
        <w:fldChar w:fldCharType="end"/>
      </w:r>
      <w:bookmarkEnd w:id="40"/>
      <w:r w:rsidR="00623D71">
        <w:rPr>
          <w:noProof/>
        </w:rPr>
        <w:t>.</w:t>
      </w:r>
      <w:r>
        <w:t xml:space="preserve"> A conceptual illustration of the proposed RAVAN constellation. Image Credit: John Hopkins University Applied Physics Laboratory.</w:t>
      </w:r>
      <w:bookmarkEnd w:id="41"/>
    </w:p>
    <w:p w14:paraId="1B5ABA37" w14:textId="348C5E64" w:rsidR="00480BC3" w:rsidRPr="009A3419" w:rsidRDefault="0089557E" w:rsidP="00362833">
      <w:r w:rsidRPr="0089557E">
        <w:rPr>
          <w:b/>
          <w:highlight w:val="yellow"/>
        </w:rPr>
        <w:t>WEAK</w:t>
      </w:r>
      <w:r>
        <w:rPr>
          <w:b/>
        </w:rPr>
        <w:t xml:space="preserve"> </w:t>
      </w:r>
      <w:r w:rsidR="00480BC3">
        <w:t xml:space="preserve">CubeSat sensing </w:t>
      </w:r>
      <w:r w:rsidR="002310A6">
        <w:t>is a</w:t>
      </w:r>
      <w:r w:rsidR="00480BC3">
        <w:t xml:space="preserve"> deep</w:t>
      </w:r>
      <w:r w:rsidR="008D02CC">
        <w:t xml:space="preserve"> and broad</w:t>
      </w:r>
      <w:r w:rsidR="00480BC3">
        <w:t xml:space="preserve"> field. The examples of RAVAN and 3Cat-2 are in no way intended to illustrate a comprehensive </w:t>
      </w:r>
      <w:r w:rsidR="008D02CC">
        <w:t xml:space="preserve">study of the </w:t>
      </w:r>
      <w:r w:rsidR="00DB7EEF">
        <w:t>domain</w:t>
      </w:r>
      <w:r w:rsidR="008D02CC">
        <w:t>. Notable upcoming m</w:t>
      </w:r>
      <w:r w:rsidR="00480BC3" w:rsidRPr="00480BC3">
        <w:t>issions such as CeREs (a Comp</w:t>
      </w:r>
      <w:r w:rsidR="00E75207">
        <w:t xml:space="preserve">act Radiation belt Explorer) </w:t>
      </w:r>
      <w:r w:rsidR="00E75207">
        <w:fldChar w:fldCharType="begin"/>
      </w:r>
      <w:r w:rsidR="00516A5B">
        <w:instrText xml:space="preserve"> ADDIN EN.CITE &lt;EndNote&gt;&lt;Cite&gt;&lt;Author&gt;Kanekal&lt;/Author&gt;&lt;Year&gt;2016&lt;/Year&gt;&lt;RecNum&gt;111&lt;/RecNum&gt;&lt;DisplayText&gt;[52]&lt;/DisplayText&gt;&lt;record&gt;&lt;rec-number&gt;111&lt;/rec-number&gt;&lt;foreign-keys&gt;&lt;key app="EN" db-id="s2tw2pe5hwzta8esap0xpxarvrrwetsezwzd" timestamp="1492374437"&gt;111&lt;/key&gt;&lt;/foreign-keys&gt;&lt;ref-type name="Conference Proceedings"&gt;10&lt;/ref-type&gt;&lt;contributors&gt;&lt;authors&gt;&lt;author&gt;Kanekal, Shrikanth&lt;/author&gt;&lt;author&gt;O&amp;apos;Brien, Paul&lt;/author&gt;&lt;author&gt;Baker, Daniel N&lt;/author&gt;&lt;author&gt;Ogasawara, Keiichi&lt;/author&gt;&lt;author&gt;Fennell, Joseph&lt;/author&gt;&lt;author&gt;Christian, Eric&lt;/author&gt;&lt;author&gt;Claudepierre, Seth&lt;/author&gt;&lt;author&gt;Livi, Stefano&lt;/author&gt;&lt;author&gt;Desai, Mihir&lt;/author&gt;&lt;author&gt;Li, Xinlin&lt;/author&gt;&lt;/authors&gt;&lt;/contributors&gt;&lt;titles&gt;&lt;title&gt;Radition belt dynamics: Recent results from van Allen Probes and future observations from CeREs&lt;/title&gt;&lt;secondary-title&gt;41st COSPAR Scientific Assembly, abstracts from the meeting that was to be held 30 July-7 August at the Istanbul Congress Center (ICC), Turkey, but was cancelled. See http://cospar2016. tubitak. gov. tr/en/, Abstract PRBEM. 2-1-16.&lt;/secondary-title&gt;&lt;/titles&gt;&lt;volume&gt;41&lt;/volume&gt;&lt;dates&gt;&lt;year&gt;2016&lt;/year&gt;&lt;/dates&gt;&lt;urls&gt;&lt;/urls&gt;&lt;/record&gt;&lt;/Cite&gt;&lt;/EndNote&gt;</w:instrText>
      </w:r>
      <w:r w:rsidR="00E75207">
        <w:fldChar w:fldCharType="separate"/>
      </w:r>
      <w:r w:rsidR="00516A5B">
        <w:rPr>
          <w:noProof/>
        </w:rPr>
        <w:t>[52]</w:t>
      </w:r>
      <w:r w:rsidR="00E75207">
        <w:fldChar w:fldCharType="end"/>
      </w:r>
      <w:r w:rsidR="00480BC3" w:rsidRPr="00480BC3">
        <w:t>, LAICE (Lower Atmosphere/Ion</w:t>
      </w:r>
      <w:r w:rsidR="00E75207">
        <w:t xml:space="preserve">osphere Coupling Experiment) </w:t>
      </w:r>
      <w:r w:rsidR="00E75207">
        <w:fldChar w:fldCharType="begin"/>
      </w:r>
      <w:r w:rsidR="00516A5B">
        <w:instrText xml:space="preserve"> ADDIN EN.CITE &lt;EndNote&gt;&lt;Cite&gt;&lt;Author&gt;Westerhoff&lt;/Author&gt;&lt;Year&gt;2015&lt;/Year&gt;&lt;RecNum&gt;112&lt;/RecNum&gt;&lt;DisplayText&gt;[53]&lt;/DisplayText&gt;&lt;record&gt;&lt;rec-number&gt;112&lt;/rec-number&gt;&lt;foreign-keys&gt;&lt;key app="EN" db-id="s2tw2pe5hwzta8esap0xpxarvrrwetsezwzd" timestamp="1492374491"&gt;112&lt;/key&gt;&lt;/foreign-keys&gt;&lt;ref-type name="Journal Article"&gt;17&lt;/ref-type&gt;&lt;contributors&gt;&lt;authors&gt;&lt;author&gt;Westerhoff, John&lt;/author&gt;&lt;author&gt;Earle, Gregory&lt;/author&gt;&lt;author&gt;Bishop, Rebecca&lt;/author&gt;&lt;author&gt;Swenson, Gary R&lt;/author&gt;&lt;author&gt;Vadas, Sharon&lt;/author&gt;&lt;author&gt;Clemmons, James&lt;/author&gt;&lt;author&gt;Davidson, Ryan&lt;/author&gt;&lt;author&gt;Fanelli, Lucy&lt;/author&gt;&lt;author&gt;Fish, Chad&lt;/author&gt;&lt;author&gt;Garg, Vidur&lt;/author&gt;&lt;/authors&gt;&lt;/contributors&gt;&lt;titles&gt;&lt;title&gt;LAICE CubeSat mission for gravity wave studies&lt;/title&gt;&lt;secondary-title&gt;Advances in Space Research&lt;/secondary-title&gt;&lt;/titles&gt;&lt;periodical&gt;&lt;full-title&gt;Advances in Space Research&lt;/full-title&gt;&lt;/periodical&gt;&lt;pages&gt;1413-1427&lt;/pages&gt;&lt;volume&gt;56&lt;/volume&gt;&lt;number&gt;7&lt;/number&gt;&lt;dates&gt;&lt;year&gt;2015&lt;/year&gt;&lt;/dates&gt;&lt;isbn&gt;0273-1177&lt;/isbn&gt;&lt;urls&gt;&lt;/urls&gt;&lt;/record&gt;&lt;/Cite&gt;&lt;/EndNote&gt;</w:instrText>
      </w:r>
      <w:r w:rsidR="00E75207">
        <w:fldChar w:fldCharType="separate"/>
      </w:r>
      <w:r w:rsidR="00516A5B">
        <w:rPr>
          <w:noProof/>
        </w:rPr>
        <w:t>[53]</w:t>
      </w:r>
      <w:r w:rsidR="00E75207">
        <w:fldChar w:fldCharType="end"/>
      </w:r>
      <w:r w:rsidR="00480BC3" w:rsidRPr="00480BC3">
        <w:t>, and SOCON (Sustained Ocean Obs</w:t>
      </w:r>
      <w:r w:rsidR="00E75207">
        <w:t xml:space="preserve">ervation from Nanosatellites) </w:t>
      </w:r>
      <w:r w:rsidR="00E75207">
        <w:fldChar w:fldCharType="begin"/>
      </w:r>
      <w:r w:rsidR="00516A5B">
        <w:instrText xml:space="preserve"> ADDIN EN.CITE &lt;EndNote&gt;&lt;Cite&gt;&lt;Author&gt;Morrison&lt;/Author&gt;&lt;Year&gt;2016&lt;/Year&gt;&lt;RecNum&gt;113&lt;/RecNum&gt;&lt;DisplayText&gt;[54]&lt;/DisplayText&gt;&lt;record&gt;&lt;rec-number&gt;113&lt;/rec-number&gt;&lt;foreign-keys&gt;&lt;key app="EN" db-id="s2tw2pe5hwzta8esap0xpxarvrrwetsezwzd" timestamp="1492374554"&gt;113&lt;/key&gt;&lt;/foreign-keys&gt;&lt;ref-type name="Conference Proceedings"&gt;10&lt;/ref-type&gt;&lt;contributors&gt;&lt;authors&gt;&lt;author&gt;Morrison, John M&lt;/author&gt;&lt;author&gt;Jeffrey, Hazel&lt;/author&gt;&lt;author&gt;Gorter, Hessel&lt;/author&gt;&lt;author&gt;Anderson, Pamela&lt;/author&gt;&lt;author&gt;Clark, Craig&lt;/author&gt;&lt;author&gt;Holmes, Alan&lt;/author&gt;&lt;author&gt;Feldman, Gene C&lt;/author&gt;&lt;author&gt;Patt, Frederick S&lt;/author&gt;&lt;/authors&gt;&lt;/contributors&gt;&lt;titles&gt;&lt;title&gt;SeaHawk: an advanced CubeSat mission for sustained ocean colour monitoring&lt;/title&gt;&lt;secondary-title&gt;SPIE Remote Sensing&lt;/secondary-title&gt;&lt;/titles&gt;&lt;pages&gt;100001C-100001C-11&lt;/pages&gt;&lt;dates&gt;&lt;year&gt;2016&lt;/year&gt;&lt;/dates&gt;&lt;publisher&gt;International Society for Optics and Photonics&lt;/publisher&gt;&lt;urls&gt;&lt;/urls&gt;&lt;/record&gt;&lt;/Cite&gt;&lt;/EndNote&gt;</w:instrText>
      </w:r>
      <w:r w:rsidR="00E75207">
        <w:fldChar w:fldCharType="separate"/>
      </w:r>
      <w:r w:rsidR="00516A5B">
        <w:rPr>
          <w:noProof/>
        </w:rPr>
        <w:t>[54]</w:t>
      </w:r>
      <w:r w:rsidR="00E75207">
        <w:fldChar w:fldCharType="end"/>
      </w:r>
      <w:r w:rsidR="00480BC3" w:rsidRPr="00480BC3">
        <w:t xml:space="preserve"> </w:t>
      </w:r>
      <w:r w:rsidR="0053352B">
        <w:t xml:space="preserve">seek to advance </w:t>
      </w:r>
      <w:r w:rsidR="00E93454">
        <w:t xml:space="preserve">the domain of </w:t>
      </w:r>
      <w:r w:rsidR="008D02CC">
        <w:t>CubeSat</w:t>
      </w:r>
      <w:r w:rsidR="00153EEA">
        <w:t>s</w:t>
      </w:r>
      <w:r w:rsidR="00E93454">
        <w:t xml:space="preserve"> sensing</w:t>
      </w:r>
      <w:r w:rsidR="00480BC3" w:rsidRPr="00480BC3">
        <w:t>.</w:t>
      </w:r>
      <w:r>
        <w:t xml:space="preserve"> Such advanced applications have created interest in developing CubeSat based multi-point measurement</w:t>
      </w:r>
      <w:r w:rsidR="008D02CC">
        <w:t xml:space="preserve">, in-orbit </w:t>
      </w:r>
      <w:r w:rsidR="00E75207">
        <w:t xml:space="preserve">interferometry </w:t>
      </w:r>
      <w:r w:rsidR="00E75207">
        <w:fldChar w:fldCharType="begin"/>
      </w:r>
      <w:r w:rsidR="00516A5B">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E75207">
        <w:fldChar w:fldCharType="separate"/>
      </w:r>
      <w:r w:rsidR="00516A5B">
        <w:rPr>
          <w:noProof/>
        </w:rPr>
        <w:t>[55]</w:t>
      </w:r>
      <w:r w:rsidR="00E75207">
        <w:fldChar w:fldCharType="end"/>
      </w:r>
      <w:r w:rsidR="00E75207">
        <w:t xml:space="preserve"> </w:t>
      </w:r>
      <w:r w:rsidR="008D02CC">
        <w:t>and sy</w:t>
      </w:r>
      <w:r w:rsidR="0053352B">
        <w:t xml:space="preserve">nchronized observation. </w:t>
      </w:r>
      <w:r w:rsidR="0053352B">
        <w:lastRenderedPageBreak/>
        <w:t xml:space="preserve">These </w:t>
      </w:r>
      <w:r>
        <w:t>development</w:t>
      </w:r>
      <w:r w:rsidR="0053352B">
        <w:t xml:space="preserve"> call for the</w:t>
      </w:r>
      <w:r w:rsidR="008D02CC">
        <w:t xml:space="preserve"> introduction </w:t>
      </w:r>
      <w:r w:rsidR="0053352B">
        <w:t xml:space="preserve">of </w:t>
      </w:r>
      <w:r w:rsidR="008D02CC">
        <w:t>CSNs.</w:t>
      </w:r>
      <w:r w:rsidR="0053352B">
        <w:t xml:space="preserve"> </w:t>
      </w:r>
      <w:r>
        <w:t>In this regard</w:t>
      </w:r>
      <w:r w:rsidR="0053352B">
        <w:t>,</w:t>
      </w:r>
      <w:r>
        <w:t xml:space="preserve"> CSNs represent </w:t>
      </w:r>
      <w:r w:rsidR="0053352B">
        <w:t>an obvious next step in the development of CubeSat sensing missions.</w:t>
      </w:r>
    </w:p>
    <w:p w14:paraId="2B89BE88" w14:textId="638D0159" w:rsidR="009A3419" w:rsidRDefault="000157DD" w:rsidP="0004485D">
      <w:pPr>
        <w:pStyle w:val="Heading4"/>
      </w:pPr>
      <w:bookmarkStart w:id="42" w:name="_Toc482513068"/>
      <w:bookmarkStart w:id="43" w:name="_Ref482553666"/>
      <w:r>
        <w:t xml:space="preserve">CubeSat </w:t>
      </w:r>
      <w:r w:rsidR="009A3419">
        <w:t>Network Missions</w:t>
      </w:r>
      <w:bookmarkEnd w:id="42"/>
      <w:bookmarkEnd w:id="43"/>
    </w:p>
    <w:p w14:paraId="5C9070AA" w14:textId="63B25F6A" w:rsidR="009A3419" w:rsidRPr="001E51C0" w:rsidRDefault="009A3419" w:rsidP="00362833">
      <w:r w:rsidRPr="001E51C0">
        <w:t>There are three major mission</w:t>
      </w:r>
      <w:r>
        <w:t>s</w:t>
      </w:r>
      <w:r w:rsidRPr="001E51C0">
        <w:t xml:space="preserve"> to consider in the area of CSNs: </w:t>
      </w:r>
      <w:r w:rsidR="00153EEA">
        <w:t>EDSN, Nodes, and</w:t>
      </w:r>
      <w:r w:rsidRPr="001E51C0">
        <w:t xml:space="preserve"> Tianwang-1 (TW</w:t>
      </w:r>
      <w:r w:rsidR="00E56192">
        <w:t>-</w:t>
      </w:r>
      <w:r w:rsidRPr="001E51C0">
        <w:t>1). Of these missions, both Nodes and TW</w:t>
      </w:r>
      <w:r w:rsidR="00E56192">
        <w:t>-</w:t>
      </w:r>
      <w:r w:rsidRPr="001E51C0">
        <w:t>1 have</w:t>
      </w:r>
      <w:r w:rsidR="001B0F59">
        <w:t xml:space="preserve"> successfully</w:t>
      </w:r>
      <w:r w:rsidRPr="001E51C0">
        <w:t xml:space="preserve"> flown. </w:t>
      </w:r>
      <w:r w:rsidR="00153EEA">
        <w:t>NASA’s</w:t>
      </w:r>
      <w:r w:rsidR="00970ADC">
        <w:t xml:space="preserve"> eight CubeSat </w:t>
      </w:r>
      <w:r>
        <w:t>“</w:t>
      </w:r>
      <w:r w:rsidRPr="001E51C0">
        <w:t>Edison Demonstration of Smallsat Networks</w:t>
      </w:r>
      <w:r>
        <w:t>”</w:t>
      </w:r>
      <w:r w:rsidR="00E56192">
        <w:t xml:space="preserve"> (EDSN)</w:t>
      </w:r>
      <w:r w:rsidR="00970ADC">
        <w:t xml:space="preserve"> mission</w:t>
      </w:r>
      <w:r w:rsidRPr="001E51C0">
        <w:t xml:space="preserve"> </w:t>
      </w:r>
      <w:r w:rsidR="00EA6194">
        <w:t>was lost due to a</w:t>
      </w:r>
      <w:r w:rsidRPr="001E51C0">
        <w:t xml:space="preserve"> failure during launch. The mission is still worth </w:t>
      </w:r>
      <w:r w:rsidR="001B0F59">
        <w:t xml:space="preserve">examining </w:t>
      </w:r>
      <w:r w:rsidRPr="001E51C0">
        <w:t>however as</w:t>
      </w:r>
      <w:r w:rsidR="00970ADC">
        <w:t xml:space="preserve"> two of the</w:t>
      </w:r>
      <w:r w:rsidRPr="001E51C0">
        <w:t xml:space="preserve"> remaining EDSN craft we</w:t>
      </w:r>
      <w:r w:rsidR="00A7272B">
        <w:t>re</w:t>
      </w:r>
      <w:r w:rsidRPr="001E51C0">
        <w:t xml:space="preserve"> used during the successful Node</w:t>
      </w:r>
      <w:r>
        <w:t>s</w:t>
      </w:r>
      <w:r w:rsidRPr="001E51C0">
        <w:t xml:space="preserve"> missions.</w:t>
      </w:r>
      <w:r w:rsidR="00165693">
        <w:t xml:space="preserve"> </w:t>
      </w:r>
    </w:p>
    <w:p w14:paraId="5A77C5D8" w14:textId="77777777" w:rsidR="00A7272B" w:rsidRDefault="00E56192" w:rsidP="00362833">
      <w:r>
        <w:t>T</w:t>
      </w:r>
      <w:r w:rsidR="008F2B3F">
        <w:t>wo</w:t>
      </w:r>
      <w:r w:rsidR="009A3419" w:rsidRPr="001E51C0">
        <w:t xml:space="preserve"> </w:t>
      </w:r>
      <w:r w:rsidR="008F2B3F">
        <w:t>articles detailing</w:t>
      </w:r>
      <w:r w:rsidR="009A3419" w:rsidRPr="001E51C0">
        <w:t xml:space="preserve"> the EDSN</w:t>
      </w:r>
      <w:r>
        <w:t xml:space="preserve"> mission were published in 2014</w:t>
      </w:r>
      <w:r w:rsidR="009A3419" w:rsidRPr="001E51C0">
        <w:t xml:space="preserve"> prior to the loss of the mission in November</w:t>
      </w:r>
      <w:r w:rsidR="008F2B3F">
        <w:t xml:space="preserve"> 2015. The first work </w:t>
      </w:r>
      <w:r w:rsidR="009A3419" w:rsidRPr="001E51C0">
        <w:t xml:space="preserve">examines the inter-satellite communications architecture of the mission </w:t>
      </w:r>
      <w:r w:rsidR="009A3419" w:rsidRPr="001E51C0">
        <w:fldChar w:fldCharType="begin"/>
      </w:r>
      <w:r w:rsidR="00516A5B">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9A3419" w:rsidRPr="001E51C0">
        <w:fldChar w:fldCharType="separate"/>
      </w:r>
      <w:r w:rsidR="00516A5B">
        <w:rPr>
          <w:noProof/>
        </w:rPr>
        <w:t>[56]</w:t>
      </w:r>
      <w:r w:rsidR="009A3419" w:rsidRPr="001E51C0">
        <w:fldChar w:fldCharType="end"/>
      </w:r>
      <w:r w:rsidR="00DB7EEF">
        <w:t>. T</w:t>
      </w:r>
      <w:r w:rsidR="001B0F59">
        <w:t xml:space="preserve">he second work </w:t>
      </w:r>
      <w:r>
        <w:t>details lessons learned during development</w:t>
      </w:r>
      <w:r w:rsidR="009A3419" w:rsidRPr="001E51C0">
        <w:t xml:space="preserve"> </w:t>
      </w:r>
      <w:r w:rsidR="009A3419" w:rsidRPr="001E51C0">
        <w:fldChar w:fldCharType="begin"/>
      </w:r>
      <w:r w:rsidR="00516A5B">
        <w:instrText xml:space="preserve"> ADDIN EN.CITE &lt;EndNote&gt;&lt;Cite&gt;&lt;Author&gt;Chartres&lt;/Author&gt;&lt;Year&gt;2014&lt;/Year&gt;&lt;RecNum&gt;47&lt;/RecNum&gt;&lt;DisplayText&gt;[57]&lt;/DisplayText&gt;&lt;record&gt;&lt;rec-number&gt;47&lt;/rec-number&gt;&lt;foreign-keys&gt;&lt;key app="EN" db-id="s2tw2pe5hwzta8esap0xpxarvrrwetsezwzd" timestamp="1485947553"&gt;47&lt;/key&gt;&lt;/foreign-keys&gt;&lt;ref-type name="Journal Article"&gt;17&lt;/ref-type&gt;&lt;contributors&gt;&lt;authors&gt;&lt;author&gt;Chartres, James&lt;/author&gt;&lt;author&gt;Sanchez, Hugo&lt;/author&gt;&lt;author&gt;Hanson, John&lt;/author&gt;&lt;/authors&gt;&lt;/contributors&gt;&lt;titles&gt;&lt;title&gt;EDSN development lessons learned&lt;/title&gt;&lt;/titles&gt;&lt;dates&gt;&lt;year&gt;2014&lt;/year&gt;&lt;/dates&gt;&lt;urls&gt;&lt;/urls&gt;&lt;/record&gt;&lt;/Cite&gt;&lt;/EndNote&gt;</w:instrText>
      </w:r>
      <w:r w:rsidR="009A3419" w:rsidRPr="001E51C0">
        <w:fldChar w:fldCharType="separate"/>
      </w:r>
      <w:r w:rsidR="00516A5B">
        <w:rPr>
          <w:noProof/>
        </w:rPr>
        <w:t>[57]</w:t>
      </w:r>
      <w:r w:rsidR="009A3419" w:rsidRPr="001E51C0">
        <w:fldChar w:fldCharType="end"/>
      </w:r>
      <w:r w:rsidR="009A3419" w:rsidRPr="001E51C0">
        <w:t xml:space="preserve">. </w:t>
      </w:r>
      <w:r w:rsidR="00842A75" w:rsidRPr="00842A75">
        <w:t xml:space="preserve">The primary objective of the EDSN mission was to implement </w:t>
      </w:r>
      <w:r w:rsidR="00A7272B">
        <w:t xml:space="preserve">the </w:t>
      </w:r>
      <w:r w:rsidR="00842A75" w:rsidRPr="00842A75">
        <w:t>autonomous communication and co</w:t>
      </w:r>
      <w:r w:rsidR="00A7272B">
        <w:t>ordination of CubeSats</w:t>
      </w:r>
      <w:r w:rsidR="00842A75" w:rsidRPr="00842A75">
        <w:t xml:space="preserve">. </w:t>
      </w:r>
    </w:p>
    <w:p w14:paraId="200D05B0" w14:textId="411D6CF1" w:rsidR="007249B2" w:rsidRDefault="008F2B3F" w:rsidP="00362833">
      <w:r>
        <w:t xml:space="preserve">Each ESDN craft is a 1.5U CubeSat weighing ~1.73kg. </w:t>
      </w:r>
      <w:r w:rsidR="008558D1">
        <w:t xml:space="preserve">A </w:t>
      </w:r>
      <w:r w:rsidR="00A7272B">
        <w:t xml:space="preserve">modified </w:t>
      </w:r>
      <w:r w:rsidR="007249B2">
        <w:t>Samsung</w:t>
      </w:r>
      <w:r w:rsidR="00DB7EEF" w:rsidRPr="00DB7EEF">
        <w:rPr>
          <w:sz w:val="20"/>
          <w:vertAlign w:val="superscript"/>
        </w:rPr>
        <w:t>®</w:t>
      </w:r>
      <w:r w:rsidR="007249B2">
        <w:t xml:space="preserve"> smartphone provides</w:t>
      </w:r>
      <w:r w:rsidR="00E56192">
        <w:t xml:space="preserve"> </w:t>
      </w:r>
      <w:r w:rsidR="00FF605D" w:rsidRPr="00FF605D">
        <w:t>activity scheduling and execution</w:t>
      </w:r>
      <w:r w:rsidR="00165693">
        <w:t xml:space="preserve"> </w:t>
      </w:r>
      <w:r w:rsidR="00FF605D">
        <w:t>for each craft</w:t>
      </w:r>
      <w:r w:rsidR="008558D1">
        <w:t xml:space="preserve">. Several secondary COTS micro-controllers </w:t>
      </w:r>
      <w:r w:rsidR="00E56192">
        <w:t>handle various activities involving</w:t>
      </w:r>
      <w:r w:rsidR="008558D1">
        <w:t xml:space="preserve"> GNSS</w:t>
      </w:r>
      <w:r w:rsidR="00DB7EEF">
        <w:t xml:space="preserve"> communication</w:t>
      </w:r>
      <w:r w:rsidR="008558D1">
        <w:t>,</w:t>
      </w:r>
      <w:r w:rsidR="00E56192">
        <w:t xml:space="preserve"> </w:t>
      </w:r>
      <w:r w:rsidR="00A7272B">
        <w:t>C&amp;DH</w:t>
      </w:r>
      <w:r w:rsidR="00E56192">
        <w:t xml:space="preserve">, scientific </w:t>
      </w:r>
      <w:r w:rsidR="00761BE3">
        <w:t>measur</w:t>
      </w:r>
      <w:r w:rsidR="00EA27AD">
        <w:t>ements</w:t>
      </w:r>
      <w:r w:rsidR="008558D1">
        <w:t xml:space="preserve">, ADCS and </w:t>
      </w:r>
      <w:r w:rsidR="00EA27AD">
        <w:t>sensor</w:t>
      </w:r>
      <w:r w:rsidR="00A7272B">
        <w:t>y inputs. Each craft’s</w:t>
      </w:r>
      <w:r w:rsidR="008558D1">
        <w:t xml:space="preserve"> scientific payload is an instrument </w:t>
      </w:r>
      <w:r w:rsidR="007249B2">
        <w:t>designed to characterize radiation in LEO called the “Energetic Particle Integrating Spa</w:t>
      </w:r>
      <w:r w:rsidR="00E56192">
        <w:t>ce Environment Monitor” (EPISEM)</w:t>
      </w:r>
      <w:r w:rsidR="007249B2">
        <w:t xml:space="preserve">. Although the scientific objectives of the mission were secondary to the implementation of </w:t>
      </w:r>
      <w:r w:rsidR="00A7272B">
        <w:t>a</w:t>
      </w:r>
      <w:r w:rsidR="007249B2">
        <w:t xml:space="preserve"> CubeSat network, it is clear that EDSN falls within the category of sensing applications</w:t>
      </w:r>
      <w:r w:rsidR="00FF605D">
        <w:t xml:space="preserve">. </w:t>
      </w:r>
      <w:r w:rsidR="00A7272B">
        <w:t xml:space="preserve">For instance, </w:t>
      </w:r>
      <w:r w:rsidR="00FF605D">
        <w:t>EDSN’s sensing objective</w:t>
      </w:r>
      <w:r w:rsidR="007D43A6">
        <w:t>s</w:t>
      </w:r>
      <w:r w:rsidR="00FF605D">
        <w:t xml:space="preserve"> are not entirely dissimilar from those of the</w:t>
      </w:r>
      <w:r w:rsidR="00E56192">
        <w:t xml:space="preserve"> RAVAN mission</w:t>
      </w:r>
      <w:r w:rsidR="007249B2">
        <w:t>.</w:t>
      </w:r>
    </w:p>
    <w:p w14:paraId="61B7DFD6" w14:textId="4AAF9EC9" w:rsidR="002F6A69" w:rsidRDefault="007249B2" w:rsidP="00362833">
      <w:r>
        <w:lastRenderedPageBreak/>
        <w:t>In terms of communications and power</w:t>
      </w:r>
      <w:r w:rsidR="00EA27AD">
        <w:t xml:space="preserve"> capabilities</w:t>
      </w:r>
      <w:r>
        <w:t>, the works published on EDSN provide a wealth of information. These works state which COTS components were used</w:t>
      </w:r>
      <w:r w:rsidR="00E56192">
        <w:t xml:space="preserve"> in the construction of EDSN craft</w:t>
      </w:r>
      <w:r>
        <w:t xml:space="preserve">. </w:t>
      </w:r>
      <w:r w:rsidR="00E56192">
        <w:t>Each</w:t>
      </w:r>
      <w:r w:rsidR="00837D66">
        <w:t xml:space="preserve"> craft house</w:t>
      </w:r>
      <w:r w:rsidR="00E56192">
        <w:t>s</w:t>
      </w:r>
      <w:r w:rsidR="00837D66">
        <w:t xml:space="preserve"> three primary radios: A MicroHard MHX2420 transceiver for S-Band S2G com</w:t>
      </w:r>
      <w:r w:rsidR="00A7272B">
        <w:t xml:space="preserve">munication, an AstroDev Lithium </w:t>
      </w:r>
      <w:r w:rsidR="00837D66">
        <w:t>1 UHF transceiver for S2S communication and a StenSa</w:t>
      </w:r>
      <w:r w:rsidR="00FF605D">
        <w:t>t UHF transmitter for beaconing</w:t>
      </w:r>
      <w:r w:rsidR="00837D66">
        <w:t xml:space="preserve"> </w:t>
      </w:r>
      <w:r w:rsidR="00FF605D">
        <w:t>(</w:t>
      </w:r>
      <w:r w:rsidR="00837D66">
        <w:t>Satelli</w:t>
      </w:r>
      <w:r w:rsidR="00FF605D">
        <w:t>te beaconing is required by</w:t>
      </w:r>
      <w:r w:rsidR="00A7272B">
        <w:t xml:space="preserve"> the</w:t>
      </w:r>
      <w:r w:rsidR="00FF605D">
        <w:t xml:space="preserve"> </w:t>
      </w:r>
      <w:r w:rsidR="00837D66" w:rsidRPr="00837D66">
        <w:t xml:space="preserve">North American Aerospace </w:t>
      </w:r>
      <w:r w:rsidR="00AB5B3F" w:rsidRPr="00837D66">
        <w:t>Defence</w:t>
      </w:r>
      <w:r w:rsidR="00837D66" w:rsidRPr="00837D66">
        <w:t xml:space="preserve"> Command</w:t>
      </w:r>
      <w:r w:rsidR="00837D66">
        <w:t xml:space="preserve"> (NORAD)</w:t>
      </w:r>
      <w:r w:rsidR="00FF605D">
        <w:t>)</w:t>
      </w:r>
      <w:r w:rsidR="00837D66">
        <w:t>. Th</w:t>
      </w:r>
      <w:r w:rsidR="00FF605D">
        <w:t>e AstroDev transceiver enables</w:t>
      </w:r>
      <w:r w:rsidR="00837D66">
        <w:t xml:space="preserve"> S2S communications</w:t>
      </w:r>
      <w:r w:rsidR="00FF605D">
        <w:t xml:space="preserve"> at 9.6kbps </w:t>
      </w:r>
      <w:r w:rsidR="00EA27AD">
        <w:t>and uses</w:t>
      </w:r>
      <w:r w:rsidR="00837D66">
        <w:t xml:space="preserve"> </w:t>
      </w:r>
      <w:r w:rsidR="00EA27AD">
        <w:t xml:space="preserve">the </w:t>
      </w:r>
      <w:r w:rsidR="00837D66">
        <w:t>AX.25</w:t>
      </w:r>
      <w:r w:rsidR="00EA27AD">
        <w:t xml:space="preserve"> protocol at the</w:t>
      </w:r>
      <w:r w:rsidR="00837D66">
        <w:t xml:space="preserve"> </w:t>
      </w:r>
      <w:r w:rsidR="00EA27AD">
        <w:t xml:space="preserve">data </w:t>
      </w:r>
      <w:r w:rsidR="00143096">
        <w:t>link layer</w:t>
      </w:r>
      <w:r w:rsidR="00837D66">
        <w:t>. The Nodes mission scaled this data rate back to 1.2kbps, potentially to increase maximum S2S communication range. Details regarding the MHX2420’s S2G data rate</w:t>
      </w:r>
      <w:r w:rsidR="00FF605D">
        <w:t xml:space="preserve"> capabilities</w:t>
      </w:r>
      <w:r w:rsidR="00837D66">
        <w:t xml:space="preserve"> are not provided.</w:t>
      </w:r>
      <w:r w:rsidR="00165693">
        <w:t xml:space="preserve"> </w:t>
      </w:r>
    </w:p>
    <w:p w14:paraId="392EEF05" w14:textId="08D5E4B4" w:rsidR="00B36F87" w:rsidRDefault="00143096" w:rsidP="00362833">
      <w:r>
        <w:t>As men</w:t>
      </w:r>
      <w:r w:rsidR="00FF605D">
        <w:t>tioned EDSN employs a</w:t>
      </w:r>
      <w:r w:rsidR="00AB5B3F">
        <w:t>n</w:t>
      </w:r>
      <w:r w:rsidR="00FF605D">
        <w:t xml:space="preserve"> AX.25</w:t>
      </w:r>
      <w:r>
        <w:t xml:space="preserve"> link layer</w:t>
      </w:r>
      <w:r w:rsidR="00B36F87">
        <w:t xml:space="preserve"> for S2S communication</w:t>
      </w:r>
      <w:r w:rsidR="00A7272B">
        <w:t xml:space="preserve">. </w:t>
      </w:r>
      <w:r w:rsidR="00290CF7">
        <w:t>For the majority of CubeSat missions</w:t>
      </w:r>
      <w:r w:rsidR="00B36F87">
        <w:t>,</w:t>
      </w:r>
      <w:r w:rsidR="00290CF7">
        <w:t xml:space="preserve"> AX.25 </w:t>
      </w:r>
      <w:r w:rsidR="00B36F87">
        <w:t>along with</w:t>
      </w:r>
      <w:r w:rsidR="00EA27AD">
        <w:t xml:space="preserve"> a basic application layer, the entities of which communicate</w:t>
      </w:r>
      <w:r w:rsidR="00290CF7">
        <w:t xml:space="preserve"> directly with the link</w:t>
      </w:r>
      <w:r w:rsidR="00B36F87">
        <w:t xml:space="preserve"> layer</w:t>
      </w:r>
      <w:r w:rsidR="00EA27AD">
        <w:t>,</w:t>
      </w:r>
      <w:r w:rsidR="00290CF7">
        <w:t xml:space="preserve"> is sufficient </w:t>
      </w:r>
      <w:r w:rsidR="00290CF7">
        <w:fldChar w:fldCharType="begin"/>
      </w:r>
      <w:r w:rsidR="00516A5B">
        <w:instrText xml:space="preserve"> ADDIN EN.CITE &lt;EndNote&gt;&lt;Cite&gt;&lt;Author&gt;Muri&lt;/Author&gt;&lt;Year&gt;2012&lt;/Year&gt;&lt;RecNum&gt;60&lt;/RecNum&gt;&lt;DisplayText&gt;[36]&lt;/DisplayText&gt;&lt;record&gt;&lt;rec-number&gt;60&lt;/rec-number&gt;&lt;foreign-keys&gt;&lt;key app="EN" db-id="s2tw2pe5hwzta8esap0xpxarvrrwetsezwzd" timestamp="1486033762"&gt;60&lt;/key&gt;&lt;/foreign-keys&gt;&lt;ref-type name="Journal Article"&gt;17&lt;/ref-type&gt;&lt;contributors&gt;&lt;authors&gt;&lt;author&gt;Muri, Paul&lt;/author&gt;&lt;author&gt;McNair, Janise&lt;/author&gt;&lt;/authors&gt;&lt;/contributors&gt;&lt;titles&gt;&lt;title&gt;A survey of communication sub-systems for intersatellite linked systems and CubeSat missions&lt;/title&gt;&lt;secondary-title&gt;JCM&lt;/secondary-title&gt;&lt;/titles&gt;&lt;periodical&gt;&lt;full-title&gt;JCM&lt;/full-title&gt;&lt;/periodical&gt;&lt;pages&gt;290-308&lt;/pages&gt;&lt;volume&gt;7&lt;/volume&gt;&lt;number&gt;4&lt;/number&gt;&lt;dates&gt;&lt;year&gt;2012&lt;/year&gt;&lt;/dates&gt;&lt;urls&gt;&lt;/urls&gt;&lt;/record&gt;&lt;/Cite&gt;&lt;/EndNote&gt;</w:instrText>
      </w:r>
      <w:r w:rsidR="00290CF7">
        <w:fldChar w:fldCharType="separate"/>
      </w:r>
      <w:r w:rsidR="00516A5B">
        <w:rPr>
          <w:noProof/>
        </w:rPr>
        <w:t>[36]</w:t>
      </w:r>
      <w:r w:rsidR="00290CF7">
        <w:fldChar w:fldCharType="end"/>
      </w:r>
      <w:r w:rsidR="00290CF7">
        <w:t>. However, S2S communication introduces new challenges which warrant</w:t>
      </w:r>
      <w:r w:rsidR="00AB5B3F">
        <w:t xml:space="preserve"> </w:t>
      </w:r>
      <w:r w:rsidR="00290CF7">
        <w:t xml:space="preserve">more </w:t>
      </w:r>
      <w:r w:rsidR="00D23945">
        <w:t>involved</w:t>
      </w:r>
      <w:r w:rsidR="00290CF7">
        <w:t xml:space="preserve"> approaches. In the case of EDSN a custom “Captain – L</w:t>
      </w:r>
      <w:r w:rsidR="00290CF7" w:rsidRPr="00290CF7">
        <w:t>ieutenant</w:t>
      </w:r>
      <w:r w:rsidR="00290CF7">
        <w:t xml:space="preserve">” </w:t>
      </w:r>
      <w:r w:rsidR="00970ADC">
        <w:t>(Cpt/Lt) protocol was designed</w:t>
      </w:r>
      <w:r w:rsidR="00B36F87">
        <w:t xml:space="preserve"> on top of AX.25</w:t>
      </w:r>
      <w:r w:rsidR="00D23945">
        <w:t>.</w:t>
      </w:r>
    </w:p>
    <w:p w14:paraId="49E58763" w14:textId="209CFAB7" w:rsidR="000923EB" w:rsidRDefault="00D23945" w:rsidP="00362833">
      <w:r>
        <w:t>T</w:t>
      </w:r>
      <w:r w:rsidR="00970ADC">
        <w:t>he network formed by the EDSN craft is referred to as a “hub-and-spoke” (or star) network</w:t>
      </w:r>
      <w:r w:rsidR="00EA27AD">
        <w:t xml:space="preserve"> (</w:t>
      </w:r>
      <w:r w:rsidR="00EA27AD">
        <w:fldChar w:fldCharType="begin"/>
      </w:r>
      <w:r w:rsidR="00EA27AD">
        <w:instrText xml:space="preserve"> REF _Ref480373241 \h </w:instrText>
      </w:r>
      <w:r w:rsidR="00EA27AD">
        <w:fldChar w:fldCharType="separate"/>
      </w:r>
      <w:r w:rsidR="00253D57">
        <w:t xml:space="preserve">Figure </w:t>
      </w:r>
      <w:r w:rsidR="00253D57">
        <w:rPr>
          <w:noProof/>
        </w:rPr>
        <w:t>3</w:t>
      </w:r>
      <w:r w:rsidR="00EA27AD">
        <w:fldChar w:fldCharType="end"/>
      </w:r>
      <w:r w:rsidR="00EA27AD">
        <w:t>)</w:t>
      </w:r>
      <w:r w:rsidR="00970ADC">
        <w:t xml:space="preserve">. One craft is </w:t>
      </w:r>
      <w:r w:rsidR="00F35536">
        <w:t xml:space="preserve">designated </w:t>
      </w:r>
      <w:r w:rsidR="00970ADC">
        <w:t>as the “Captain” (Cpt) and all others are designated as “Lieutenants” (Lt</w:t>
      </w:r>
      <w:r w:rsidR="00B36F87">
        <w:t>s</w:t>
      </w:r>
      <w:r w:rsidR="00970ADC">
        <w:t>). In general terms</w:t>
      </w:r>
      <w:r w:rsidR="00EA27AD">
        <w:t>,</w:t>
      </w:r>
      <w:r w:rsidR="00970ADC">
        <w:t xml:space="preserve"> the Cpt acts as a central router to ground. All Lts send their data exclusively to the Cpt</w:t>
      </w:r>
      <w:r w:rsidR="000923EB">
        <w:t xml:space="preserve"> (</w:t>
      </w:r>
      <w:r w:rsidR="00313DA3">
        <w:fldChar w:fldCharType="begin"/>
      </w:r>
      <w:r w:rsidR="00313DA3">
        <w:instrText xml:space="preserve"> REF _Ref480374365 \h </w:instrText>
      </w:r>
      <w:r w:rsidR="00313DA3">
        <w:fldChar w:fldCharType="separate"/>
      </w:r>
      <w:r w:rsidR="00253D57">
        <w:t xml:space="preserve">Figure </w:t>
      </w:r>
      <w:r w:rsidR="00253D57">
        <w:rPr>
          <w:noProof/>
        </w:rPr>
        <w:t>10</w:t>
      </w:r>
      <w:r w:rsidR="00313DA3">
        <w:fldChar w:fldCharType="end"/>
      </w:r>
      <w:r w:rsidR="000923EB">
        <w:t>)</w:t>
      </w:r>
      <w:r w:rsidR="00970ADC">
        <w:t xml:space="preserve">. The Cpt then communicates as much of this data to ground as possible. Lt communication in EDSN </w:t>
      </w:r>
      <w:r>
        <w:t xml:space="preserve">is </w:t>
      </w:r>
      <w:r w:rsidR="00EA27AD">
        <w:t>controlled</w:t>
      </w:r>
      <w:r>
        <w:t xml:space="preserve"> solely by the</w:t>
      </w:r>
      <w:r w:rsidR="00EA27AD">
        <w:t xml:space="preserve"> current</w:t>
      </w:r>
      <w:r>
        <w:t xml:space="preserve"> Cpt</w:t>
      </w:r>
      <w:r w:rsidR="00B36F87">
        <w:t>. The Cpt sends</w:t>
      </w:r>
      <w:r w:rsidR="003D098A">
        <w:t xml:space="preserve"> six ping messages</w:t>
      </w:r>
      <w:r w:rsidR="00970ADC">
        <w:t xml:space="preserve"> over </w:t>
      </w:r>
      <w:r w:rsidR="00B36F87">
        <w:t>50s</w:t>
      </w:r>
      <w:r w:rsidR="00970ADC">
        <w:t xml:space="preserve"> seconds. Each </w:t>
      </w:r>
      <w:r w:rsidR="007D1295">
        <w:t xml:space="preserve">set of </w:t>
      </w:r>
      <w:r w:rsidR="00970ADC">
        <w:t>ping</w:t>
      </w:r>
      <w:r w:rsidR="007D1295">
        <w:t>s</w:t>
      </w:r>
      <w:r w:rsidR="00970ADC">
        <w:t xml:space="preserve"> specifies</w:t>
      </w:r>
      <w:r w:rsidR="007D1295">
        <w:t xml:space="preserve"> </w:t>
      </w:r>
      <w:r w:rsidR="00970ADC">
        <w:t>one Lt from which the Cpt is requesting data. Only after receiving a valid ping does a Lt forward its data to the Cpt. This scheme</w:t>
      </w:r>
      <w:r w:rsidR="003D098A">
        <w:t>,</w:t>
      </w:r>
      <w:r w:rsidR="00970ADC">
        <w:t xml:space="preserve"> of Cpt request </w:t>
      </w:r>
      <w:r w:rsidR="00970ADC">
        <w:lastRenderedPageBreak/>
        <w:t>followed by Lt res</w:t>
      </w:r>
      <w:r>
        <w:t>ponse</w:t>
      </w:r>
      <w:r w:rsidR="003D098A">
        <w:t>,</w:t>
      </w:r>
      <w:r>
        <w:t xml:space="preserve"> </w:t>
      </w:r>
      <w:r w:rsidR="00EA27AD">
        <w:t>ensures</w:t>
      </w:r>
      <w:r>
        <w:t xml:space="preserve"> no overlapping communications can occur</w:t>
      </w:r>
      <w:r w:rsidR="00970ADC">
        <w:t xml:space="preserve"> on the shared S2S frequency.</w:t>
      </w:r>
    </w:p>
    <w:p w14:paraId="70E6616A" w14:textId="4E400E87" w:rsidR="00786A1F" w:rsidRDefault="00786A1F" w:rsidP="00362833">
      <w:r>
        <w:t xml:space="preserve">There is no acknowledgment scheme employed in EDSN’s Cpt/Lt protocol. Lts send one “state-of-health” (SOH) packet followed </w:t>
      </w:r>
      <w:r w:rsidR="007D1295">
        <w:t>by all queued</w:t>
      </w:r>
      <w:r>
        <w:t xml:space="preserve"> science</w:t>
      </w:r>
      <w:r w:rsidR="003D098A">
        <w:t xml:space="preserve"> data</w:t>
      </w:r>
      <w:r>
        <w:t xml:space="preserve"> packets. The Cpt prioritizes the communication of these SOH packets to ground and treats science packets generated by Lts</w:t>
      </w:r>
      <w:r w:rsidR="00EA27AD">
        <w:t>,</w:t>
      </w:r>
      <w:r>
        <w:t xml:space="preserve"> or by its own </w:t>
      </w:r>
      <w:r w:rsidR="007D1295">
        <w:t>instrument</w:t>
      </w:r>
      <w:r w:rsidR="00EA27AD">
        <w:t>,</w:t>
      </w:r>
      <w:r w:rsidR="00D23945">
        <w:t xml:space="preserve"> in a F</w:t>
      </w:r>
      <w:r>
        <w:t>IFO manner. After ending a communication</w:t>
      </w:r>
      <w:r w:rsidR="00D23945">
        <w:t xml:space="preserve"> session</w:t>
      </w:r>
      <w:r w:rsidR="00304FD8">
        <w:t xml:space="preserve"> with a</w:t>
      </w:r>
      <w:r>
        <w:t xml:space="preserve"> Lt</w:t>
      </w:r>
      <w:r w:rsidR="007D1295">
        <w:t>,</w:t>
      </w:r>
      <w:r>
        <w:t xml:space="preserve"> the Cpt</w:t>
      </w:r>
      <w:r w:rsidR="007D1295">
        <w:t xml:space="preserve"> will</w:t>
      </w:r>
      <w:r>
        <w:t xml:space="preserve"> then proceed to ping each remaining Lt in a fixed order</w:t>
      </w:r>
      <w:r w:rsidR="00D23945">
        <w:t xml:space="preserve"> (</w:t>
      </w:r>
      <w:r w:rsidR="00D23945">
        <w:fldChar w:fldCharType="begin"/>
      </w:r>
      <w:r w:rsidR="00D23945">
        <w:instrText xml:space="preserve"> REF _Ref480374365 \h </w:instrText>
      </w:r>
      <w:r w:rsidR="00D23945">
        <w:fldChar w:fldCharType="separate"/>
      </w:r>
      <w:r w:rsidR="00253D57">
        <w:t xml:space="preserve">Figure </w:t>
      </w:r>
      <w:r w:rsidR="00253D57">
        <w:rPr>
          <w:noProof/>
        </w:rPr>
        <w:t>10</w:t>
      </w:r>
      <w:r w:rsidR="00D23945">
        <w:fldChar w:fldCharType="end"/>
      </w:r>
      <w:r w:rsidR="00D23945">
        <w:t>)</w:t>
      </w:r>
      <w:r>
        <w:t>. The Cpt will wait up to four minutes for a response from a pinged Lt before</w:t>
      </w:r>
      <w:r w:rsidR="00D23945">
        <w:t xml:space="preserve"> giving up and</w:t>
      </w:r>
      <w:r>
        <w:t xml:space="preserve"> moving on</w:t>
      </w:r>
      <w:r w:rsidR="00EA27AD">
        <w:t xml:space="preserve"> to ping</w:t>
      </w:r>
      <w:r>
        <w:t xml:space="preserve"> the next Lt.</w:t>
      </w:r>
    </w:p>
    <w:p w14:paraId="7BEB1BA0" w14:textId="3CBA24F9" w:rsidR="002D35AE" w:rsidRDefault="002D35AE" w:rsidP="00CD20FD">
      <w:pPr>
        <w:pStyle w:val="Centered"/>
      </w:pPr>
      <w:r>
        <w:rPr>
          <w:noProof/>
          <w:lang w:val="en-US" w:eastAsia="en-US"/>
        </w:rPr>
        <w:drawing>
          <wp:inline distT="0" distB="0" distL="0" distR="0" wp14:anchorId="66EF0DA3" wp14:editId="6239F486">
            <wp:extent cx="4096640" cy="2445259"/>
            <wp:effectExtent l="0" t="0" r="0" b="0"/>
            <wp:docPr id="2" name="Picture 2" descr="C:\Users\stephen\AppData\Local\Microsoft\Windows\INetCacheContent.Word\2017-04-19 14_05_50-The EDSN Intersatellite Communications Architecture - 2014.pdf (SECURED) - A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tephen\AppData\Local\Microsoft\Windows\INetCacheContent.Word\2017-04-19 14_05_50-The EDSN Intersatellite Communications Architecture - 2014.pdf (SECURED) - Adob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6083" cy="2450895"/>
                    </a:xfrm>
                    <a:prstGeom prst="rect">
                      <a:avLst/>
                    </a:prstGeom>
                    <a:noFill/>
                    <a:ln>
                      <a:noFill/>
                    </a:ln>
                  </pic:spPr>
                </pic:pic>
              </a:graphicData>
            </a:graphic>
          </wp:inline>
        </w:drawing>
      </w:r>
    </w:p>
    <w:p w14:paraId="70375036" w14:textId="75A23E26" w:rsidR="002D35AE" w:rsidRDefault="002D35AE" w:rsidP="00362833">
      <w:pPr>
        <w:pStyle w:val="Figurecaption"/>
      </w:pPr>
      <w:bookmarkStart w:id="44" w:name="_Ref480374365"/>
      <w:bookmarkStart w:id="45" w:name="_Toc482513146"/>
      <w:r>
        <w:t xml:space="preserve">Figure </w:t>
      </w:r>
      <w:r>
        <w:fldChar w:fldCharType="begin"/>
      </w:r>
      <w:r>
        <w:instrText xml:space="preserve"> SEQ Figure \* ARABIC </w:instrText>
      </w:r>
      <w:r>
        <w:fldChar w:fldCharType="separate"/>
      </w:r>
      <w:r w:rsidR="00253D57">
        <w:rPr>
          <w:noProof/>
        </w:rPr>
        <w:t>10</w:t>
      </w:r>
      <w:r>
        <w:fldChar w:fldCharType="end"/>
      </w:r>
      <w:bookmarkEnd w:id="44"/>
      <w:r w:rsidR="00623D71">
        <w:t>.</w:t>
      </w:r>
      <w:r>
        <w:t xml:space="preserve"> The Cpt/Lt protocol. EDSN designers refer to S2S communication as crosslinking. The Captain pings a Lieutenant before receiving state-of-health and science data packets. Image Credit: NASA Ames Research Centre</w:t>
      </w:r>
      <w:bookmarkEnd w:id="45"/>
    </w:p>
    <w:p w14:paraId="78CF1D7F" w14:textId="01C026C3" w:rsidR="00EA27AD" w:rsidRDefault="00786A1F" w:rsidP="00362833">
      <w:r>
        <w:t>The Cpt role is “rotated” amongst the EDSN craft in a pre-defined fixed pattern. There is no real-time logic or election employed</w:t>
      </w:r>
      <w:r w:rsidR="00F35536">
        <w:t xml:space="preserve">. Each craft periodically receives </w:t>
      </w:r>
      <w:r w:rsidR="003D098A">
        <w:t>GNSS</w:t>
      </w:r>
      <w:r w:rsidR="00F35536">
        <w:t xml:space="preserve"> time in order to determine </w:t>
      </w:r>
      <w:r w:rsidR="00EA27AD">
        <w:t>whether to</w:t>
      </w:r>
      <w:r w:rsidR="00F35536">
        <w:t xml:space="preserve"> assume the role of Cpt. If a craft cannot get </w:t>
      </w:r>
      <w:r w:rsidR="003D098A">
        <w:t>GNSS</w:t>
      </w:r>
      <w:r w:rsidR="00F35536">
        <w:t xml:space="preserve"> time it does not participate in either S2S or S2G communications. The duration </w:t>
      </w:r>
      <w:r w:rsidR="003D098A">
        <w:t xml:space="preserve">for which </w:t>
      </w:r>
      <w:r w:rsidR="00F35536">
        <w:t>a</w:t>
      </w:r>
      <w:r w:rsidR="003D098A">
        <w:t xml:space="preserve"> single</w:t>
      </w:r>
      <w:r w:rsidR="00F35536">
        <w:t xml:space="preserve"> </w:t>
      </w:r>
      <w:r w:rsidR="00F35536">
        <w:lastRenderedPageBreak/>
        <w:t xml:space="preserve">craft holds the Cpt role is referred to as a “minor cycle”. Each minor cycle lasts </w:t>
      </w:r>
      <w:r w:rsidR="003D098A">
        <w:t>roughly 25 hours and includes three to four</w:t>
      </w:r>
      <w:r w:rsidR="00F35536">
        <w:t xml:space="preserve"> S2S sessions. Each session </w:t>
      </w:r>
      <w:r w:rsidR="00304FD8">
        <w:t>involves a single</w:t>
      </w:r>
      <w:r w:rsidR="00F35536">
        <w:t xml:space="preserve"> attempt by the Cpt to communicate with each Lt in the network. </w:t>
      </w:r>
    </w:p>
    <w:p w14:paraId="39E4C0EB" w14:textId="4144A9EE" w:rsidR="00143096" w:rsidRDefault="00F35536" w:rsidP="00362833">
      <w:r>
        <w:t>The Cpt self-determines one, and only one, S2G session during its minor c</w:t>
      </w:r>
      <w:r w:rsidR="00304FD8">
        <w:t>ycle. Such sessions are scheduled</w:t>
      </w:r>
      <w:r>
        <w:t xml:space="preserve"> by predicting the next ground station f</w:t>
      </w:r>
      <w:r w:rsidR="00304FD8">
        <w:t xml:space="preserve">ly-over period (window) </w:t>
      </w:r>
      <w:r w:rsidR="00EA27AD">
        <w:t>using</w:t>
      </w:r>
      <w:r>
        <w:t xml:space="preserve"> the craft’s </w:t>
      </w:r>
      <w:r w:rsidR="003D098A">
        <w:t>GNSS</w:t>
      </w:r>
      <w:r>
        <w:t xml:space="preserve"> location and velocity. As S2G communication occurs using a separate radio at a separate frequency to S2S</w:t>
      </w:r>
      <w:r w:rsidR="007D1295">
        <w:t xml:space="preserve"> communication,</w:t>
      </w:r>
      <w:r>
        <w:t xml:space="preserve"> S2G session</w:t>
      </w:r>
      <w:r w:rsidR="007D1295">
        <w:t>s</w:t>
      </w:r>
      <w:r>
        <w:t xml:space="preserve"> ca</w:t>
      </w:r>
      <w:r w:rsidR="00304FD8">
        <w:t xml:space="preserve">n take place in parallel with </w:t>
      </w:r>
      <w:r>
        <w:t>S2S session</w:t>
      </w:r>
      <w:r w:rsidR="00304FD8">
        <w:t>s</w:t>
      </w:r>
      <w:r>
        <w:t xml:space="preserve">. </w:t>
      </w:r>
      <w:r w:rsidR="003D098A">
        <w:t>Eight</w:t>
      </w:r>
      <w:r>
        <w:t xml:space="preserve"> minor cycles, one for each </w:t>
      </w:r>
      <w:r w:rsidR="003D098A">
        <w:t>craft</w:t>
      </w:r>
      <w:r>
        <w:t xml:space="preserve">, come together to form a major cycle. </w:t>
      </w:r>
      <w:r w:rsidR="003D3C92">
        <w:t>A major cycle lasts for roughly eight days.</w:t>
      </w:r>
      <w:r w:rsidR="00EA27AD">
        <w:t xml:space="preserve"> EDSN mission planners predicted</w:t>
      </w:r>
      <w:r w:rsidR="003D3C92">
        <w:t xml:space="preserve"> that after three major cycles (three and </w:t>
      </w:r>
      <w:r w:rsidR="00304FD8">
        <w:t>one</w:t>
      </w:r>
      <w:r w:rsidR="003D3C92">
        <w:t xml:space="preserve"> half weeks) </w:t>
      </w:r>
      <w:r w:rsidR="00EA27AD">
        <w:t>EDSN</w:t>
      </w:r>
      <w:r w:rsidR="003D3C92">
        <w:t xml:space="preserve"> craft would have drifted too far apart (&gt;120km) for S2S communication to be feasible.</w:t>
      </w:r>
    </w:p>
    <w:p w14:paraId="5C387D30" w14:textId="76F8AABC" w:rsidR="003D3C92" w:rsidRPr="001E51C0" w:rsidRDefault="003D098A" w:rsidP="00362833">
      <w:r w:rsidRPr="003D098A">
        <w:rPr>
          <w:b/>
          <w:highlight w:val="yellow"/>
        </w:rPr>
        <w:t>WEAK</w:t>
      </w:r>
      <w:r>
        <w:rPr>
          <w:b/>
        </w:rPr>
        <w:t xml:space="preserve"> </w:t>
      </w:r>
      <w:r w:rsidR="002079E7">
        <w:t>During a minor cycle it is not f</w:t>
      </w:r>
      <w:r w:rsidR="00826A03">
        <w:t xml:space="preserve">easible for all Lts to keep </w:t>
      </w:r>
      <w:r w:rsidR="00EA27AD">
        <w:t>their</w:t>
      </w:r>
      <w:r w:rsidR="002079E7">
        <w:t xml:space="preserve"> S2S transceivers continually on and in receiver mode. As such, along with the Cpt pinging scheme, all S2S sessions </w:t>
      </w:r>
      <w:r w:rsidR="00D23945">
        <w:t xml:space="preserve">follow a fixed </w:t>
      </w:r>
      <w:r w:rsidR="00EA27AD">
        <w:t>schedule</w:t>
      </w:r>
      <w:r w:rsidR="00826A03">
        <w:t>. A</w:t>
      </w:r>
      <w:r w:rsidR="002079E7">
        <w:t xml:space="preserve"> Lt will only </w:t>
      </w:r>
      <w:r w:rsidR="00826A03">
        <w:t>begin</w:t>
      </w:r>
      <w:r w:rsidR="002079E7">
        <w:t xml:space="preserve"> listening for Cpt pings at a predetermined time during each minor cycle. During a minor cycle each craft updates it’s </w:t>
      </w:r>
      <w:r>
        <w:t>GNSS</w:t>
      </w:r>
      <w:r w:rsidR="002079E7">
        <w:t xml:space="preserve"> time, position and velocity only o</w:t>
      </w:r>
      <w:r w:rsidR="007D1295">
        <w:t xml:space="preserve">nce. </w:t>
      </w:r>
      <w:r>
        <w:t>EDSN m</w:t>
      </w:r>
      <w:r w:rsidR="007D1295">
        <w:t>ission designers predict the</w:t>
      </w:r>
      <w:r w:rsidR="002079E7">
        <w:t xml:space="preserve"> maximum</w:t>
      </w:r>
      <w:r w:rsidR="00826A03">
        <w:t xml:space="preserve"> relativ</w:t>
      </w:r>
      <w:r>
        <w:t xml:space="preserve">e clock drift between craft </w:t>
      </w:r>
      <w:r w:rsidR="00AE4913">
        <w:t>to be 12 seconds. As such, a</w:t>
      </w:r>
      <w:r w:rsidR="002079E7">
        <w:t xml:space="preserve"> Lt will begin listening for Cpt pings 30 seconds before the s</w:t>
      </w:r>
      <w:r w:rsidR="00D23945">
        <w:t>cheduled time and will continue</w:t>
      </w:r>
      <w:r w:rsidR="002079E7">
        <w:t xml:space="preserve"> listening 30 seconds </w:t>
      </w:r>
      <w:r w:rsidR="00AE4913">
        <w:t>after the expected</w:t>
      </w:r>
      <w:r w:rsidR="00826A03">
        <w:t xml:space="preserve"> sixth</w:t>
      </w:r>
      <w:r w:rsidR="00AE4913">
        <w:t xml:space="preserve"> and final</w:t>
      </w:r>
      <w:r w:rsidR="002079E7">
        <w:t xml:space="preserve"> ping. Each session start time is </w:t>
      </w:r>
      <w:r w:rsidR="0054370F">
        <w:t>determined by a table of offsets</w:t>
      </w:r>
      <w:r w:rsidR="00D23945">
        <w:t>. These</w:t>
      </w:r>
      <w:r w:rsidR="007D1295">
        <w:t xml:space="preserve"> offsets are</w:t>
      </w:r>
      <w:r w:rsidR="0054370F">
        <w:t xml:space="preserve"> relative to the start times of each minor cycle</w:t>
      </w:r>
      <w:r w:rsidR="002079E7">
        <w:t>.</w:t>
      </w:r>
      <w:r w:rsidR="0054370F">
        <w:t xml:space="preserve"> Each craft is pre-programmed with the same minor-cycle start times and offset tables.</w:t>
      </w:r>
    </w:p>
    <w:p w14:paraId="1B992AA5" w14:textId="0F2E5E22" w:rsidR="00875E02" w:rsidRDefault="00875E02" w:rsidP="00362833">
      <w:r>
        <w:t>F</w:t>
      </w:r>
      <w:r w:rsidR="009A3419" w:rsidRPr="001E51C0">
        <w:t>ollow</w:t>
      </w:r>
      <w:r>
        <w:t xml:space="preserve">ing directly from the work on </w:t>
      </w:r>
      <w:r w:rsidR="006C47E6">
        <w:t>EDSN</w:t>
      </w:r>
      <w:r>
        <w:t>, the Nodes mission</w:t>
      </w:r>
      <w:r w:rsidR="0054370F">
        <w:t xml:space="preserve"> was successfully</w:t>
      </w:r>
      <w:r w:rsidR="0020014D">
        <w:t xml:space="preserve"> deployed</w:t>
      </w:r>
      <w:r w:rsidR="0054370F">
        <w:t xml:space="preserve"> from the ISS in </w:t>
      </w:r>
      <w:r w:rsidR="0020014D">
        <w:t>May of 2016</w:t>
      </w:r>
      <w:r w:rsidR="006C47E6">
        <w:t>. Nodes</w:t>
      </w:r>
      <w:r w:rsidR="0054370F">
        <w:t xml:space="preserve"> </w:t>
      </w:r>
      <w:r w:rsidR="00D23945">
        <w:t>employed</w:t>
      </w:r>
      <w:r w:rsidR="0054370F">
        <w:t xml:space="preserve"> two</w:t>
      </w:r>
      <w:r w:rsidR="009A3419" w:rsidRPr="001E51C0">
        <w:t xml:space="preserve"> leftover CubeSat’s from the EDSN mission</w:t>
      </w:r>
      <w:r w:rsidR="006C47E6">
        <w:t xml:space="preserve"> which were used </w:t>
      </w:r>
      <w:r w:rsidR="0054370F">
        <w:t>during the testing and development</w:t>
      </w:r>
      <w:r w:rsidR="006C47E6">
        <w:t xml:space="preserve"> of EDSN</w:t>
      </w:r>
      <w:r w:rsidR="0054370F">
        <w:t>.</w:t>
      </w:r>
      <w:r w:rsidR="0054370F" w:rsidRPr="0054370F">
        <w:t xml:space="preserve"> </w:t>
      </w:r>
      <w:r w:rsidR="003D098A">
        <w:t>Many of the</w:t>
      </w:r>
      <w:r w:rsidR="0054370F" w:rsidRPr="0054370F">
        <w:t xml:space="preserve"> </w:t>
      </w:r>
      <w:r w:rsidR="0054370F">
        <w:lastRenderedPageBreak/>
        <w:t>aforementioned</w:t>
      </w:r>
      <w:r w:rsidR="0054370F" w:rsidRPr="0054370F">
        <w:t xml:space="preserve"> salient aspe</w:t>
      </w:r>
      <w:r w:rsidR="0054370F">
        <w:t xml:space="preserve">cts of the EDSN mission remain. </w:t>
      </w:r>
      <w:r>
        <w:t>Despite</w:t>
      </w:r>
      <w:r w:rsidR="0054370F">
        <w:t xml:space="preserve"> only</w:t>
      </w:r>
      <w:r>
        <w:t xml:space="preserve"> involving</w:t>
      </w:r>
      <w:r w:rsidR="0054370F">
        <w:t xml:space="preserve"> two craft, Nodes was able to achieve many of the objectives of EDSN</w:t>
      </w:r>
      <w:r w:rsidR="003D098A">
        <w:t>. The</w:t>
      </w:r>
      <w:r w:rsidR="002D6AD6">
        <w:t xml:space="preserve"> changes</w:t>
      </w:r>
      <w:r w:rsidR="003D098A">
        <w:t xml:space="preserve"> by the Nodes mission</w:t>
      </w:r>
      <w:r w:rsidR="00143096">
        <w:t xml:space="preserve"> are detailed</w:t>
      </w:r>
      <w:r w:rsidR="009A3419" w:rsidRPr="001E51C0">
        <w:t xml:space="preserve"> in a work published in 2016 following the mission’s successful launch, deployment and conclusion </w:t>
      </w:r>
      <w:r w:rsidR="009A3419" w:rsidRPr="001E51C0">
        <w:fldChar w:fldCharType="begin"/>
      </w:r>
      <w:r w:rsidR="00D61D16">
        <w:instrText xml:space="preserve"> ADDIN EN.CITE &lt;EndNote&gt;&lt;Cite&gt;&lt;Author&gt;Hanson&lt;/Author&gt;&lt;Year&gt;2016&lt;/Year&gt;&lt;RecNum&gt;1&lt;/RecNum&gt;&lt;DisplayText&gt;[12]&lt;/DisplayText&gt;&lt;record&gt;&lt;rec-number&gt;1&lt;/rec-number&gt;&lt;foreign-keys&gt;&lt;key app="EN" db-id="s2tw2pe5hwzta8esap0xpxarvrrwetsezwzd" timestamp="1476911075"&gt;1&lt;/key&gt;&lt;/foreign-keys&gt;&lt;ref-type name="Journal Article"&gt;17&lt;/ref-type&gt;&lt;contributors&gt;&lt;authors&gt;&lt;author&gt;Hanson, John&lt;/author&gt;&lt;author&gt;Luna, Ali Guarneros&lt;/author&gt;&lt;author&gt;DeRosee, Rodolphe&lt;/author&gt;&lt;author&gt;Oyadomari, Ken&lt;/author&gt;&lt;author&gt;Wolfe, Jasper&lt;/author&gt;&lt;author&gt;Attai, Watson&lt;/author&gt;&lt;author&gt;Prical, Cedric&lt;/author&gt;&lt;/authors&gt;&lt;/contributors&gt;&lt;titles&gt;&lt;title&gt;Nodes: A Flight Demonstration of Networked Spacecraft Command and Control&lt;/title&gt;&lt;/titles&gt;&lt;dates&gt;&lt;year&gt;2016&lt;/year&gt;&lt;/dates&gt;&lt;urls&gt;&lt;/urls&gt;&lt;/record&gt;&lt;/Cite&gt;&lt;/EndNote&gt;</w:instrText>
      </w:r>
      <w:r w:rsidR="009A3419" w:rsidRPr="001E51C0">
        <w:fldChar w:fldCharType="separate"/>
      </w:r>
      <w:r w:rsidR="00D61D16">
        <w:rPr>
          <w:noProof/>
        </w:rPr>
        <w:t>[12]</w:t>
      </w:r>
      <w:r w:rsidR="009A3419" w:rsidRPr="001E51C0">
        <w:fldChar w:fldCharType="end"/>
      </w:r>
      <w:r w:rsidR="002D6AD6">
        <w:t>.</w:t>
      </w:r>
    </w:p>
    <w:p w14:paraId="0AB8BC64" w14:textId="3F3FA51D" w:rsidR="009A3419" w:rsidRDefault="00875E02" w:rsidP="00362833">
      <w:r>
        <w:t>Where EDSN focus</w:t>
      </w:r>
      <w:r w:rsidR="00826A03">
        <w:t>sed</w:t>
      </w:r>
      <w:r>
        <w:t xml:space="preserve"> purely on S2G communication, Nodes advances one step further by introducing </w:t>
      </w:r>
      <w:r w:rsidR="00D23945">
        <w:t>to</w:t>
      </w:r>
      <w:r>
        <w:t xml:space="preserve"> demonstration of</w:t>
      </w:r>
      <w:r w:rsidR="00653DBF">
        <w:t xml:space="preserve"> Ground-to-Satellite</w:t>
      </w:r>
      <w:r>
        <w:t xml:space="preserve"> </w:t>
      </w:r>
      <w:r w:rsidR="00D23945">
        <w:t>(</w:t>
      </w:r>
      <w:r>
        <w:t>G2S</w:t>
      </w:r>
      <w:r w:rsidR="00D23945">
        <w:t>)</w:t>
      </w:r>
      <w:r>
        <w:t xml:space="preserve"> remote commands. In Nodes</w:t>
      </w:r>
      <w:r w:rsidR="007D1295">
        <w:t>,</w:t>
      </w:r>
      <w:r>
        <w:t xml:space="preserve"> </w:t>
      </w:r>
      <w:r w:rsidR="003D098A">
        <w:t>an</w:t>
      </w:r>
      <w:r>
        <w:t xml:space="preserve"> objective was set to communicate a comman</w:t>
      </w:r>
      <w:r w:rsidR="00826A03">
        <w:t>d</w:t>
      </w:r>
      <w:r w:rsidR="00AE4913">
        <w:t xml:space="preserve"> from ground</w:t>
      </w:r>
      <w:r w:rsidR="00826A03">
        <w:t xml:space="preserve"> to the elected Cpt. </w:t>
      </w:r>
      <w:r>
        <w:t xml:space="preserve">The Cpt would then forward this command to the Lt </w:t>
      </w:r>
      <w:r w:rsidR="00553147">
        <w:t>for execution.</w:t>
      </w:r>
      <w:r w:rsidR="00602A14">
        <w:t xml:space="preserve"> Unlike science and state-of-health packets</w:t>
      </w:r>
      <w:r w:rsidR="007D1295">
        <w:t>,</w:t>
      </w:r>
      <w:r w:rsidR="00602A14">
        <w:t xml:space="preserve"> </w:t>
      </w:r>
      <w:r w:rsidR="007D1295">
        <w:t>command packets are implement</w:t>
      </w:r>
      <w:r w:rsidR="00D23945">
        <w:t>ed along with</w:t>
      </w:r>
      <w:r w:rsidR="007D1295">
        <w:t xml:space="preserve"> </w:t>
      </w:r>
      <w:r w:rsidR="00602A14">
        <w:t>specialized command acknow</w:t>
      </w:r>
      <w:r w:rsidR="003D098A">
        <w:t>ledgement and response packets</w:t>
      </w:r>
      <w:r w:rsidR="00602A14">
        <w:t>.</w:t>
      </w:r>
      <w:r w:rsidR="00553147">
        <w:t xml:space="preserve"> Although t</w:t>
      </w:r>
      <w:r>
        <w:t>his work focuses purely on S2G communi</w:t>
      </w:r>
      <w:r w:rsidR="00553147">
        <w:t xml:space="preserve">cations, it is worth noting that </w:t>
      </w:r>
      <w:r w:rsidR="007D1295">
        <w:t>Nodes</w:t>
      </w:r>
      <w:r w:rsidR="00553147">
        <w:t xml:space="preserve"> was the first demonstration of </w:t>
      </w:r>
      <w:r w:rsidR="003D098A">
        <w:t xml:space="preserve">the </w:t>
      </w:r>
      <w:r w:rsidR="00602A14">
        <w:t>indirect</w:t>
      </w:r>
      <w:r w:rsidR="007D1295">
        <w:t xml:space="preserve"> command and control</w:t>
      </w:r>
      <w:r w:rsidR="00D23945">
        <w:t xml:space="preserve"> of CubeSats</w:t>
      </w:r>
      <w:r w:rsidR="00AE4913">
        <w:t xml:space="preserve"> using CubeSat S2S communication</w:t>
      </w:r>
      <w:r w:rsidR="00553147">
        <w:t xml:space="preserve">. </w:t>
      </w:r>
    </w:p>
    <w:p w14:paraId="7975AC2D" w14:textId="2E490D61" w:rsidR="0038664B" w:rsidRDefault="003D098A" w:rsidP="00362833">
      <w:r>
        <w:t xml:space="preserve">Nodes introduces </w:t>
      </w:r>
      <w:r w:rsidR="00553147">
        <w:t>several notable changes</w:t>
      </w:r>
      <w:r w:rsidR="00826A03">
        <w:t xml:space="preserve"> </w:t>
      </w:r>
      <w:r w:rsidR="00826A03" w:rsidRPr="00826A03">
        <w:t>to the Cpt/Lt protocol</w:t>
      </w:r>
      <w:r w:rsidR="00553147">
        <w:t xml:space="preserve">. Firstly, 12 pings over 110 seconds are used rather than 6 pings over 50 seconds. </w:t>
      </w:r>
      <w:r w:rsidR="0038664B">
        <w:t>In place of EDNS’s a fixed minor-cycle schedule</w:t>
      </w:r>
      <w:r w:rsidR="00553147">
        <w:t xml:space="preserve"> </w:t>
      </w:r>
      <w:r w:rsidR="0038664B">
        <w:t>Nodes craft dynamically negotiate between the assignment of the Cpt role</w:t>
      </w:r>
      <w:r w:rsidR="00254B9F">
        <w:t xml:space="preserve"> (</w:t>
      </w:r>
      <w:r w:rsidR="002D35AE">
        <w:fldChar w:fldCharType="begin"/>
      </w:r>
      <w:r w:rsidR="002D35AE">
        <w:instrText xml:space="preserve"> REF _Ref480374612 \h </w:instrText>
      </w:r>
      <w:r w:rsidR="002D35AE">
        <w:fldChar w:fldCharType="separate"/>
      </w:r>
      <w:r w:rsidR="00253D57">
        <w:t xml:space="preserve">Figure </w:t>
      </w:r>
      <w:r w:rsidR="00253D57">
        <w:rPr>
          <w:noProof/>
        </w:rPr>
        <w:t>11</w:t>
      </w:r>
      <w:r w:rsidR="002D35AE">
        <w:fldChar w:fldCharType="end"/>
      </w:r>
      <w:r w:rsidR="00826A03">
        <w:t>)</w:t>
      </w:r>
      <w:r w:rsidR="00553147">
        <w:t xml:space="preserve">. </w:t>
      </w:r>
      <w:r w:rsidR="0038664B">
        <w:t>During this negotiation, a</w:t>
      </w:r>
      <w:r w:rsidR="007D1295">
        <w:t xml:space="preserve"> default Cpt</w:t>
      </w:r>
      <w:r w:rsidR="00553147">
        <w:t xml:space="preserve"> craft compare</w:t>
      </w:r>
      <w:r w:rsidR="007D1295">
        <w:t>s</w:t>
      </w:r>
      <w:r w:rsidR="00553147">
        <w:t xml:space="preserve"> metrics relating to battery voltage,</w:t>
      </w:r>
      <w:r w:rsidR="0038664B">
        <w:t xml:space="preserve"> the</w:t>
      </w:r>
      <w:r w:rsidR="00553147">
        <w:t xml:space="preserve"> amount of science data collected and the predicated duration of the next ground station</w:t>
      </w:r>
      <w:r w:rsidR="00D23945">
        <w:t xml:space="preserve"> fly over</w:t>
      </w:r>
      <w:r w:rsidR="00553147">
        <w:t xml:space="preserve">. </w:t>
      </w:r>
    </w:p>
    <w:p w14:paraId="1DA5F1B7" w14:textId="7505BECD" w:rsidR="00602A14" w:rsidRDefault="00553147" w:rsidP="00362833">
      <w:r>
        <w:t>At</w:t>
      </w:r>
      <w:r w:rsidR="00B3286C">
        <w:t xml:space="preserve"> the start of each minor cycle the selected</w:t>
      </w:r>
      <w:r w:rsidR="0038664B">
        <w:t xml:space="preserve"> default Cpt initiates the captaincy</w:t>
      </w:r>
      <w:r>
        <w:t xml:space="preserve"> negotiation. Once the default Cpt has compared its own metrics with that of the Lt</w:t>
      </w:r>
      <w:r w:rsidR="00826A03">
        <w:t>,</w:t>
      </w:r>
      <w:r>
        <w:t xml:space="preserve"> it will either continue as Cpt or send a “promote” command to the Lt</w:t>
      </w:r>
      <w:r w:rsidR="007D1295">
        <w:t>. The default Cpt will</w:t>
      </w:r>
      <w:r w:rsidR="00B3286C">
        <w:t xml:space="preserve"> only</w:t>
      </w:r>
      <w:r>
        <w:t xml:space="preserve"> </w:t>
      </w:r>
      <w:r w:rsidR="0038664B">
        <w:t xml:space="preserve">vacate the Cpt role </w:t>
      </w:r>
      <w:r w:rsidR="00AE4913">
        <w:t>following the receipt of a promotion acknowledgement from the new Cpt</w:t>
      </w:r>
      <w:r w:rsidR="00B3286C">
        <w:t xml:space="preserve">. </w:t>
      </w:r>
      <w:r w:rsidR="00AE4913">
        <w:t xml:space="preserve">In general, </w:t>
      </w:r>
      <w:r w:rsidR="0038664B">
        <w:t>the</w:t>
      </w:r>
      <w:r w:rsidR="007D1295">
        <w:t xml:space="preserve"> Cpt will continue operations regardless of the presence of any communication with the Lt. </w:t>
      </w:r>
      <w:r w:rsidR="00602A14">
        <w:t xml:space="preserve">All other aspects of the Cpt/Lt protocol are unchanged. </w:t>
      </w:r>
    </w:p>
    <w:p w14:paraId="6864B73C" w14:textId="6233B254" w:rsidR="00254B9F" w:rsidRDefault="00083046" w:rsidP="00B01C0C">
      <w:pPr>
        <w:pStyle w:val="Centered"/>
      </w:pPr>
      <w:r>
        <w:rPr>
          <w:noProof/>
        </w:rPr>
        <w:lastRenderedPageBreak/>
        <w:pict w14:anchorId="219A0B71">
          <v:shape id="_x0000_i1033" type="#_x0000_t75" style="width:379.7pt;height:246.85pt">
            <v:imagedata r:id="rId21" o:title="2017-04-19 14_12_23-Nodes- A Flight Demonstration of Networked Spacecraft C&amp;C"/>
          </v:shape>
        </w:pict>
      </w:r>
    </w:p>
    <w:p w14:paraId="60E2A03F" w14:textId="50D6923C" w:rsidR="00254B9F" w:rsidRDefault="00254B9F" w:rsidP="00362833">
      <w:pPr>
        <w:pStyle w:val="Figurecaption"/>
      </w:pPr>
      <w:bookmarkStart w:id="46" w:name="_Ref480374612"/>
      <w:bookmarkStart w:id="47" w:name="_Toc482513147"/>
      <w:r>
        <w:t xml:space="preserve">Figure </w:t>
      </w:r>
      <w:r w:rsidR="00901AD3">
        <w:fldChar w:fldCharType="begin"/>
      </w:r>
      <w:r w:rsidR="00901AD3">
        <w:instrText xml:space="preserve"> SEQ Figure \* ARABIC </w:instrText>
      </w:r>
      <w:r w:rsidR="00901AD3">
        <w:fldChar w:fldCharType="separate"/>
      </w:r>
      <w:r w:rsidR="00253D57">
        <w:rPr>
          <w:noProof/>
        </w:rPr>
        <w:t>11</w:t>
      </w:r>
      <w:r w:rsidR="00901AD3">
        <w:rPr>
          <w:noProof/>
        </w:rPr>
        <w:fldChar w:fldCharType="end"/>
      </w:r>
      <w:bookmarkEnd w:id="46"/>
      <w:r w:rsidR="00623D71">
        <w:rPr>
          <w:noProof/>
        </w:rPr>
        <w:t>.</w:t>
      </w:r>
      <w:r>
        <w:t xml:space="preserve"> A timeline of the Captaincy negotiation process carried out between the two Nodes spacecraft</w:t>
      </w:r>
      <w:r w:rsidR="00DB6607">
        <w:t xml:space="preserve"> (SC). </w:t>
      </w:r>
      <w:r w:rsidR="00F04195">
        <w:t>ACK: Acknowledgement</w:t>
      </w:r>
      <w:r>
        <w:t>. Image Credit: NASA Ames Research Centre</w:t>
      </w:r>
      <w:bookmarkEnd w:id="47"/>
    </w:p>
    <w:p w14:paraId="5A23CEC2" w14:textId="77777777" w:rsidR="00B3286C" w:rsidRDefault="00602A14" w:rsidP="00362833">
      <w:r>
        <w:t>Over the course of its three week mission</w:t>
      </w:r>
      <w:r w:rsidR="00C111E7">
        <w:t>,</w:t>
      </w:r>
      <w:r>
        <w:t xml:space="preserve"> Node</w:t>
      </w:r>
      <w:r w:rsidR="00C111E7">
        <w:t>s</w:t>
      </w:r>
      <w:r>
        <w:t xml:space="preserve"> completed and</w:t>
      </w:r>
      <w:r w:rsidR="00C46538">
        <w:t>/or</w:t>
      </w:r>
      <w:r>
        <w:t xml:space="preserve"> exceeded all five of its mission objectives: </w:t>
      </w:r>
    </w:p>
    <w:p w14:paraId="2631EF05" w14:textId="77777777" w:rsidR="00B3286C" w:rsidRDefault="00602A14" w:rsidP="00362833">
      <w:pPr>
        <w:pStyle w:val="ListParagraph"/>
        <w:numPr>
          <w:ilvl w:val="0"/>
          <w:numId w:val="21"/>
        </w:numPr>
      </w:pPr>
      <w:r>
        <w:t xml:space="preserve">The collection and receipt </w:t>
      </w:r>
      <w:r w:rsidR="00B3286C">
        <w:t>of five ‘sets’ of science data</w:t>
      </w:r>
    </w:p>
    <w:p w14:paraId="02474107" w14:textId="1AAB4D69" w:rsidR="00B3286C" w:rsidRDefault="00B3286C" w:rsidP="00362833">
      <w:pPr>
        <w:pStyle w:val="ListParagraph"/>
        <w:numPr>
          <w:ilvl w:val="0"/>
          <w:numId w:val="21"/>
        </w:numPr>
      </w:pPr>
      <w:r>
        <w:t>Five successful S2G session</w:t>
      </w:r>
      <w:r w:rsidR="0038664B">
        <w:t>s</w:t>
      </w:r>
    </w:p>
    <w:p w14:paraId="61910374" w14:textId="77777777" w:rsidR="00B3286C" w:rsidRDefault="00B3286C" w:rsidP="00362833">
      <w:pPr>
        <w:pStyle w:val="ListParagraph"/>
        <w:numPr>
          <w:ilvl w:val="0"/>
          <w:numId w:val="21"/>
        </w:numPr>
      </w:pPr>
      <w:r>
        <w:t>O</w:t>
      </w:r>
      <w:r w:rsidR="00602A14">
        <w:t>ne successfu</w:t>
      </w:r>
      <w:r>
        <w:t>lly executed indirect command</w:t>
      </w:r>
    </w:p>
    <w:p w14:paraId="5BF56E15" w14:textId="77777777" w:rsidR="00B3286C" w:rsidRDefault="00B3286C" w:rsidP="00362833">
      <w:pPr>
        <w:pStyle w:val="ListParagraph"/>
        <w:numPr>
          <w:ilvl w:val="0"/>
          <w:numId w:val="21"/>
        </w:numPr>
      </w:pPr>
      <w:r>
        <w:t>T</w:t>
      </w:r>
      <w:r w:rsidR="00602A14">
        <w:t>wo success</w:t>
      </w:r>
      <w:r>
        <w:t>ful captaincy negotiations</w:t>
      </w:r>
    </w:p>
    <w:p w14:paraId="13FD52A4" w14:textId="6F005BC5" w:rsidR="00B3286C" w:rsidRDefault="00B3286C" w:rsidP="00362833">
      <w:pPr>
        <w:pStyle w:val="ListParagraph"/>
        <w:numPr>
          <w:ilvl w:val="0"/>
          <w:numId w:val="21"/>
        </w:numPr>
      </w:pPr>
      <w:r>
        <w:t>T</w:t>
      </w:r>
      <w:r w:rsidR="00602A14">
        <w:t>he collection and receipt of 20 day</w:t>
      </w:r>
      <w:r w:rsidR="0038664B">
        <w:t>s of spacecraft state-of-health data</w:t>
      </w:r>
      <w:r w:rsidR="00602A14">
        <w:t xml:space="preserve"> </w:t>
      </w:r>
    </w:p>
    <w:p w14:paraId="51E843B5" w14:textId="2F37AE7C" w:rsidR="00826A03" w:rsidRDefault="00602A14" w:rsidP="00362833">
      <w:r>
        <w:t>Of</w:t>
      </w:r>
      <w:r w:rsidR="00AE4913">
        <w:t xml:space="preserve"> the</w:t>
      </w:r>
      <w:r>
        <w:t xml:space="preserve"> total 470 science packets generated (</w:t>
      </w:r>
      <w:r w:rsidR="00AE4913">
        <w:t>size</w:t>
      </w:r>
      <w:r>
        <w:t xml:space="preserve"> undisclosed) a total of 356 were </w:t>
      </w:r>
      <w:r w:rsidR="0038664B">
        <w:t>successfully received at ground representing</w:t>
      </w:r>
      <w:r>
        <w:t xml:space="preserve"> ~25% packet loss. Five successful negotiations were carried out</w:t>
      </w:r>
      <w:r w:rsidR="00F516C5">
        <w:t xml:space="preserve"> and 165 commands were executed by Nodes craft</w:t>
      </w:r>
      <w:r>
        <w:t>.</w:t>
      </w:r>
    </w:p>
    <w:p w14:paraId="0C16EF6C" w14:textId="11F33CDB" w:rsidR="00602A14" w:rsidRPr="001E51C0" w:rsidRDefault="00826A03" w:rsidP="00362833">
      <w:r>
        <w:lastRenderedPageBreak/>
        <w:t>Nodes mission</w:t>
      </w:r>
      <w:r w:rsidR="00F516C5">
        <w:t xml:space="preserve"> designer</w:t>
      </w:r>
      <w:r w:rsidR="00B3286C">
        <w:t>s</w:t>
      </w:r>
      <w:r w:rsidR="00F516C5">
        <w:t xml:space="preserve"> lay out numerous desirable enhancements</w:t>
      </w:r>
      <w:r w:rsidR="00AE4913">
        <w:t xml:space="preserve"> such as</w:t>
      </w:r>
      <w:r w:rsidR="00C46538">
        <w:t xml:space="preserve">: </w:t>
      </w:r>
      <w:r w:rsidR="00F516C5">
        <w:t>improved clock synchronization, inter-sat ranging, multi-hop routi</w:t>
      </w:r>
      <w:r w:rsidR="0038664B">
        <w:t xml:space="preserve">ng, further acknowledge systems, </w:t>
      </w:r>
      <w:r w:rsidR="00F516C5">
        <w:t>delay tolerant networking principles, multiple ground station</w:t>
      </w:r>
      <w:r w:rsidR="00C46538">
        <w:t>s and</w:t>
      </w:r>
      <w:r w:rsidR="00F516C5">
        <w:t xml:space="preserve"> the interlinking of multiple Cpts to form </w:t>
      </w:r>
      <w:r w:rsidR="0038664B">
        <w:t>“</w:t>
      </w:r>
      <w:r w:rsidR="00F516C5">
        <w:t>clusters of clusters</w:t>
      </w:r>
      <w:r w:rsidR="0038664B">
        <w:t>”</w:t>
      </w:r>
      <w:r w:rsidR="00F516C5">
        <w:t xml:space="preserve">. Several of these suggested areas of future work are </w:t>
      </w:r>
      <w:r w:rsidR="00AE4913">
        <w:t xml:space="preserve">partially </w:t>
      </w:r>
      <w:r w:rsidR="00F516C5">
        <w:t xml:space="preserve">addressed in the protocols proposed and </w:t>
      </w:r>
      <w:r w:rsidR="00C46538">
        <w:t>simulated</w:t>
      </w:r>
      <w:r w:rsidR="00F516C5">
        <w:t xml:space="preserve"> in this work.</w:t>
      </w:r>
    </w:p>
    <w:p w14:paraId="140B60DB" w14:textId="380F6B2F" w:rsidR="007F0278" w:rsidRDefault="004B11E4" w:rsidP="00362833">
      <w:r>
        <w:t xml:space="preserve">The </w:t>
      </w:r>
      <w:r w:rsidR="009A3419" w:rsidRPr="001E51C0">
        <w:t>Tianwang-1 (TW</w:t>
      </w:r>
      <w:r w:rsidR="00653DBF">
        <w:t>-</w:t>
      </w:r>
      <w:r w:rsidR="009A3419" w:rsidRPr="001E51C0">
        <w:t>1) mission,</w:t>
      </w:r>
      <w:r w:rsidR="00F516C5">
        <w:t xml:space="preserve"> also referred to as STU-2, was a three CubeSat CSN</w:t>
      </w:r>
      <w:r w:rsidR="009A3419" w:rsidRPr="001E51C0">
        <w:t xml:space="preserve"> mission involving numerous commercial </w:t>
      </w:r>
      <w:r w:rsidR="00AE4913">
        <w:t xml:space="preserve">and academic </w:t>
      </w:r>
      <w:r w:rsidR="0038664B">
        <w:t>organizations</w:t>
      </w:r>
      <w:r w:rsidR="00AE4913">
        <w:t xml:space="preserve"> le</w:t>
      </w:r>
      <w:r w:rsidR="009A3419" w:rsidRPr="001E51C0">
        <w:t>d by the Shanghai Engineering Centre for Microsatellites (SECM). The majority of the published work relating to TW</w:t>
      </w:r>
      <w:r w:rsidR="00653DBF">
        <w:t>-</w:t>
      </w:r>
      <w:r w:rsidR="009A3419" w:rsidRPr="001E51C0">
        <w:t xml:space="preserve">1 details its ADCS and propulsion systems </w:t>
      </w:r>
      <w:r w:rsidR="009A3419" w:rsidRPr="001E51C0">
        <w:fldChar w:fldCharType="begin"/>
      </w:r>
      <w:r w:rsidR="00516A5B">
        <w:instrText xml:space="preserve"> ADDIN EN.CITE &lt;EndNote&gt;&lt;Cite&gt;&lt;Author&gt;Parker&lt;/Author&gt;&lt;Year&gt;2016&lt;/Year&gt;&lt;RecNum&gt;6&lt;/RecNum&gt;&lt;DisplayText&gt;[46, 58]&lt;/DisplayText&gt;&lt;record&gt;&lt;rec-number&gt;6&lt;/rec-number&gt;&lt;foreign-keys&gt;&lt;key app="EN" db-id="s2tw2pe5hwzta8esap0xpxarvrrwetsezwzd" timestamp="1478798744"&gt;6&lt;/key&gt;&lt;/foreign-keys&gt;&lt;ref-type name="Journal Article"&gt;17&lt;/ref-type&gt;&lt;contributors&gt;&lt;authors&gt;&lt;author&gt;Parker, Khary I&lt;/author&gt;&lt;/authors&gt;&lt;/contributors&gt;&lt;titles&gt;&lt;title&gt;State-of-the-Art for Small Satellite Propulsion Systems&lt;/title&gt;&lt;/titles&gt;&lt;dates&gt;&lt;year&gt;2016&lt;/year&gt;&lt;/dates&gt;&lt;urls&gt;&lt;/urls&gt;&lt;/record&gt;&lt;/Cite&gt;&lt;Cite&gt;&lt;Author&gt;Sun&lt;/Author&gt;&lt;Year&gt;2016&lt;/Year&gt;&lt;RecNum&gt;55&lt;/RecNum&gt;&lt;record&gt;&lt;rec-number&gt;55&lt;/rec-number&gt;&lt;foreign-keys&gt;&lt;key app="EN" db-id="s2tw2pe5hwzta8esap0xpxarvrrwetsezwzd" timestamp="1485956607"&gt;55&lt;/key&gt;&lt;/foreign-keys&gt;&lt;ref-type name="Journal Article"&gt;17&lt;/ref-type&gt;&lt;contributors&gt;&lt;authors&gt;&lt;author&gt;Sun, Guowen&lt;/author&gt;&lt;author&gt;Xia, Xiwang&lt;/author&gt;&lt;author&gt;Wu, Shufan&lt;/author&gt;&lt;author&gt;Wu, Zhiyi&lt;/author&gt;&lt;author&gt;Chen, Wen&lt;/author&gt;&lt;/authors&gt;&lt;/contributors&gt;&lt;titles&gt;&lt;title&gt;Attitude Determination and Control System Design for STU-2A CubeSat and In-Orbit Results&lt;/title&gt;&lt;/titles&gt;&lt;dates&gt;&lt;year&gt;2016&lt;/year&gt;&lt;/dates&gt;&lt;urls&gt;&lt;/urls&gt;&lt;/record&gt;&lt;/Cite&gt;&lt;/EndNote&gt;</w:instrText>
      </w:r>
      <w:r w:rsidR="009A3419" w:rsidRPr="001E51C0">
        <w:fldChar w:fldCharType="separate"/>
      </w:r>
      <w:r w:rsidR="00516A5B">
        <w:rPr>
          <w:noProof/>
        </w:rPr>
        <w:t>[46, 58]</w:t>
      </w:r>
      <w:r w:rsidR="009A3419" w:rsidRPr="001E51C0">
        <w:fldChar w:fldCharType="end"/>
      </w:r>
      <w:r w:rsidR="009A3419" w:rsidRPr="001E51C0">
        <w:t>. A presentation by Wu et al. during the 30</w:t>
      </w:r>
      <w:r w:rsidR="009A3419" w:rsidRPr="001E51C0">
        <w:rPr>
          <w:vertAlign w:val="superscript"/>
        </w:rPr>
        <w:t>th</w:t>
      </w:r>
      <w:r w:rsidR="009A3419" w:rsidRPr="001E51C0">
        <w:t xml:space="preserve"> Annual AIAA/USU Conferen</w:t>
      </w:r>
      <w:r w:rsidR="006C47E6">
        <w:t>ce on Small Satellite</w:t>
      </w:r>
      <w:r w:rsidR="00B3286C">
        <w:t>s</w:t>
      </w:r>
      <w:r w:rsidR="006C47E6">
        <w:t xml:space="preserve"> in 2016 offered a</w:t>
      </w:r>
      <w:r w:rsidR="009A3419" w:rsidRPr="001E51C0">
        <w:t xml:space="preserve"> brief overview of the mission’s</w:t>
      </w:r>
      <w:r w:rsidR="006C47E6">
        <w:t xml:space="preserve"> Gamalink communication system</w:t>
      </w:r>
      <w:r w:rsidR="009A3419" w:rsidRPr="001E51C0">
        <w:t xml:space="preserve"> </w:t>
      </w:r>
      <w:r w:rsidR="009A3419" w:rsidRPr="001E51C0">
        <w:fldChar w:fldCharType="begin"/>
      </w:r>
      <w:r w:rsidR="00516A5B">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sidR="009A3419" w:rsidRPr="001E51C0">
        <w:fldChar w:fldCharType="separate"/>
      </w:r>
      <w:r w:rsidR="00516A5B">
        <w:rPr>
          <w:noProof/>
        </w:rPr>
        <w:t>[39]</w:t>
      </w:r>
      <w:r w:rsidR="009A3419" w:rsidRPr="001E51C0">
        <w:fldChar w:fldCharType="end"/>
      </w:r>
      <w:r w:rsidR="006C47E6">
        <w:t>.</w:t>
      </w:r>
      <w:r w:rsidR="009A3419" w:rsidRPr="001E51C0">
        <w:t xml:space="preserve"> </w:t>
      </w:r>
      <w:r w:rsidR="00F516C5">
        <w:t>However, a</w:t>
      </w:r>
      <w:r w:rsidR="006C47E6">
        <w:t>s discussed, t</w:t>
      </w:r>
      <w:r w:rsidR="009A3419" w:rsidRPr="001E51C0">
        <w:t>he details o</w:t>
      </w:r>
      <w:r w:rsidR="006C47E6">
        <w:t xml:space="preserve">f the proprietary Gamalink </w:t>
      </w:r>
      <w:r w:rsidR="0026256F">
        <w:t xml:space="preserve">technology </w:t>
      </w:r>
      <w:r w:rsidR="006C47E6">
        <w:t>are closely guarded</w:t>
      </w:r>
      <w:r w:rsidR="00F516C5">
        <w:t>. For</w:t>
      </w:r>
      <w:r w:rsidR="00AE4913">
        <w:t xml:space="preserve"> </w:t>
      </w:r>
      <w:r w:rsidR="007D43A6">
        <w:t>known details</w:t>
      </w:r>
      <w:r w:rsidR="0038664B">
        <w:t xml:space="preserve"> on Gamalink refer to section 2.1.1.</w:t>
      </w:r>
    </w:p>
    <w:p w14:paraId="6C200F22" w14:textId="02486E08" w:rsidR="009A3419" w:rsidRPr="001E51C0" w:rsidRDefault="007F0278" w:rsidP="00362833">
      <w:r>
        <w:t>TW-1 was launched in late September of 2016</w:t>
      </w:r>
      <w:r w:rsidR="007D43A6">
        <w:t>,</w:t>
      </w:r>
      <w:r>
        <w:t xml:space="preserve"> three months after the deployment from the ISS of the Nodes mission. TW-1 was, like Nodes, </w:t>
      </w:r>
      <w:r w:rsidR="00B3286C">
        <w:t>primarily</w:t>
      </w:r>
      <w:r w:rsidR="00C46538">
        <w:t xml:space="preserve"> </w:t>
      </w:r>
      <w:r>
        <w:t>a</w:t>
      </w:r>
      <w:r w:rsidR="00C46538">
        <w:t xml:space="preserve"> technology</w:t>
      </w:r>
      <w:r>
        <w:t xml:space="preserve"> demonstration mission. TW-1’s objectives w</w:t>
      </w:r>
      <w:r w:rsidR="0038664B">
        <w:t xml:space="preserve">ere to flight test Gamalink, an </w:t>
      </w:r>
      <w:r>
        <w:t xml:space="preserve">ADCS and </w:t>
      </w:r>
      <w:r w:rsidR="00C46538">
        <w:t>a</w:t>
      </w:r>
      <w:r w:rsidR="00B3286C">
        <w:t xml:space="preserve"> </w:t>
      </w:r>
      <w:r>
        <w:t xml:space="preserve">propulsion (orbital control) system. TW-1 consisted of one 3U </w:t>
      </w:r>
      <w:r w:rsidR="000D47A5">
        <w:t>CubeSat</w:t>
      </w:r>
      <w:r>
        <w:t xml:space="preserve"> (TW-1A)</w:t>
      </w:r>
      <w:r w:rsidRPr="007F0278">
        <w:t xml:space="preserve"> </w:t>
      </w:r>
      <w:r w:rsidR="00AE4913">
        <w:t xml:space="preserve">and two 2U satellites (TW-1B &amp; </w:t>
      </w:r>
      <w:r w:rsidR="00AE4913" w:rsidRPr="00AE4913">
        <w:t>TW-1</w:t>
      </w:r>
      <w:r>
        <w:t>C). TW-1</w:t>
      </w:r>
      <w:r w:rsidR="00C46538">
        <w:t>A</w:t>
      </w:r>
      <w:r>
        <w:t xml:space="preserve"> housed the</w:t>
      </w:r>
      <w:r w:rsidR="00AE4913">
        <w:t xml:space="preserve"> mission’s</w:t>
      </w:r>
      <w:r>
        <w:t xml:space="preserve"> experimental propulsion systems. This propulsion system</w:t>
      </w:r>
      <w:r w:rsidR="00AE4913">
        <w:t>s</w:t>
      </w:r>
      <w:r>
        <w:t xml:space="preserve"> allowed TW-1A to remain within </w:t>
      </w:r>
      <w:r w:rsidR="00AE4913">
        <w:t xml:space="preserve">S2S communication </w:t>
      </w:r>
      <w:r>
        <w:t>range of TW-1B for a time far longer than would have been possib</w:t>
      </w:r>
      <w:r w:rsidR="00C46538">
        <w:t>le</w:t>
      </w:r>
      <w:r w:rsidR="0038664B">
        <w:t xml:space="preserve"> without orbital control</w:t>
      </w:r>
      <w:r>
        <w:t>.</w:t>
      </w:r>
      <w:r w:rsidR="00C111E7">
        <w:t xml:space="preserve"> TW-1 collected data on aircraft flight patterns using</w:t>
      </w:r>
      <w:r w:rsidR="00C46538">
        <w:t xml:space="preserve"> an on-board</w:t>
      </w:r>
      <w:r w:rsidR="00C111E7">
        <w:t xml:space="preserve"> Automatic Dependent Surveillance (ADS) receiver. TW-1 also performed earth observation by using visual spectrum cameras to image</w:t>
      </w:r>
      <w:r w:rsidR="0038664B">
        <w:t xml:space="preserve"> terrestrial</w:t>
      </w:r>
      <w:r w:rsidR="00C111E7">
        <w:t xml:space="preserve"> polar regions. </w:t>
      </w:r>
      <w:r w:rsidR="00C46538">
        <w:t>In line with its objective</w:t>
      </w:r>
      <w:r w:rsidR="0038664B">
        <w:t>s</w:t>
      </w:r>
      <w:r w:rsidR="00C46538">
        <w:t xml:space="preserve">, </w:t>
      </w:r>
      <w:r w:rsidR="00C111E7">
        <w:t>TW-</w:t>
      </w:r>
      <w:r w:rsidR="00C111E7">
        <w:lastRenderedPageBreak/>
        <w:t xml:space="preserve">1 </w:t>
      </w:r>
      <w:r w:rsidR="00B3286C">
        <w:t>also carried out</w:t>
      </w:r>
      <w:r w:rsidR="00C111E7">
        <w:t xml:space="preserve"> a number of in-or</w:t>
      </w:r>
      <w:r w:rsidR="0038664B">
        <w:t>bit tests on its experimental</w:t>
      </w:r>
      <w:r w:rsidR="00C111E7">
        <w:t xml:space="preserve"> sub-systems. </w:t>
      </w:r>
      <w:r>
        <w:t>S2G communication</w:t>
      </w:r>
      <w:r w:rsidR="00C111E7">
        <w:t xml:space="preserve"> of the mission’s various results</w:t>
      </w:r>
      <w:r>
        <w:t xml:space="preserve"> was demonstrated at a rate of 125kbps</w:t>
      </w:r>
      <w:r w:rsidR="00C111E7">
        <w:t>, far beyond the rates achieved by</w:t>
      </w:r>
      <w:r>
        <w:t xml:space="preserve"> Nodes.</w:t>
      </w:r>
      <w:r w:rsidR="00C111E7">
        <w:t xml:space="preserve"> Apart from this figure, there is no further </w:t>
      </w:r>
      <w:r w:rsidR="00C46538">
        <w:t xml:space="preserve">relevant </w:t>
      </w:r>
      <w:r w:rsidR="00C111E7">
        <w:t>information</w:t>
      </w:r>
      <w:r w:rsidR="00B3286C">
        <w:t xml:space="preserve"> available</w:t>
      </w:r>
      <w:r w:rsidR="00C111E7">
        <w:t xml:space="preserve"> regarding TW-1</w:t>
      </w:r>
      <w:r w:rsidR="00C46538">
        <w:t>’s</w:t>
      </w:r>
      <w:r w:rsidR="00C111E7">
        <w:t xml:space="preserve"> </w:t>
      </w:r>
      <w:r w:rsidR="0038664B">
        <w:t>power</w:t>
      </w:r>
      <w:r w:rsidR="00C111E7">
        <w:t xml:space="preserve"> or communication capabilities.</w:t>
      </w:r>
    </w:p>
    <w:p w14:paraId="5397F7E6" w14:textId="60AC094B" w:rsidR="009A3419" w:rsidRPr="009A3419" w:rsidRDefault="0026256F" w:rsidP="00362833">
      <w:r>
        <w:t xml:space="preserve">There are several other missions, besides </w:t>
      </w:r>
      <w:r w:rsidR="00C111E7">
        <w:t xml:space="preserve">EDSN, </w:t>
      </w:r>
      <w:r>
        <w:t>Nodes</w:t>
      </w:r>
      <w:r w:rsidR="00C111E7">
        <w:t>,</w:t>
      </w:r>
      <w:r>
        <w:t xml:space="preserve"> and TW-1, </w:t>
      </w:r>
      <w:r w:rsidR="00953741">
        <w:t xml:space="preserve">that </w:t>
      </w:r>
      <w:r w:rsidR="0038664B">
        <w:t>may</w:t>
      </w:r>
      <w:r w:rsidR="00953741">
        <w:t xml:space="preserve"> provide</w:t>
      </w:r>
      <w:r w:rsidR="009A3419" w:rsidRPr="001E51C0">
        <w:t xml:space="preserve"> insight into the</w:t>
      </w:r>
      <w:r w:rsidR="00953741">
        <w:t xml:space="preserve"> </w:t>
      </w:r>
      <w:r w:rsidR="00C91DC7">
        <w:t>state-of-the-art</w:t>
      </w:r>
      <w:r w:rsidR="009A3419" w:rsidRPr="001E51C0">
        <w:t xml:space="preserve"> of CSNs: ESA’s AIM COPINS </w:t>
      </w:r>
      <w:r w:rsidR="009A3419" w:rsidRPr="001E51C0">
        <w:fldChar w:fldCharType="begin"/>
      </w:r>
      <w:r w:rsidR="00516A5B">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009A3419" w:rsidRPr="001E51C0">
        <w:fldChar w:fldCharType="separate"/>
      </w:r>
      <w:r w:rsidR="00516A5B">
        <w:rPr>
          <w:noProof/>
        </w:rPr>
        <w:t>[59]</w:t>
      </w:r>
      <w:r w:rsidR="009A3419" w:rsidRPr="001E51C0">
        <w:fldChar w:fldCharType="end"/>
      </w:r>
      <w:r w:rsidR="009A3419" w:rsidRPr="001E51C0">
        <w:t xml:space="preserve">, GomX-4 </w:t>
      </w:r>
      <w:r w:rsidR="009A3419" w:rsidRPr="001E51C0">
        <w:fldChar w:fldCharType="begin"/>
      </w:r>
      <w:r w:rsidR="00516A5B">
        <w:instrText xml:space="preserve"> ADDIN EN.CITE &lt;EndNote&gt;&lt;Cite&gt;&lt;Author&gt;Bisgaard&lt;/Author&gt;&lt;Year&gt;2016&lt;/Year&gt;&lt;RecNum&gt;50&lt;/RecNum&gt;&lt;DisplayText&gt;[60, 61]&lt;/DisplayText&gt;&lt;record&gt;&lt;rec-number&gt;50&lt;/rec-number&gt;&lt;foreign-keys&gt;&lt;key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Cite&gt;&lt;Author&gt;Niels&lt;/Author&gt;&lt;Year&gt;2016&lt;/Year&gt;&lt;RecNum&gt;16&lt;/RecNum&gt;&lt;record&gt;&lt;rec-number&gt;16&lt;/rec-number&gt;&lt;foreign-keys&gt;&lt;key app="EN" db-id="s2tw2pe5hwzta8esap0xpxarvrrwetsezwzd" timestamp="1478817813"&gt;16&lt;/key&gt;&lt;/foreign-keys&gt;&lt;ref-type name="Press Release"&gt;63&lt;/ref-type&gt;&lt;contributors&gt;&lt;authors&gt;&lt;author&gt;Niels, Buus&lt;/author&gt;&lt;/authors&gt;&lt;/contributors&gt;&lt;titles&gt;&lt;title&gt;ESA and GomSpace Sign Contract to Launch Advanced Nanosatellite&lt;/title&gt;&lt;/titles&gt;&lt;number&gt;2&lt;/number&gt;&lt;dates&gt;&lt;year&gt;2016&lt;/year&gt;&lt;pub-dates&gt;&lt;date&gt;10, October&lt;/date&gt;&lt;/pub-dates&gt;&lt;/dates&gt;&lt;pub-location&gt;Web&lt;/pub-location&gt;&lt;publisher&gt;GOMspace&lt;/publisher&gt;&lt;work-type&gt;Contract&lt;/work-type&gt;&lt;urls&gt;&lt;/urls&gt;&lt;electronic-resource-num&gt;10, November, 2016&lt;/electronic-resource-num&gt;&lt;/record&gt;&lt;/Cite&gt;&lt;/EndNote&gt;</w:instrText>
      </w:r>
      <w:r w:rsidR="009A3419" w:rsidRPr="001E51C0">
        <w:fldChar w:fldCharType="separate"/>
      </w:r>
      <w:r w:rsidR="00516A5B">
        <w:rPr>
          <w:noProof/>
        </w:rPr>
        <w:t>[60, 61]</w:t>
      </w:r>
      <w:r w:rsidR="009A3419" w:rsidRPr="001E51C0">
        <w:fldChar w:fldCharType="end"/>
      </w:r>
      <w:r w:rsidR="009A3419" w:rsidRPr="001E51C0">
        <w:t xml:space="preserve"> and Proba-3 </w:t>
      </w:r>
      <w:r w:rsidR="009A3419" w:rsidRPr="001E51C0">
        <w:fldChar w:fldCharType="begin"/>
      </w:r>
      <w:r w:rsidR="00516A5B">
        <w:instrText xml:space="preserve"> ADDIN EN.CITE &lt;EndNote&gt;&lt;Cite&gt;&lt;Author&gt;Focardi&lt;/Author&gt;&lt;Year&gt;2016&lt;/Year&gt;&lt;RecNum&gt;51&lt;/RecNum&gt;&lt;DisplayText&gt;[44]&lt;/DisplayText&gt;&lt;record&gt;&lt;rec-number&gt;51&lt;/rec-number&gt;&lt;foreign-keys&gt;&lt;key app="EN" db-id="s2tw2pe5hwzta8esap0xpxarvrrwetsezwzd" timestamp="1485949178"&gt;51&lt;/key&gt;&lt;/foreign-keys&gt;&lt;ref-type name="Conference Proceedings"&gt;10&lt;/ref-type&gt;&lt;contributors&gt;&lt;authors&gt;&lt;author&gt;Focardi, M&lt;/author&gt;&lt;author&gt;Noce, V&lt;/author&gt;&lt;author&gt;Buckley, S&lt;/author&gt;&lt;author&gt;O&amp;apos;Neill, K&lt;/author&gt;&lt;author&gt;Bemporad, A&lt;/author&gt;&lt;author&gt;Fineschi, S&lt;/author&gt;&lt;author&gt;Pancrazzi, M&lt;/author&gt;&lt;author&gt;Landini, F&lt;/author&gt;&lt;author&gt;Baccani, C&lt;/author&gt;&lt;author&gt;Capobianco, G&lt;/author&gt;&lt;/authors&gt;&lt;/contributors&gt;&lt;titles&gt;&lt;title&gt;The shadow position sensors (SPS) formation flying metrology subsystem for the ESA PROBA-3 mission: present status and future developments&lt;/title&gt;&lt;secondary-title&gt;SPIE Astronomical Telescopes+ Instrumentation&lt;/secondary-title&gt;&lt;/titles&gt;&lt;pages&gt;99044Z-99044Z-17&lt;/pages&gt;&lt;dates&gt;&lt;year&gt;2016&lt;/year&gt;&lt;/dates&gt;&lt;publisher&gt;International Society for Optics and Photonics&lt;/publisher&gt;&lt;urls&gt;&lt;/urls&gt;&lt;/record&gt;&lt;/Cite&gt;&lt;/EndNote&gt;</w:instrText>
      </w:r>
      <w:r w:rsidR="009A3419" w:rsidRPr="001E51C0">
        <w:fldChar w:fldCharType="separate"/>
      </w:r>
      <w:r w:rsidR="00516A5B">
        <w:rPr>
          <w:noProof/>
        </w:rPr>
        <w:t>[44]</w:t>
      </w:r>
      <w:r w:rsidR="009A3419" w:rsidRPr="001E51C0">
        <w:fldChar w:fldCharType="end"/>
      </w:r>
      <w:r w:rsidR="009A3419" w:rsidRPr="001E51C0">
        <w:t xml:space="preserve">, NASA’s CPOD </w:t>
      </w:r>
      <w:r w:rsidR="009A3419" w:rsidRPr="001E51C0">
        <w:fldChar w:fldCharType="begin"/>
      </w:r>
      <w:r w:rsidR="00516A5B">
        <w:instrText xml:space="preserve"> ADDIN EN.CITE &lt;EndNote&gt;&lt;Cite&gt;&lt;Author&gt;Villa&lt;/Author&gt;&lt;Year&gt;2015&lt;/Year&gt;&lt;RecNum&gt;5&lt;/RecNum&gt;&lt;DisplayText&gt;[62]&lt;/DisplayText&gt;&lt;record&gt;&lt;rec-number&gt;5&lt;/rec-number&gt;&lt;foreign-keys&gt;&lt;key app="EN" db-id="s2tw2pe5hwzta8esap0xpxarvrrwetsezwzd" timestamp="1478798494"&gt;5&lt;/key&gt;&lt;/foreign-keys&gt;&lt;ref-type name="Journal Article"&gt;17&lt;/ref-type&gt;&lt;contributors&gt;&lt;authors&gt;&lt;author&gt;Villa, Marco&lt;/author&gt;&lt;author&gt;Martinez, Andres&lt;/author&gt;&lt;author&gt;Petro, Andrew&lt;/author&gt;&lt;/authors&gt;&lt;/contributors&gt;&lt;titles&gt;&lt;title&gt;Cubesat Proximity Operations Demonstration (CPOD)&lt;/title&gt;&lt;/titles&gt;&lt;dates&gt;&lt;year&gt;2015&lt;/year&gt;&lt;/dates&gt;&lt;urls&gt;&lt;/urls&gt;&lt;/record&gt;&lt;/Cite&gt;&lt;/EndNote&gt;</w:instrText>
      </w:r>
      <w:r w:rsidR="009A3419" w:rsidRPr="001E51C0">
        <w:fldChar w:fldCharType="separate"/>
      </w:r>
      <w:r w:rsidR="00516A5B">
        <w:rPr>
          <w:noProof/>
        </w:rPr>
        <w:t>[62]</w:t>
      </w:r>
      <w:r w:rsidR="009A3419" w:rsidRPr="001E51C0">
        <w:fldChar w:fldCharType="end"/>
      </w:r>
      <w:r w:rsidR="009A3419" w:rsidRPr="001E51C0">
        <w:t xml:space="preserve"> and TROPICS </w:t>
      </w:r>
      <w:r w:rsidR="009A3419" w:rsidRPr="001E51C0">
        <w:fldChar w:fldCharType="begin"/>
      </w:r>
      <w:r w:rsidR="00516A5B">
        <w:instrText xml:space="preserve"> ADDIN EN.CITE &lt;EndNote&gt;&lt;Cite&gt;&lt;Author&gt;Cecil&lt;/Author&gt;&lt;Year&gt;2016&lt;/Year&gt;&lt;RecNum&gt;53&lt;/RecNum&gt;&lt;DisplayText&gt;[63]&lt;/DisplayText&gt;&lt;record&gt;&lt;rec-number&gt;53&lt;/rec-number&gt;&lt;foreign-keys&gt;&lt;key app="EN" db-id="s2tw2pe5hwzta8esap0xpxarvrrwetsezwzd" timestamp="1485949487"&gt;53&lt;/key&gt;&lt;/foreign-keys&gt;&lt;ref-type name="Journal Article"&gt;17&lt;/ref-type&gt;&lt;contributors&gt;&lt;authors&gt;&lt;author&gt;Cecil, Dan&lt;/author&gt;&lt;/authors&gt;&lt;/contributors&gt;&lt;titles&gt;&lt;title&gt;Potential Future NASA Satellite Data and Applications for Tropical Cyclones&lt;/title&gt;&lt;/titles&gt;&lt;dates&gt;&lt;year&gt;2016&lt;/year&gt;&lt;/dates&gt;&lt;urls&gt;&lt;/urls&gt;&lt;/record&gt;&lt;/Cite&gt;&lt;/EndNote&gt;</w:instrText>
      </w:r>
      <w:r w:rsidR="009A3419" w:rsidRPr="001E51C0">
        <w:fldChar w:fldCharType="separate"/>
      </w:r>
      <w:r w:rsidR="00516A5B">
        <w:rPr>
          <w:noProof/>
        </w:rPr>
        <w:t>[63]</w:t>
      </w:r>
      <w:r w:rsidR="009A3419" w:rsidRPr="001E51C0">
        <w:fldChar w:fldCharType="end"/>
      </w:r>
      <w:r w:rsidR="009A3419" w:rsidRPr="001E51C0">
        <w:t xml:space="preserve">, QB50 </w:t>
      </w:r>
      <w:r w:rsidR="009A3419" w:rsidRPr="001E51C0">
        <w:fldChar w:fldCharType="begin"/>
      </w:r>
      <w:r w:rsidR="00516A5B">
        <w:instrText xml:space="preserve"> ADDIN EN.CITE &lt;EndNote&gt;&lt;Cite&gt;&lt;Author&gt;Gill&lt;/Author&gt;&lt;Year&gt;2013&lt;/Year&gt;&lt;RecNum&gt;38&lt;/RecNum&gt;&lt;DisplayText&gt;[64]&lt;/DisplayText&gt;&lt;record&gt;&lt;rec-number&gt;38&lt;/rec-number&gt;&lt;foreign-keys&gt;&lt;key app="EN" db-id="s2tw2pe5hwzta8esap0xpxarvrrwetsezwzd" timestamp="1485344124"&gt;38&lt;/key&gt;&lt;/foreign-keys&gt;&lt;ref-type name="Journal Article"&gt;17&lt;/ref-type&gt;&lt;contributors&gt;&lt;authors&gt;&lt;author&gt;Gill, E&lt;/author&gt;&lt;author&gt;Sundaramoorthy, P&lt;/author&gt;&lt;author&gt;Bouwmeester, J&lt;/author&gt;&lt;author&gt;Zandbergen, B&lt;/author&gt;&lt;author&gt;Reinhard, R&lt;/author&gt;&lt;/authors&gt;&lt;/contributors&gt;&lt;titles&gt;&lt;title&gt;Formation flying within a constellation of nano-satellites: The QB50 mission&lt;/title&gt;&lt;secondary-title&gt;Acta Astronautica&lt;/secondary-title&gt;&lt;/titles&gt;&lt;periodical&gt;&lt;full-title&gt;Acta Astronautica&lt;/full-title&gt;&lt;/periodical&gt;&lt;pages&gt;110-117&lt;/pages&gt;&lt;volume&gt;82&lt;/volume&gt;&lt;number&gt;1&lt;/number&gt;&lt;dates&gt;&lt;year&gt;2013&lt;/year&gt;&lt;/dates&gt;&lt;isbn&gt;0094-5765&lt;/isbn&gt;&lt;urls&gt;&lt;/urls&gt;&lt;/record&gt;&lt;/Cite&gt;&lt;/EndNote&gt;</w:instrText>
      </w:r>
      <w:r w:rsidR="009A3419" w:rsidRPr="001E51C0">
        <w:fldChar w:fldCharType="separate"/>
      </w:r>
      <w:r w:rsidR="00516A5B">
        <w:rPr>
          <w:noProof/>
        </w:rPr>
        <w:t>[64]</w:t>
      </w:r>
      <w:r w:rsidR="009A3419" w:rsidRPr="001E51C0">
        <w:fldChar w:fldCharType="end"/>
      </w:r>
      <w:r w:rsidR="009A3419" w:rsidRPr="001E51C0">
        <w:t xml:space="preserve"> and OLFAR </w:t>
      </w:r>
      <w:r w:rsidR="009A3419" w:rsidRPr="001E51C0">
        <w:fldChar w:fldCharType="begin"/>
      </w:r>
      <w:r w:rsidR="00516A5B">
        <w:instrText xml:space="preserve"> ADDIN EN.CITE &lt;EndNote&gt;&lt;Cite&gt;&lt;Author&gt;Bentum&lt;/Author&gt;&lt;Year&gt;2010&lt;/Year&gt;&lt;RecNum&gt;54&lt;/RecNum&gt;&lt;DisplayText&gt;[55]&lt;/DisplayText&gt;&lt;record&gt;&lt;rec-number&gt;54&lt;/rec-number&gt;&lt;foreign-keys&gt;&lt;key app="EN" db-id="s2tw2pe5hwzta8esap0xpxarvrrwetsezwzd" timestamp="1485949609"&gt;54&lt;/key&gt;&lt;/foreign-keys&gt;&lt;ref-type name="Journal Article"&gt;17&lt;/ref-type&gt;&lt;contributors&gt;&lt;authors&gt;&lt;author&gt;Bentum, Mark&lt;/author&gt;&lt;author&gt;Meijerink, Arjan&lt;/author&gt;&lt;author&gt;Boonstra, Albert-Jan&lt;/author&gt;&lt;author&gt;Verhoeven, Chris&lt;/author&gt;&lt;author&gt;Veen, Alle-Jan van der&lt;/author&gt;&lt;/authors&gt;&lt;/contributors&gt;&lt;titles&gt;&lt;title&gt;OLFAR: the orbiting low frequency array, how a cube sat swarm becomes a novel radio astronomy instrument in space&lt;/title&gt;&lt;secondary-title&gt;De Vonk&lt;/secondary-title&gt;&lt;/titles&gt;&lt;periodical&gt;&lt;full-title&gt;De Vonk&lt;/full-title&gt;&lt;/periodical&gt;&lt;pages&gt;1-5&lt;/pages&gt;&lt;volume&gt;25&lt;/volume&gt;&lt;dates&gt;&lt;year&gt;2010&lt;/year&gt;&lt;/dates&gt;&lt;isbn&gt;0925-5427&lt;/isbn&gt;&lt;label&gt;so:75352&lt;/label&gt;&lt;urls&gt;&lt;related-urls&gt;&lt;url&gt;http://doc.utwente.nl/75352/&lt;/url&gt;&lt;/related-urls&gt;&lt;/urls&gt;&lt;/record&gt;&lt;/Cite&gt;&lt;/EndNote&gt;</w:instrText>
      </w:r>
      <w:r w:rsidR="009A3419" w:rsidRPr="001E51C0">
        <w:fldChar w:fldCharType="separate"/>
      </w:r>
      <w:r w:rsidR="00516A5B">
        <w:rPr>
          <w:noProof/>
        </w:rPr>
        <w:t>[55]</w:t>
      </w:r>
      <w:r w:rsidR="009A3419" w:rsidRPr="001E51C0">
        <w:fldChar w:fldCharType="end"/>
      </w:r>
      <w:r w:rsidR="009A3419" w:rsidRPr="001E51C0">
        <w:t xml:space="preserve">. </w:t>
      </w:r>
      <w:r w:rsidR="00C111E7">
        <w:t>W</w:t>
      </w:r>
      <w:r w:rsidR="00C111E7" w:rsidRPr="00C111E7">
        <w:t>ith the exception of COPINS which was defunded</w:t>
      </w:r>
      <w:r w:rsidR="00C111E7">
        <w:t>,</w:t>
      </w:r>
      <w:r w:rsidR="00C111E7" w:rsidRPr="00C111E7">
        <w:t xml:space="preserve"> </w:t>
      </w:r>
      <w:r w:rsidR="00C111E7">
        <w:t>t</w:t>
      </w:r>
      <w:r w:rsidR="009A3419" w:rsidRPr="001E51C0">
        <w:t>hese missions are</w:t>
      </w:r>
      <w:r w:rsidR="0038664B">
        <w:t>,</w:t>
      </w:r>
      <w:r w:rsidR="00AE4913">
        <w:t xml:space="preserve"> as of May 2017</w:t>
      </w:r>
      <w:r>
        <w:t>,</w:t>
      </w:r>
      <w:r w:rsidR="009D397B">
        <w:t xml:space="preserve"> in development or awaiting</w:t>
      </w:r>
      <w:r w:rsidR="009A3419" w:rsidRPr="001E51C0">
        <w:t xml:space="preserve"> launch.</w:t>
      </w:r>
    </w:p>
    <w:p w14:paraId="505E7DC0" w14:textId="0ADDCF05" w:rsidR="008D30A5" w:rsidRDefault="008D30A5" w:rsidP="00362833">
      <w:pPr>
        <w:pStyle w:val="Heading2"/>
      </w:pPr>
      <w:bookmarkStart w:id="48" w:name="_Toc482513069"/>
      <w:r>
        <w:t>Terrestrial Communications</w:t>
      </w:r>
      <w:bookmarkEnd w:id="48"/>
    </w:p>
    <w:p w14:paraId="19719DD5" w14:textId="1183A75E" w:rsidR="00E24909" w:rsidRDefault="00A612EF" w:rsidP="00362833">
      <w:r>
        <w:t>The</w:t>
      </w:r>
      <w:r w:rsidR="00824B89">
        <w:t xml:space="preserve"> design</w:t>
      </w:r>
      <w:r w:rsidR="007D43A6">
        <w:t xml:space="preserve"> of</w:t>
      </w:r>
      <w:r w:rsidR="00824B89">
        <w:t xml:space="preserve"> </w:t>
      </w:r>
      <w:r w:rsidR="00BD1648">
        <w:t xml:space="preserve">CSN communication protocols </w:t>
      </w:r>
      <w:r>
        <w:t>may be guided by work from</w:t>
      </w:r>
      <w:r w:rsidR="00824B89">
        <w:t xml:space="preserve"> </w:t>
      </w:r>
      <w:r w:rsidR="00CF3D07">
        <w:t xml:space="preserve">several </w:t>
      </w:r>
      <w:r w:rsidR="00824B89">
        <w:t>fields of</w:t>
      </w:r>
      <w:r w:rsidR="0044334D">
        <w:t xml:space="preserve"> terrestrial communications</w:t>
      </w:r>
      <w:r w:rsidR="00824B89">
        <w:t xml:space="preserve"> research. In this section two such fields</w:t>
      </w:r>
      <w:r w:rsidR="0044334D">
        <w:t xml:space="preserve"> are </w:t>
      </w:r>
      <w:r w:rsidR="006C1BE4">
        <w:t>explored</w:t>
      </w:r>
      <w:r w:rsidR="00824B89">
        <w:t xml:space="preserve">. </w:t>
      </w:r>
      <w:r w:rsidR="00BD1648">
        <w:t>T</w:t>
      </w:r>
      <w:r w:rsidR="008D30A5" w:rsidRPr="008D30A5">
        <w:t xml:space="preserve">hese </w:t>
      </w:r>
      <w:r w:rsidR="00FF251A">
        <w:t>fields</w:t>
      </w:r>
      <w:r w:rsidR="008D30A5" w:rsidRPr="008D30A5">
        <w:t xml:space="preserve"> are Wireless Sensor Networks (WSNs) and Mobile Ad-Hoc Networks</w:t>
      </w:r>
      <w:r w:rsidR="00FF251A">
        <w:t xml:space="preserve"> (MANETs). </w:t>
      </w:r>
      <w:r w:rsidR="006C1BE4">
        <w:t>These</w:t>
      </w:r>
      <w:r w:rsidR="00FF251A">
        <w:t xml:space="preserve"> fields have considerable</w:t>
      </w:r>
      <w:r w:rsidR="00CF3D07">
        <w:t xml:space="preserve"> breadth and</w:t>
      </w:r>
      <w:r w:rsidR="00FF251A">
        <w:t xml:space="preserve"> depth</w:t>
      </w:r>
      <w:r w:rsidR="00E24909">
        <w:t>, as such a focus is placed on survey and review style publication</w:t>
      </w:r>
      <w:r w:rsidR="00BD1648">
        <w:t>s</w:t>
      </w:r>
      <w:r w:rsidR="006C1BE4">
        <w:t>.</w:t>
      </w:r>
    </w:p>
    <w:p w14:paraId="02E3EDD0" w14:textId="60FA6CCD" w:rsidR="008D30A5" w:rsidRPr="008D30A5" w:rsidRDefault="008C4EBC" w:rsidP="00362833">
      <w:r w:rsidRPr="008C4EBC">
        <w:rPr>
          <w:b/>
          <w:highlight w:val="yellow"/>
        </w:rPr>
        <w:t>WEAK</w:t>
      </w:r>
      <w:r>
        <w:rPr>
          <w:b/>
        </w:rPr>
        <w:t xml:space="preserve"> </w:t>
      </w:r>
      <w:r w:rsidR="00FF251A">
        <w:t>The following sections</w:t>
      </w:r>
      <w:r w:rsidR="00E24909">
        <w:t xml:space="preserve"> on WSNs and MANETs</w:t>
      </w:r>
      <w:r w:rsidR="00FF251A">
        <w:t xml:space="preserve"> attempt to identify the most relevant sub-domains within each field. Within the field of</w:t>
      </w:r>
      <w:r w:rsidR="008D30A5" w:rsidRPr="008D30A5">
        <w:t xml:space="preserve"> WSNs wo</w:t>
      </w:r>
      <w:r w:rsidR="00BD1648">
        <w:t>rks relating to data collection and</w:t>
      </w:r>
      <w:r w:rsidR="008D30A5" w:rsidRPr="008D30A5">
        <w:t xml:space="preserve"> energy </w:t>
      </w:r>
      <w:r w:rsidR="0090081E">
        <w:t>conservation</w:t>
      </w:r>
      <w:r w:rsidR="008D30A5" w:rsidRPr="008D30A5">
        <w:t xml:space="preserve"> are of</w:t>
      </w:r>
      <w:r w:rsidR="00BD1648">
        <w:t xml:space="preserve"> most</w:t>
      </w:r>
      <w:r w:rsidR="008D30A5" w:rsidRPr="008D30A5">
        <w:t xml:space="preserve"> interest</w:t>
      </w:r>
      <w:r w:rsidR="003A35AB">
        <w:t>.</w:t>
      </w:r>
      <w:r>
        <w:t xml:space="preserve"> As the majority of CubeSat applications involve sensing, </w:t>
      </w:r>
      <w:r w:rsidR="003A35AB">
        <w:t>similarities</w:t>
      </w:r>
      <w:r>
        <w:t xml:space="preserve"> can be made with the field of</w:t>
      </w:r>
      <w:r w:rsidR="003A35AB">
        <w:t xml:space="preserve"> terrestrial </w:t>
      </w:r>
      <w:r w:rsidR="00BD1648">
        <w:t>WSNs</w:t>
      </w:r>
      <w:r w:rsidR="008D30A5" w:rsidRPr="008D30A5">
        <w:t>. MANET related works are relevant in their treatment of the mobili</w:t>
      </w:r>
      <w:r w:rsidR="003A35AB">
        <w:t>ty of network members. P</w:t>
      </w:r>
      <w:r w:rsidR="008D30A5" w:rsidRPr="008D30A5">
        <w:t>articular attention is paid to</w:t>
      </w:r>
      <w:r w:rsidR="00E24909">
        <w:t xml:space="preserve"> </w:t>
      </w:r>
      <w:r w:rsidR="00BD1648">
        <w:t>Flying Ad Hoc Networks (FANETs). F</w:t>
      </w:r>
      <w:r w:rsidR="00E24909">
        <w:t xml:space="preserve">ANETs </w:t>
      </w:r>
      <w:r w:rsidR="008D30A5" w:rsidRPr="008D30A5">
        <w:t xml:space="preserve">share many of the same </w:t>
      </w:r>
      <w:r w:rsidR="00BD1648">
        <w:t xml:space="preserve">properties as CSNs. Like CSNs, </w:t>
      </w:r>
      <w:r w:rsidR="0090081E">
        <w:t>F</w:t>
      </w:r>
      <w:r w:rsidR="008D30A5" w:rsidRPr="008D30A5">
        <w:t>ANETs</w:t>
      </w:r>
      <w:r w:rsidR="003A35AB">
        <w:t xml:space="preserve"> are expected to</w:t>
      </w:r>
      <w:r w:rsidR="008D30A5" w:rsidRPr="008D30A5">
        <w:t xml:space="preserve"> </w:t>
      </w:r>
      <w:r w:rsidR="003A35AB">
        <w:t>experience</w:t>
      </w:r>
      <w:r w:rsidR="0090081E">
        <w:t xml:space="preserve"> </w:t>
      </w:r>
      <w:r w:rsidR="0090081E">
        <w:lastRenderedPageBreak/>
        <w:t xml:space="preserve">intermittent, potentially </w:t>
      </w:r>
      <w:r w:rsidR="008D30A5" w:rsidRPr="008D30A5">
        <w:t>predictable</w:t>
      </w:r>
      <w:r w:rsidR="00E24909">
        <w:t>,</w:t>
      </w:r>
      <w:r w:rsidR="008D30A5" w:rsidRPr="008D30A5">
        <w:t xml:space="preserve"> access to a gr</w:t>
      </w:r>
      <w:r w:rsidR="00EC06DB">
        <w:t>eater and more ‘static’ network</w:t>
      </w:r>
      <w:r w:rsidR="00BD1648">
        <w:t>. In the case of CSN</w:t>
      </w:r>
      <w:r w:rsidR="00E24909">
        <w:t>s</w:t>
      </w:r>
      <w:r w:rsidR="00BD1648">
        <w:t>,</w:t>
      </w:r>
      <w:r w:rsidR="00E24909">
        <w:t xml:space="preserve"> this static network is represented by one or more ground stations</w:t>
      </w:r>
      <w:r w:rsidR="008D30A5" w:rsidRPr="008D30A5">
        <w:t xml:space="preserve">. </w:t>
      </w:r>
    </w:p>
    <w:p w14:paraId="69858913" w14:textId="011A7903" w:rsidR="00A71D7F" w:rsidRDefault="00A71D7F" w:rsidP="00362833">
      <w:pPr>
        <w:pStyle w:val="Heading3"/>
      </w:pPr>
      <w:bookmarkStart w:id="49" w:name="_Toc482513070"/>
      <w:r>
        <w:t>Wireless Sensor Networks</w:t>
      </w:r>
      <w:bookmarkEnd w:id="49"/>
    </w:p>
    <w:p w14:paraId="5B2BEC2E" w14:textId="186F9C0F" w:rsidR="008B055C" w:rsidRDefault="00602F22" w:rsidP="00362833">
      <w:r>
        <w:t xml:space="preserve">Common WSNs </w:t>
      </w:r>
      <w:r w:rsidR="008B055C">
        <w:t xml:space="preserve">challenges </w:t>
      </w:r>
      <w:r>
        <w:t>relate</w:t>
      </w:r>
      <w:r w:rsidR="008B055C">
        <w:t xml:space="preserve"> to the unpredictable </w:t>
      </w:r>
      <w:r w:rsidR="00BD1648">
        <w:t>failure</w:t>
      </w:r>
      <w:r w:rsidR="008C4EBC">
        <w:t xml:space="preserve"> and resource constraints</w:t>
      </w:r>
      <w:r w:rsidR="00BD1648">
        <w:t xml:space="preserve"> of network </w:t>
      </w:r>
      <w:r w:rsidR="008C4EBC">
        <w:t>nodes</w:t>
      </w:r>
      <w:r w:rsidR="00CB5969">
        <w:t xml:space="preserve">. These challenges impact, to varying degrees, </w:t>
      </w:r>
      <w:r w:rsidR="00826A03">
        <w:t xml:space="preserve">on </w:t>
      </w:r>
      <w:r w:rsidR="00CB5969">
        <w:t>a WSN’s ability to perform</w:t>
      </w:r>
      <w:r w:rsidR="008B6C28">
        <w:t xml:space="preserve"> </w:t>
      </w:r>
      <w:r w:rsidR="008B055C">
        <w:t>data collection or data dissemination</w:t>
      </w:r>
      <w:r>
        <w:t xml:space="preserve">. </w:t>
      </w:r>
      <w:r w:rsidR="008C4EBC">
        <w:t>A</w:t>
      </w:r>
      <w:r>
        <w:t xml:space="preserve"> </w:t>
      </w:r>
      <w:r w:rsidR="00CB5969">
        <w:t>sink (collection) or originator (dissemination) of data</w:t>
      </w:r>
      <w:r>
        <w:t xml:space="preserve"> in the context of </w:t>
      </w:r>
      <w:r w:rsidR="00BD1648">
        <w:t>CSNs</w:t>
      </w:r>
      <w:r>
        <w:t xml:space="preserve"> is </w:t>
      </w:r>
      <w:r w:rsidR="008C4EBC">
        <w:t>an E</w:t>
      </w:r>
      <w:r>
        <w:t>arth based ground station</w:t>
      </w:r>
      <w:r w:rsidR="008B055C">
        <w:t xml:space="preserve">. In this work we are concerned </w:t>
      </w:r>
      <w:r>
        <w:t>with energy efficient data collection</w:t>
      </w:r>
      <w:r w:rsidR="00CB5969">
        <w:t xml:space="preserve"> (</w:t>
      </w:r>
      <w:r w:rsidR="00BD1648">
        <w:t xml:space="preserve">the </w:t>
      </w:r>
      <w:r w:rsidR="00CB5969">
        <w:t>PvTP</w:t>
      </w:r>
      <w:r w:rsidR="00BD1648">
        <w:t xml:space="preserve"> </w:t>
      </w:r>
      <w:r w:rsidR="008F46D2">
        <w:t>trade-off</w:t>
      </w:r>
      <w:r w:rsidR="00CB5969">
        <w:t>)</w:t>
      </w:r>
      <w:r>
        <w:t xml:space="preserve"> with the added complication of </w:t>
      </w:r>
      <w:r w:rsidR="008B6C28">
        <w:t>node (CubeSat) mobility</w:t>
      </w:r>
      <w:r>
        <w:t>.</w:t>
      </w:r>
      <w:r w:rsidR="00165693">
        <w:t xml:space="preserve"> </w:t>
      </w:r>
    </w:p>
    <w:p w14:paraId="4044613A" w14:textId="1068695F" w:rsidR="007968F0" w:rsidRDefault="00602F22" w:rsidP="00CD20FD">
      <w:r>
        <w:t xml:space="preserve">A </w:t>
      </w:r>
      <w:r w:rsidR="000E33B8" w:rsidRPr="000E33B8">
        <w:t>survey by Rault et al.</w:t>
      </w:r>
      <w:r w:rsidR="00CB5969">
        <w:t xml:space="preserve"> focuses on </w:t>
      </w:r>
      <w:r w:rsidR="000E33B8" w:rsidRPr="000E33B8">
        <w:t xml:space="preserve">energy efficiency in WSNs </w:t>
      </w:r>
      <w:r w:rsidR="000E33B8" w:rsidRPr="000E33B8">
        <w:fldChar w:fldCharType="begin"/>
      </w:r>
      <w:r w:rsidR="00516A5B">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0E33B8" w:rsidRPr="000E33B8">
        <w:fldChar w:fldCharType="separate"/>
      </w:r>
      <w:r w:rsidR="00516A5B">
        <w:rPr>
          <w:noProof/>
        </w:rPr>
        <w:t>[65]</w:t>
      </w:r>
      <w:r w:rsidR="000E33B8" w:rsidRPr="000E33B8">
        <w:fldChar w:fldCharType="end"/>
      </w:r>
      <w:r>
        <w:t xml:space="preserve">. The authors approach the domain by </w:t>
      </w:r>
      <w:r w:rsidR="007968F0">
        <w:t>examining a number of areas of WSN application such as healthcare, transportation and industry. For each area th</w:t>
      </w:r>
      <w:r w:rsidR="008B6C28">
        <w:t xml:space="preserve">e authors outline </w:t>
      </w:r>
      <w:r w:rsidR="007968F0">
        <w:t>WSN</w:t>
      </w:r>
      <w:r w:rsidR="00CB5969">
        <w:t xml:space="preserve"> application</w:t>
      </w:r>
      <w:r w:rsidR="007968F0">
        <w:t xml:space="preserve"> requirements such as scalabili</w:t>
      </w:r>
      <w:r w:rsidR="002318C7">
        <w:t>ty, mobility, and security</w:t>
      </w:r>
      <w:r w:rsidR="007968F0">
        <w:t xml:space="preserve">. </w:t>
      </w:r>
      <w:r w:rsidR="00A367AB">
        <w:fldChar w:fldCharType="begin"/>
      </w:r>
      <w:r w:rsidR="00A367AB">
        <w:instrText xml:space="preserve"> REF _Ref480454648 \h </w:instrText>
      </w:r>
      <w:r w:rsidR="00A367AB">
        <w:fldChar w:fldCharType="separate"/>
      </w:r>
      <w:r w:rsidR="00253D57">
        <w:t xml:space="preserve">Table </w:t>
      </w:r>
      <w:r w:rsidR="00253D57">
        <w:rPr>
          <w:noProof/>
        </w:rPr>
        <w:t>1</w:t>
      </w:r>
      <w:r w:rsidR="00A367AB">
        <w:fldChar w:fldCharType="end"/>
      </w:r>
      <w:r w:rsidR="00A367AB">
        <w:t xml:space="preserve"> extends this </w:t>
      </w:r>
      <w:r w:rsidR="008C4EBC">
        <w:t>assessment</w:t>
      </w:r>
      <w:r w:rsidR="00A367AB">
        <w:t xml:space="preserve"> with a number of</w:t>
      </w:r>
      <w:r w:rsidR="00373FD7">
        <w:t xml:space="preserve"> application case</w:t>
      </w:r>
      <w:r w:rsidR="00A367AB">
        <w:t>s relevant to</w:t>
      </w:r>
      <w:r w:rsidR="00373FD7">
        <w:t xml:space="preserve"> CSNs</w:t>
      </w:r>
      <w:r w:rsidR="007968F0">
        <w:t>.</w:t>
      </w:r>
    </w:p>
    <w:p w14:paraId="029D92B5" w14:textId="564EB7BC" w:rsidR="006959E9" w:rsidRDefault="006959E9" w:rsidP="00362833">
      <w:pPr>
        <w:pStyle w:val="Tabletitle"/>
      </w:pPr>
      <w:bookmarkStart w:id="50" w:name="_Ref480454648"/>
      <w:bookmarkStart w:id="51" w:name="_Toc482468874"/>
      <w:r>
        <w:t xml:space="preserve">Table </w:t>
      </w:r>
      <w:r>
        <w:fldChar w:fldCharType="begin"/>
      </w:r>
      <w:r>
        <w:instrText xml:space="preserve"> SEQ Table \* ARABIC </w:instrText>
      </w:r>
      <w:r>
        <w:fldChar w:fldCharType="separate"/>
      </w:r>
      <w:r w:rsidR="00253D57">
        <w:rPr>
          <w:noProof/>
        </w:rPr>
        <w:t>1</w:t>
      </w:r>
      <w:r>
        <w:fldChar w:fldCharType="end"/>
      </w:r>
      <w:bookmarkEnd w:id="50"/>
      <w:r w:rsidR="009A37B2">
        <w:t>.</w:t>
      </w:r>
      <w:r w:rsidR="00E61608">
        <w:t xml:space="preserve"> An extension of Rault et</w:t>
      </w:r>
      <w:r>
        <w:t xml:space="preserve"> al</w:t>
      </w:r>
      <w:r w:rsidR="00E61608">
        <w:t>.</w:t>
      </w:r>
      <w:r w:rsidR="002461C1">
        <w:t xml:space="preserve">’s table presented in </w:t>
      </w:r>
      <w:r w:rsidR="002461C1">
        <w:fldChar w:fldCharType="begin"/>
      </w:r>
      <w:r w:rsidR="00516A5B">
        <w:instrText xml:space="preserve"> ADDIN EN.CITE &lt;EndNote&gt;&lt;Cite&gt;&lt;Author&gt;Rault&lt;/Author&gt;&lt;Year&gt;2014&lt;/Year&gt;&lt;RecNum&gt;72&lt;/RecNum&gt;&lt;DisplayText&gt;[65]&lt;/DisplayText&gt;&lt;record&gt;&lt;rec-number&gt;72&lt;/rec-number&gt;&lt;foreign-keys&gt;&lt;key app="EN" db-id="s2tw2pe5hwzta8esap0xpxarvrrwetsezwzd" timestamp="1486334291"&gt;72&lt;/key&gt;&lt;/foreign-keys&gt;&lt;ref-type name="Journal Article"&gt;17&lt;/ref-type&gt;&lt;contributors&gt;&lt;authors&gt;&lt;author&gt;Rault, Tifenn&lt;/author&gt;&lt;author&gt;Bouabdallah, Abdelmadjid&lt;/author&gt;&lt;author&gt;Challal, Yacine&lt;/author&gt;&lt;/authors&gt;&lt;/contributors&gt;&lt;titles&gt;&lt;title&gt;Energy efficiency in wireless sensor networks: A top-down survey&lt;/title&gt;&lt;secondary-title&gt;Computer Networks&lt;/secondary-title&gt;&lt;/titles&gt;&lt;periodical&gt;&lt;full-title&gt;Computer Networks&lt;/full-title&gt;&lt;/periodical&gt;&lt;pages&gt;104-122&lt;/pages&gt;&lt;volume&gt;67&lt;/volume&gt;&lt;dates&gt;&lt;year&gt;2014&lt;/year&gt;&lt;/dates&gt;&lt;isbn&gt;1389-1286&lt;/isbn&gt;&lt;urls&gt;&lt;/urls&gt;&lt;/record&gt;&lt;/Cite&gt;&lt;/EndNote&gt;</w:instrText>
      </w:r>
      <w:r w:rsidR="002461C1">
        <w:fldChar w:fldCharType="separate"/>
      </w:r>
      <w:r w:rsidR="00516A5B">
        <w:rPr>
          <w:noProof/>
        </w:rPr>
        <w:t>[65]</w:t>
      </w:r>
      <w:r w:rsidR="002461C1">
        <w:fldChar w:fldCharType="end"/>
      </w:r>
      <w:r w:rsidR="002461C1">
        <w:t>. The extension</w:t>
      </w:r>
      <w:r>
        <w:t xml:space="preserve"> include</w:t>
      </w:r>
      <w:r w:rsidR="002461C1">
        <w:t xml:space="preserve">s two relevant CSN applications. ET: </w:t>
      </w:r>
      <w:r>
        <w:t>Extra-</w:t>
      </w:r>
      <w:r w:rsidR="008C4EBC">
        <w:t>Terrestrial</w:t>
      </w:r>
      <w:r w:rsidR="008F60BE">
        <w:t>.</w:t>
      </w:r>
      <w:bookmarkEnd w:id="51"/>
      <w:r w:rsidR="00165693">
        <w:t xml:space="preserve"> </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
        <w:gridCol w:w="1882"/>
        <w:gridCol w:w="856"/>
        <w:gridCol w:w="904"/>
        <w:gridCol w:w="915"/>
        <w:gridCol w:w="585"/>
        <w:gridCol w:w="857"/>
        <w:gridCol w:w="871"/>
        <w:gridCol w:w="996"/>
      </w:tblGrid>
      <w:tr w:rsidR="00B01C0C" w:rsidRPr="00B01C0C" w14:paraId="4946491D" w14:textId="77777777" w:rsidTr="00773B06">
        <w:trPr>
          <w:trHeight w:val="386"/>
        </w:trPr>
        <w:tc>
          <w:tcPr>
            <w:tcW w:w="774" w:type="dxa"/>
            <w:tcBorders>
              <w:top w:val="single" w:sz="4" w:space="0" w:color="auto"/>
              <w:bottom w:val="single" w:sz="4" w:space="0" w:color="auto"/>
            </w:tcBorders>
          </w:tcPr>
          <w:p w14:paraId="05130650"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1882" w:type="dxa"/>
            <w:tcBorders>
              <w:top w:val="single" w:sz="4" w:space="0" w:color="auto"/>
              <w:bottom w:val="single" w:sz="4" w:space="0" w:color="auto"/>
            </w:tcBorders>
          </w:tcPr>
          <w:p w14:paraId="45E5D433" w14:textId="77777777" w:rsidR="00B01C0C" w:rsidRPr="00DB6607" w:rsidRDefault="00B01C0C" w:rsidP="00B01C0C">
            <w:pPr>
              <w:spacing w:after="0" w:line="360" w:lineRule="auto"/>
              <w:jc w:val="left"/>
              <w:rPr>
                <w:rFonts w:eastAsia="Calibri" w:cs="Times New Roman"/>
                <w:sz w:val="14"/>
                <w:szCs w:val="16"/>
                <w:lang w:val="en-GB" w:eastAsia="en-US"/>
              </w:rPr>
            </w:pPr>
          </w:p>
        </w:tc>
        <w:tc>
          <w:tcPr>
            <w:tcW w:w="856" w:type="dxa"/>
            <w:tcBorders>
              <w:top w:val="single" w:sz="4" w:space="0" w:color="auto"/>
              <w:bottom w:val="single" w:sz="4" w:space="0" w:color="auto"/>
            </w:tcBorders>
          </w:tcPr>
          <w:p w14:paraId="1D0A77A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Scalability</w:t>
            </w:r>
          </w:p>
        </w:tc>
        <w:tc>
          <w:tcPr>
            <w:tcW w:w="904" w:type="dxa"/>
            <w:tcBorders>
              <w:top w:val="single" w:sz="4" w:space="0" w:color="auto"/>
              <w:bottom w:val="single" w:sz="4" w:space="0" w:color="auto"/>
            </w:tcBorders>
          </w:tcPr>
          <w:p w14:paraId="359D145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Coverage</w:t>
            </w:r>
          </w:p>
        </w:tc>
        <w:tc>
          <w:tcPr>
            <w:tcW w:w="915" w:type="dxa"/>
            <w:tcBorders>
              <w:top w:val="single" w:sz="4" w:space="0" w:color="auto"/>
              <w:bottom w:val="single" w:sz="4" w:space="0" w:color="auto"/>
            </w:tcBorders>
          </w:tcPr>
          <w:p w14:paraId="66212850"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RT Delay</w:t>
            </w:r>
          </w:p>
        </w:tc>
        <w:tc>
          <w:tcPr>
            <w:tcW w:w="585" w:type="dxa"/>
            <w:tcBorders>
              <w:top w:val="single" w:sz="4" w:space="0" w:color="auto"/>
              <w:bottom w:val="single" w:sz="4" w:space="0" w:color="auto"/>
            </w:tcBorders>
          </w:tcPr>
          <w:p w14:paraId="21146A7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QoS</w:t>
            </w:r>
          </w:p>
        </w:tc>
        <w:tc>
          <w:tcPr>
            <w:tcW w:w="857" w:type="dxa"/>
            <w:tcBorders>
              <w:top w:val="single" w:sz="4" w:space="0" w:color="auto"/>
              <w:bottom w:val="single" w:sz="4" w:space="0" w:color="auto"/>
            </w:tcBorders>
          </w:tcPr>
          <w:p w14:paraId="274441AD"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Security</w:t>
            </w:r>
          </w:p>
        </w:tc>
        <w:tc>
          <w:tcPr>
            <w:tcW w:w="871" w:type="dxa"/>
            <w:tcBorders>
              <w:top w:val="single" w:sz="4" w:space="0" w:color="auto"/>
              <w:bottom w:val="single" w:sz="4" w:space="0" w:color="auto"/>
            </w:tcBorders>
          </w:tcPr>
          <w:p w14:paraId="00984E69"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Mobility</w:t>
            </w:r>
          </w:p>
        </w:tc>
        <w:tc>
          <w:tcPr>
            <w:tcW w:w="996" w:type="dxa"/>
            <w:tcBorders>
              <w:top w:val="single" w:sz="4" w:space="0" w:color="auto"/>
              <w:bottom w:val="single" w:sz="4" w:space="0" w:color="auto"/>
            </w:tcBorders>
          </w:tcPr>
          <w:p w14:paraId="6E04CD56"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Robustness</w:t>
            </w:r>
          </w:p>
        </w:tc>
      </w:tr>
      <w:tr w:rsidR="00B01C0C" w:rsidRPr="00B01C0C" w14:paraId="4A4485B3" w14:textId="77777777" w:rsidTr="00773B06">
        <w:tc>
          <w:tcPr>
            <w:tcW w:w="774" w:type="dxa"/>
            <w:tcBorders>
              <w:top w:val="single" w:sz="4" w:space="0" w:color="auto"/>
            </w:tcBorders>
          </w:tcPr>
          <w:p w14:paraId="286FC011"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Space</w:t>
            </w:r>
          </w:p>
        </w:tc>
        <w:tc>
          <w:tcPr>
            <w:tcW w:w="1882" w:type="dxa"/>
            <w:tcBorders>
              <w:top w:val="single" w:sz="4" w:space="0" w:color="auto"/>
            </w:tcBorders>
          </w:tcPr>
          <w:p w14:paraId="6228208B"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Earth Observation</w:t>
            </w:r>
          </w:p>
        </w:tc>
        <w:tc>
          <w:tcPr>
            <w:tcW w:w="856" w:type="dxa"/>
            <w:tcBorders>
              <w:top w:val="single" w:sz="4" w:space="0" w:color="auto"/>
            </w:tcBorders>
          </w:tcPr>
          <w:p w14:paraId="3875629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Borders>
              <w:top w:val="single" w:sz="4" w:space="0" w:color="auto"/>
            </w:tcBorders>
          </w:tcPr>
          <w:p w14:paraId="0A532800"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Borders>
              <w:top w:val="single" w:sz="4" w:space="0" w:color="auto"/>
            </w:tcBorders>
          </w:tcPr>
          <w:p w14:paraId="33323AE1"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Borders>
              <w:top w:val="single" w:sz="4" w:space="0" w:color="auto"/>
            </w:tcBorders>
          </w:tcPr>
          <w:p w14:paraId="29098A07"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Borders>
              <w:top w:val="single" w:sz="4" w:space="0" w:color="auto"/>
            </w:tcBorders>
          </w:tcPr>
          <w:p w14:paraId="6E010289"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Borders>
              <w:top w:val="single" w:sz="4" w:space="0" w:color="auto"/>
            </w:tcBorders>
          </w:tcPr>
          <w:p w14:paraId="37CB335D"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Borders>
              <w:top w:val="single" w:sz="4" w:space="0" w:color="auto"/>
            </w:tcBorders>
          </w:tcPr>
          <w:p w14:paraId="097E385A"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r w:rsidR="00B01C0C" w:rsidRPr="00B01C0C" w14:paraId="1B972FD6" w14:textId="77777777" w:rsidTr="00773B06">
        <w:tc>
          <w:tcPr>
            <w:tcW w:w="774" w:type="dxa"/>
          </w:tcPr>
          <w:p w14:paraId="41C9F5ED" w14:textId="77777777" w:rsidR="00B01C0C" w:rsidRPr="00DB6607" w:rsidRDefault="00B01C0C" w:rsidP="00B01C0C">
            <w:pPr>
              <w:spacing w:after="0" w:line="360" w:lineRule="auto"/>
              <w:ind w:firstLine="0"/>
              <w:jc w:val="left"/>
              <w:rPr>
                <w:rFonts w:eastAsia="Calibri" w:cs="Times New Roman"/>
                <w:sz w:val="14"/>
                <w:szCs w:val="16"/>
                <w:lang w:val="en-GB" w:eastAsia="en-US"/>
              </w:rPr>
            </w:pPr>
          </w:p>
        </w:tc>
        <w:tc>
          <w:tcPr>
            <w:tcW w:w="1882" w:type="dxa"/>
          </w:tcPr>
          <w:p w14:paraId="7BEC4D07" w14:textId="77777777" w:rsidR="00B01C0C" w:rsidRPr="00DB6607" w:rsidRDefault="00B01C0C" w:rsidP="00B01C0C">
            <w:pPr>
              <w:spacing w:after="0" w:line="360" w:lineRule="auto"/>
              <w:ind w:firstLine="0"/>
              <w:jc w:val="left"/>
              <w:rPr>
                <w:rFonts w:eastAsia="Calibri" w:cs="Times New Roman"/>
                <w:sz w:val="14"/>
                <w:szCs w:val="16"/>
                <w:lang w:val="en-GB" w:eastAsia="en-US"/>
              </w:rPr>
            </w:pPr>
            <w:r w:rsidRPr="00DB6607">
              <w:rPr>
                <w:rFonts w:eastAsia="Calibri" w:cs="Times New Roman"/>
                <w:sz w:val="14"/>
                <w:szCs w:val="16"/>
                <w:lang w:val="en-GB" w:eastAsia="en-US"/>
              </w:rPr>
              <w:t>CSNs – ET Science</w:t>
            </w:r>
          </w:p>
        </w:tc>
        <w:tc>
          <w:tcPr>
            <w:tcW w:w="856" w:type="dxa"/>
          </w:tcPr>
          <w:p w14:paraId="3353EDC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04" w:type="dxa"/>
          </w:tcPr>
          <w:p w14:paraId="35D56B8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15" w:type="dxa"/>
          </w:tcPr>
          <w:p w14:paraId="578A95B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585" w:type="dxa"/>
          </w:tcPr>
          <w:p w14:paraId="7A9DB955"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57" w:type="dxa"/>
          </w:tcPr>
          <w:p w14:paraId="0FDBF2C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871" w:type="dxa"/>
          </w:tcPr>
          <w:p w14:paraId="03FCC024"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c>
          <w:tcPr>
            <w:tcW w:w="996" w:type="dxa"/>
          </w:tcPr>
          <w:p w14:paraId="1263D962" w14:textId="77777777" w:rsidR="00B01C0C" w:rsidRPr="00DB6607" w:rsidRDefault="00B01C0C" w:rsidP="00B01C0C">
            <w:pPr>
              <w:spacing w:after="0" w:line="360" w:lineRule="auto"/>
              <w:ind w:firstLine="0"/>
              <w:rPr>
                <w:rFonts w:eastAsia="Calibri" w:cs="Times New Roman"/>
                <w:sz w:val="14"/>
                <w:szCs w:val="16"/>
                <w:lang w:val="en-GB" w:eastAsia="en-US"/>
              </w:rPr>
            </w:pPr>
            <w:r w:rsidRPr="00DB6607">
              <w:rPr>
                <w:rFonts w:eastAsia="Calibri" w:cs="Times New Roman"/>
                <w:sz w:val="14"/>
                <w:szCs w:val="16"/>
                <w:lang w:val="en-GB" w:eastAsia="en-US"/>
              </w:rPr>
              <w:t>+</w:t>
            </w:r>
          </w:p>
        </w:tc>
      </w:tr>
    </w:tbl>
    <w:p w14:paraId="057057BD" w14:textId="278B141B" w:rsidR="00373FD7" w:rsidRPr="00373FD7" w:rsidRDefault="00373FD7" w:rsidP="00362833"/>
    <w:p w14:paraId="513BD701" w14:textId="52695A8E" w:rsidR="007968F0" w:rsidRDefault="00373FD7" w:rsidP="00362833">
      <w:r>
        <w:t xml:space="preserve">Rault </w:t>
      </w:r>
      <w:r w:rsidR="00E61608">
        <w:t>et al.</w:t>
      </w:r>
      <w:r w:rsidR="00CB5969">
        <w:t xml:space="preserve"> </w:t>
      </w:r>
      <w:r w:rsidR="00BE0DCE">
        <w:t>detail</w:t>
      </w:r>
      <w:r>
        <w:t xml:space="preserve"> several aspects of low-power WSNs and the trade-offs required w</w:t>
      </w:r>
      <w:r w:rsidR="008B6C28">
        <w:t>hen attempting to increase energy efficiency</w:t>
      </w:r>
      <w:r>
        <w:t xml:space="preserve">. </w:t>
      </w:r>
      <w:r w:rsidR="00C91F26">
        <w:t>Several low power WSN standards are expl</w:t>
      </w:r>
      <w:r w:rsidR="00B37638">
        <w:t xml:space="preserve">ored such as IEEE 802.15.4 </w:t>
      </w:r>
      <w:r w:rsidR="00B37638">
        <w:fldChar w:fldCharType="begin"/>
      </w:r>
      <w:r w:rsidR="00516A5B">
        <w:instrText xml:space="preserve"> ADDIN EN.CITE &lt;EndNote&gt;&lt;Cite&gt;&lt;Author&gt;Zheng&lt;/Author&gt;&lt;Year&gt;2004&lt;/Year&gt;&lt;RecNum&gt;121&lt;/RecNum&gt;&lt;DisplayText&gt;[66]&lt;/DisplayText&gt;&lt;record&gt;&lt;rec-number&gt;121&lt;/rec-number&gt;&lt;foreign-keys&gt;&lt;key app="EN" db-id="s2tw2pe5hwzta8esap0xpxarvrrwetsezwzd" timestamp="1492693883"&gt;121&lt;/key&gt;&lt;/foreign-keys&gt;&lt;ref-type name="Generic"&gt;13&lt;/ref-type&gt;&lt;contributors&gt;&lt;authors&gt;&lt;author&gt;Zheng, Jianliang&lt;/author&gt;&lt;author&gt;Lee, Myung J&lt;/author&gt;&lt;/authors&gt;&lt;/contributors&gt;&lt;titles&gt;&lt;title&gt;A comprehensive performance study of IEEE 802.15. 4&lt;/title&gt;&lt;/titles&gt;&lt;dates&gt;&lt;year&gt;2004&lt;/year&gt;&lt;/dates&gt;&lt;publisher&gt;IEEE Press book Los Alamitos&lt;/publisher&gt;&lt;urls&gt;&lt;/urls&gt;&lt;/record&gt;&lt;/Cite&gt;&lt;/EndNote&gt;</w:instrText>
      </w:r>
      <w:r w:rsidR="00B37638">
        <w:fldChar w:fldCharType="separate"/>
      </w:r>
      <w:r w:rsidR="00516A5B">
        <w:rPr>
          <w:noProof/>
        </w:rPr>
        <w:t>[66]</w:t>
      </w:r>
      <w:r w:rsidR="00B37638">
        <w:fldChar w:fldCharType="end"/>
      </w:r>
      <w:r w:rsidR="00B37638">
        <w:t xml:space="preserve">, Bluetooth Low Energy (BLE) </w:t>
      </w:r>
      <w:r w:rsidR="00B37638">
        <w:fldChar w:fldCharType="begin"/>
      </w:r>
      <w:r w:rsidR="00516A5B">
        <w:instrText xml:space="preserve"> ADDIN EN.CITE &lt;EndNote&gt;&lt;Cite&gt;&lt;Author&gt;Gomez&lt;/Author&gt;&lt;Year&gt;2012&lt;/Year&gt;&lt;RecNum&gt;124&lt;/RecNum&gt;&lt;DisplayText&gt;[67]&lt;/DisplayText&gt;&lt;record&gt;&lt;rec-number&gt;124&lt;/rec-number&gt;&lt;foreign-keys&gt;&lt;key app="EN" db-id="s2tw2pe5hwzta8esap0xpxarvrrwetsezwzd" timestamp="1492693983"&gt;124&lt;/key&gt;&lt;/foreign-keys&gt;&lt;ref-type name="Journal Article"&gt;17&lt;/ref-type&gt;&lt;contributors&gt;&lt;authors&gt;&lt;author&gt;Gomez, Carles&lt;/author&gt;&lt;author&gt;Oller, Joaquim&lt;/author&gt;&lt;author&gt;Paradells, Josep&lt;/author&gt;&lt;/authors&gt;&lt;/contributors&gt;&lt;titles&gt;&lt;title&gt;Overview and evaluation of bluetooth low energy: An emerging low-power wireless technology&lt;/title&gt;&lt;secondary-title&gt;Sensors&lt;/secondary-title&gt;&lt;/titles&gt;&lt;periodical&gt;&lt;full-title&gt;Sensors&lt;/full-title&gt;&lt;/periodical&gt;&lt;pages&gt;11734-11753&lt;/pages&gt;&lt;volume&gt;12&lt;/volume&gt;&lt;number&gt;9&lt;/number&gt;&lt;dates&gt;&lt;year&gt;2012&lt;/year&gt;&lt;/dates&gt;&lt;urls&gt;&lt;/urls&gt;&lt;/record&gt;&lt;/Cite&gt;&lt;/EndNote&gt;</w:instrText>
      </w:r>
      <w:r w:rsidR="00B37638">
        <w:fldChar w:fldCharType="separate"/>
      </w:r>
      <w:r w:rsidR="00516A5B">
        <w:rPr>
          <w:noProof/>
        </w:rPr>
        <w:t>[67]</w:t>
      </w:r>
      <w:r w:rsidR="00B37638">
        <w:fldChar w:fldCharType="end"/>
      </w:r>
      <w:r w:rsidR="00C91F26">
        <w:t>,</w:t>
      </w:r>
      <w:r w:rsidR="00CD4BB2">
        <w:t xml:space="preserve"> and </w:t>
      </w:r>
      <w:r w:rsidR="00BE0DCE">
        <w:t>the IPv6 based “</w:t>
      </w:r>
      <w:r w:rsidR="008B6C28">
        <w:t>Routing Protocol for Low p</w:t>
      </w:r>
      <w:r w:rsidR="00CD4BB2">
        <w:t>ower and lossy networks</w:t>
      </w:r>
      <w:r w:rsidR="00BE0DCE">
        <w:t>”</w:t>
      </w:r>
      <w:r w:rsidR="00C91F26">
        <w:t xml:space="preserve"> </w:t>
      </w:r>
      <w:r w:rsidR="00B37638">
        <w:t xml:space="preserve">(RPL) </w:t>
      </w:r>
      <w:r w:rsidR="00B37638">
        <w:fldChar w:fldCharType="begin"/>
      </w:r>
      <w:r w:rsidR="00516A5B">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B37638">
        <w:fldChar w:fldCharType="separate"/>
      </w:r>
      <w:r w:rsidR="00516A5B">
        <w:rPr>
          <w:noProof/>
        </w:rPr>
        <w:t>[68]</w:t>
      </w:r>
      <w:r w:rsidR="00B37638">
        <w:fldChar w:fldCharType="end"/>
      </w:r>
      <w:r w:rsidR="002A0D85">
        <w:t xml:space="preserve">. No one standard presents itself </w:t>
      </w:r>
      <w:r w:rsidR="002A0D85">
        <w:lastRenderedPageBreak/>
        <w:t>as being an obvious choice for the CSN PvT</w:t>
      </w:r>
      <w:r w:rsidR="009F4C7C">
        <w:t xml:space="preserve">P </w:t>
      </w:r>
      <w:r w:rsidR="008F46D2">
        <w:t>trade-off</w:t>
      </w:r>
      <w:r w:rsidR="009F4C7C">
        <w:t>. However, clear benefits can be seen in elements of</w:t>
      </w:r>
      <w:r w:rsidR="00B37638">
        <w:t xml:space="preserve"> </w:t>
      </w:r>
      <w:r w:rsidR="00B37638" w:rsidRPr="00B37638">
        <w:t>RPL</w:t>
      </w:r>
      <w:r w:rsidR="00B37638">
        <w:t xml:space="preserve"> and</w:t>
      </w:r>
      <w:r w:rsidR="002A0D85">
        <w:t xml:space="preserve"> </w:t>
      </w:r>
      <w:r w:rsidR="002A0D85" w:rsidRPr="002A0D85">
        <w:t>ISA100.11a</w:t>
      </w:r>
      <w:r w:rsidR="00B37638">
        <w:t xml:space="preserve"> </w:t>
      </w:r>
      <w:r w:rsidR="00B37638">
        <w:fldChar w:fldCharType="begin"/>
      </w:r>
      <w:r w:rsidR="00516A5B">
        <w:instrText xml:space="preserve"> ADDIN EN.CITE &lt;EndNote&gt;&lt;Cite&gt;&lt;Author&gt;Quang&lt;/Author&gt;&lt;Year&gt;2014&lt;/Year&gt;&lt;RecNum&gt;122&lt;/RecNum&gt;&lt;DisplayText&gt;[69]&lt;/DisplayText&gt;&lt;record&gt;&lt;rec-number&gt;122&lt;/rec-number&gt;&lt;foreign-keys&gt;&lt;key app="EN" db-id="s2tw2pe5hwzta8esap0xpxarvrrwetsezwzd" timestamp="1492693975"&gt;122&lt;/key&gt;&lt;/foreign-keys&gt;&lt;ref-type name="Journal Article"&gt;17&lt;/ref-type&gt;&lt;contributors&gt;&lt;authors&gt;&lt;author&gt;Quang, Pham Tran Anh&lt;/author&gt;&lt;author&gt;Kim, Dong-Seong&lt;/author&gt;&lt;/authors&gt;&lt;/contributors&gt;&lt;titles&gt;&lt;title&gt;Throughput-aware routing for industrial sensor networks: Application to ISA100. 11a&lt;/title&gt;&lt;secondary-title&gt;IEEE Transactions on Industrial Informatics&lt;/secondary-title&gt;&lt;/titles&gt;&lt;periodical&gt;&lt;full-title&gt;IEEE Transactions on Industrial Informatics&lt;/full-title&gt;&lt;/periodical&gt;&lt;pages&gt;351-363&lt;/pages&gt;&lt;volume&gt;10&lt;/volume&gt;&lt;number&gt;1&lt;/number&gt;&lt;dates&gt;&lt;year&gt;2014&lt;/year&gt;&lt;/dates&gt;&lt;isbn&gt;1551-3203&lt;/isbn&gt;&lt;urls&gt;&lt;/urls&gt;&lt;/record&gt;&lt;/Cite&gt;&lt;/EndNote&gt;</w:instrText>
      </w:r>
      <w:r w:rsidR="00B37638">
        <w:fldChar w:fldCharType="separate"/>
      </w:r>
      <w:r w:rsidR="00516A5B">
        <w:rPr>
          <w:noProof/>
        </w:rPr>
        <w:t>[69]</w:t>
      </w:r>
      <w:r w:rsidR="00B37638">
        <w:fldChar w:fldCharType="end"/>
      </w:r>
      <w:r w:rsidR="009F4C7C">
        <w:t xml:space="preserve">, one of </w:t>
      </w:r>
      <w:r w:rsidR="00B37638">
        <w:t>many extensions of 802.15.4</w:t>
      </w:r>
      <w:r w:rsidR="002A0D85">
        <w:t xml:space="preserve">. </w:t>
      </w:r>
    </w:p>
    <w:p w14:paraId="5F3D7144" w14:textId="4D2005D8" w:rsidR="00CB5969" w:rsidRDefault="002A0D85" w:rsidP="00362833">
      <w:r>
        <w:t>Beyond low power WSN standard</w:t>
      </w:r>
      <w:r w:rsidR="008B6C28">
        <w:t>s,</w:t>
      </w:r>
      <w:r>
        <w:t xml:space="preserve"> several core WSN approaches are highlight</w:t>
      </w:r>
      <w:r w:rsidR="008B6C28">
        <w:t>ed</w:t>
      </w:r>
      <w:r w:rsidR="00E61608">
        <w:t xml:space="preserve"> by Rault et</w:t>
      </w:r>
      <w:r>
        <w:t xml:space="preserve"> al.</w:t>
      </w:r>
      <w:r w:rsidR="00B93652">
        <w:t xml:space="preserve"> Although all of these </w:t>
      </w:r>
      <w:r w:rsidR="00BE0DCE">
        <w:t>approaches</w:t>
      </w:r>
      <w:r w:rsidR="00B93652">
        <w:t xml:space="preserve"> are relevant in some regard to CSNs, the areas of highest relevancy to this work are: Duty cycling schemes, cluster architectures, energy as a routing metric and sink mobility. Each of these areas are explored</w:t>
      </w:r>
      <w:r w:rsidR="000D3FBF">
        <w:t>,</w:t>
      </w:r>
      <w:r w:rsidR="00B93652">
        <w:t xml:space="preserve"> to some extent</w:t>
      </w:r>
      <w:r w:rsidR="000D3FBF">
        <w:t>,</w:t>
      </w:r>
      <w:r w:rsidR="00B93652">
        <w:t xml:space="preserve"> in the Proposed Protocols chapter. </w:t>
      </w:r>
    </w:p>
    <w:p w14:paraId="3B88C7F4" w14:textId="2D21217E" w:rsidR="00474926" w:rsidRDefault="00E61608" w:rsidP="00362833">
      <w:r>
        <w:t>Rault et</w:t>
      </w:r>
      <w:r w:rsidR="00E37457" w:rsidRPr="00E37457">
        <w:t xml:space="preserve"> al</w:t>
      </w:r>
      <w:r>
        <w:t>.</w:t>
      </w:r>
      <w:r w:rsidR="00CB5969">
        <w:t xml:space="preserve"> discuss a number of approaches</w:t>
      </w:r>
      <w:r w:rsidR="00E37457">
        <w:t xml:space="preserve"> to the</w:t>
      </w:r>
      <w:r w:rsidR="00B93652">
        <w:t xml:space="preserve"> tra</w:t>
      </w:r>
      <w:r w:rsidR="00CB5969">
        <w:t>de-offs involved in the implementation of energy efficient WSNs</w:t>
      </w:r>
      <w:r w:rsidR="00B93652">
        <w:t>.</w:t>
      </w:r>
      <w:r w:rsidR="00474926">
        <w:t xml:space="preserve"> Three techniques are </w:t>
      </w:r>
      <w:r w:rsidR="000D3FBF">
        <w:t>discussed</w:t>
      </w:r>
      <w:r w:rsidR="00474926">
        <w:t xml:space="preserve">: </w:t>
      </w:r>
      <w:r w:rsidR="00474926" w:rsidRPr="00474926">
        <w:t>Multimetric protocols</w:t>
      </w:r>
      <w:r w:rsidR="00474926">
        <w:t>,</w:t>
      </w:r>
      <w:r w:rsidR="00B93652">
        <w:t xml:space="preserve"> </w:t>
      </w:r>
      <w:r w:rsidR="009F4C7C" w:rsidRPr="009F4C7C">
        <w:t>cross layer optimization</w:t>
      </w:r>
      <w:r w:rsidR="00261AFD">
        <w:t xml:space="preserve"> (CLO)</w:t>
      </w:r>
      <w:r w:rsidR="009F4C7C" w:rsidRPr="009F4C7C">
        <w:t>,</w:t>
      </w:r>
      <w:r w:rsidR="00165693">
        <w:t xml:space="preserve"> </w:t>
      </w:r>
      <w:r w:rsidR="00474926">
        <w:t xml:space="preserve">and </w:t>
      </w:r>
      <w:r w:rsidR="00474926" w:rsidRPr="00474926">
        <w:t>Multi-objective optimisation</w:t>
      </w:r>
      <w:r w:rsidR="00474926">
        <w:t xml:space="preserve"> (MOO)</w:t>
      </w:r>
      <w:r w:rsidR="00B93652">
        <w:t xml:space="preserve">. </w:t>
      </w:r>
      <w:r w:rsidR="00474926">
        <w:t xml:space="preserve">Of the three techniques, CLO bears the most relevance to CSNs. </w:t>
      </w:r>
      <w:r w:rsidR="009069D3">
        <w:t>The authors define CLO as “solutions exploit(ing) interactions between different layers to optimise network performances” (</w:t>
      </w:r>
      <w:r w:rsidR="009069D3">
        <w:fldChar w:fldCharType="begin"/>
      </w:r>
      <w:r w:rsidR="009069D3">
        <w:instrText xml:space="preserve"> REF _Ref480549034 \h </w:instrText>
      </w:r>
      <w:r w:rsidR="009069D3">
        <w:fldChar w:fldCharType="separate"/>
      </w:r>
      <w:r w:rsidR="00253D57">
        <w:t xml:space="preserve">Figure </w:t>
      </w:r>
      <w:r w:rsidR="00253D57">
        <w:rPr>
          <w:noProof/>
        </w:rPr>
        <w:t>12</w:t>
      </w:r>
      <w:r w:rsidR="009069D3">
        <w:fldChar w:fldCharType="end"/>
      </w:r>
      <w:r w:rsidR="009069D3">
        <w:t xml:space="preserve">). This work adopts Rault et al.’s definition of CLO from here on. Two particular surveys are cited as being authoritative on the WSN CLO domain </w:t>
      </w:r>
      <w:r w:rsidR="009069D3">
        <w:fldChar w:fldCharType="begin"/>
      </w:r>
      <w:r w:rsidR="009069D3">
        <w:instrText xml:space="preserve"> ADDIN EN.CITE &lt;EndNote&gt;&lt;Cite&gt;&lt;Author&gt;Mendes&lt;/Author&gt;&lt;Year&gt;2011&lt;/Year&gt;&lt;RecNum&gt;119&lt;/RecNum&gt;&lt;DisplayText&gt;[70, 71]&lt;/DisplayText&gt;&lt;record&gt;&lt;rec-number&gt;119&lt;/rec-number&gt;&lt;foreign-keys&gt;&lt;key app="EN" db-id="s2tw2pe5hwzta8esap0xpxarvrrwetsezwzd" timestamp="1492693084"&gt;119&lt;/key&gt;&lt;/foreign-keys&gt;&lt;ref-type name="Journal Article"&gt;17&lt;/ref-type&gt;&lt;contributors&gt;&lt;authors&gt;&lt;author&gt;Mendes, Lucas DP&lt;/author&gt;&lt;author&gt;Rodrigues, Joel JPC&lt;/author&gt;&lt;/authors&gt;&lt;/contributors&gt;&lt;titles&gt;&lt;title&gt;A survey on cross-layer solutions for wireless sensor networks&lt;/title&gt;&lt;secondary-title&gt;Journal of Network and Computer Applications&lt;/secondary-title&gt;&lt;/titles&gt;&lt;periodical&gt;&lt;full-title&gt;Journal of Network and Computer Applications&lt;/full-title&gt;&lt;/periodical&gt;&lt;pages&gt;523-534&lt;/pages&gt;&lt;volume&gt;34&lt;/volume&gt;&lt;number&gt;2&lt;/number&gt;&lt;dates&gt;&lt;year&gt;2011&lt;/year&gt;&lt;/dates&gt;&lt;isbn&gt;1084-8045&lt;/isbn&gt;&lt;urls&gt;&lt;/urls&gt;&lt;/record&gt;&lt;/Cite&gt;&lt;Cite&gt;&lt;Author&gt;Miao&lt;/Author&gt;&lt;Year&gt;2009&lt;/Year&gt;&lt;RecNum&gt;118&lt;/RecNum&gt;&lt;record&gt;&lt;rec-number&gt;118&lt;/rec-number&gt;&lt;foreign-keys&gt;&lt;key app="EN" db-id="s2tw2pe5hwzta8esap0xpxarvrrwetsezwzd" timestamp="1492693058"&gt;118&lt;/key&gt;&lt;/foreign-keys&gt;&lt;ref-type name="Journal Article"&gt;17&lt;/ref-type&gt;&lt;contributors&gt;&lt;authors&gt;&lt;author&gt;Miao, Guowang&lt;/author&gt;&lt;author&gt;Himayat, Nageen&lt;/author&gt;&lt;author&gt;Li, Ye Geoffrey&lt;/author&gt;&lt;author&gt;Swami, Ananthram&lt;/author&gt;&lt;/authors&gt;&lt;/contributors&gt;&lt;titles&gt;&lt;title&gt;Cross‐layer optimization for energy‐efficient wireless communications: a survey&lt;/title&gt;&lt;secondary-title&gt;Wireless Communications and Mobile Computing&lt;/secondary-title&gt;&lt;/titles&gt;&lt;periodical&gt;&lt;full-title&gt;Wireless Communications and Mobile Computing&lt;/full-title&gt;&lt;/periodical&gt;&lt;pages&gt;529-542&lt;/pages&gt;&lt;volume&gt;9&lt;/volume&gt;&lt;number&gt;4&lt;/number&gt;&lt;dates&gt;&lt;year&gt;2009&lt;/year&gt;&lt;/dates&gt;&lt;isbn&gt;1530-8677&lt;/isbn&gt;&lt;urls&gt;&lt;/urls&gt;&lt;/record&gt;&lt;/Cite&gt;&lt;/EndNote&gt;</w:instrText>
      </w:r>
      <w:r w:rsidR="009069D3">
        <w:fldChar w:fldCharType="separate"/>
      </w:r>
      <w:r w:rsidR="009069D3">
        <w:rPr>
          <w:noProof/>
        </w:rPr>
        <w:t>[70, 71]</w:t>
      </w:r>
      <w:r w:rsidR="009069D3">
        <w:fldChar w:fldCharType="end"/>
      </w:r>
      <w:r w:rsidR="009069D3">
        <w:t xml:space="preserve">. Several examples of CLO are provided in </w:t>
      </w:r>
      <w:r w:rsidR="009069D3">
        <w:fldChar w:fldCharType="begin"/>
      </w:r>
      <w:r w:rsidR="009069D3">
        <w:instrText xml:space="preserve"> REF _Ref480549034 \h </w:instrText>
      </w:r>
      <w:r w:rsidR="009069D3">
        <w:fldChar w:fldCharType="separate"/>
      </w:r>
      <w:r w:rsidR="00253D57">
        <w:t xml:space="preserve">Figure </w:t>
      </w:r>
      <w:r w:rsidR="00253D57">
        <w:rPr>
          <w:noProof/>
        </w:rPr>
        <w:t>12</w:t>
      </w:r>
      <w:r w:rsidR="009069D3">
        <w:fldChar w:fldCharType="end"/>
      </w:r>
      <w:r w:rsidR="009069D3">
        <w:t>.</w:t>
      </w:r>
    </w:p>
    <w:p w14:paraId="7C8B6EC2" w14:textId="1F0076C2" w:rsidR="001953DD" w:rsidRDefault="009069D3" w:rsidP="00890AA5">
      <w:pPr>
        <w:pStyle w:val="Centered"/>
      </w:pPr>
      <w:r>
        <w:pict w14:anchorId="55194883">
          <v:shape id="_x0000_i1034" type="#_x0000_t75" style="width:321pt;height:149.55pt">
            <v:imagedata r:id="rId22" o:title="Cross Layer Optimization"/>
          </v:shape>
        </w:pict>
      </w:r>
    </w:p>
    <w:p w14:paraId="7171EE1B" w14:textId="2BEE2C4A" w:rsidR="001953DD" w:rsidRDefault="001953DD" w:rsidP="00362833">
      <w:pPr>
        <w:pStyle w:val="Figurecaption"/>
      </w:pPr>
      <w:bookmarkStart w:id="52" w:name="_Ref480549034"/>
      <w:bookmarkStart w:id="53" w:name="_Toc482513148"/>
      <w:r>
        <w:t xml:space="preserve">Figure </w:t>
      </w:r>
      <w:r>
        <w:fldChar w:fldCharType="begin"/>
      </w:r>
      <w:r>
        <w:instrText xml:space="preserve"> SEQ Figure \* ARABIC </w:instrText>
      </w:r>
      <w:r>
        <w:fldChar w:fldCharType="separate"/>
      </w:r>
      <w:r w:rsidR="00253D57">
        <w:rPr>
          <w:noProof/>
        </w:rPr>
        <w:t>12</w:t>
      </w:r>
      <w:r>
        <w:fldChar w:fldCharType="end"/>
      </w:r>
      <w:bookmarkEnd w:id="52"/>
      <w:r w:rsidR="00623D71">
        <w:t>.</w:t>
      </w:r>
      <w:r w:rsidR="00991B07">
        <w:t xml:space="preserve"> </w:t>
      </w:r>
      <w:r w:rsidR="00D0042D">
        <w:t>E</w:t>
      </w:r>
      <w:r w:rsidR="00890AA5">
        <w:t>xample</w:t>
      </w:r>
      <w:r w:rsidR="00D0042D">
        <w:t>s</w:t>
      </w:r>
      <w:r w:rsidR="00DB6607">
        <w:t xml:space="preserve"> of</w:t>
      </w:r>
      <w:r w:rsidR="00890AA5">
        <w:t xml:space="preserve"> </w:t>
      </w:r>
      <w:r>
        <w:t>information that may be passed between layers. This is a departure</w:t>
      </w:r>
      <w:r w:rsidR="00D0042D">
        <w:t xml:space="preserve"> for the treatment of layers as</w:t>
      </w:r>
      <w:r>
        <w:t xml:space="preserve"> </w:t>
      </w:r>
      <w:r w:rsidR="00D0042D">
        <w:t xml:space="preserve">independent </w:t>
      </w:r>
      <w:r>
        <w:t>black box</w:t>
      </w:r>
      <w:r w:rsidR="00D0042D">
        <w:t>es</w:t>
      </w:r>
      <w:r>
        <w:t>.</w:t>
      </w:r>
      <w:bookmarkEnd w:id="53"/>
      <w:r>
        <w:t xml:space="preserve"> </w:t>
      </w:r>
    </w:p>
    <w:p w14:paraId="7097C513" w14:textId="32098596" w:rsidR="00373FD7" w:rsidRDefault="00B93652" w:rsidP="00362833">
      <w:r>
        <w:lastRenderedPageBreak/>
        <w:t xml:space="preserve">No one approach or standard </w:t>
      </w:r>
      <w:r w:rsidR="00261AFD">
        <w:t>is singled out</w:t>
      </w:r>
      <w:r>
        <w:t xml:space="preserve"> as the obvious choice for energy e</w:t>
      </w:r>
      <w:r w:rsidR="00E61608">
        <w:t>fficient WSNs. Rather, Rault et</w:t>
      </w:r>
      <w:r>
        <w:t xml:space="preserve"> al</w:t>
      </w:r>
      <w:r w:rsidR="00E61608">
        <w:t>.</w:t>
      </w:r>
      <w:r>
        <w:t xml:space="preserve"> point to the importance of adap</w:t>
      </w:r>
      <w:r w:rsidR="009F4C7C">
        <w:t xml:space="preserve">ting approaches to applications. The authors </w:t>
      </w:r>
      <w:r>
        <w:t>state clearly that regardless of</w:t>
      </w:r>
      <w:r w:rsidR="009F4C7C">
        <w:t xml:space="preserve"> the application or approach, the introduction of</w:t>
      </w:r>
      <w:r>
        <w:t xml:space="preserve"> </w:t>
      </w:r>
      <w:r w:rsidR="009F4C7C">
        <w:t>greater CLO is</w:t>
      </w:r>
      <w:r>
        <w:t xml:space="preserve"> expected to advance the</w:t>
      </w:r>
      <w:r w:rsidR="007A1DC2">
        <w:t xml:space="preserve"> WSN</w:t>
      </w:r>
      <w:r>
        <w:t xml:space="preserve"> field.</w:t>
      </w:r>
      <w:r w:rsidR="009F4C7C">
        <w:t xml:space="preserve"> CLO is a common and favoured theme throughout recent literature </w:t>
      </w:r>
      <w:r w:rsidR="00A16114">
        <w:t>relating to</w:t>
      </w:r>
      <w:r w:rsidR="009F4C7C">
        <w:t xml:space="preserve"> WSNs and MANETs. T</w:t>
      </w:r>
      <w:r w:rsidR="00A16114">
        <w:t>he exact meaning of CLO</w:t>
      </w:r>
      <w:r w:rsidR="009F4C7C">
        <w:t xml:space="preserve"> differ</w:t>
      </w:r>
      <w:r w:rsidR="00A16114">
        <w:t>s somewhat</w:t>
      </w:r>
      <w:r w:rsidR="009F4C7C">
        <w:t xml:space="preserve"> depending on the author,</w:t>
      </w:r>
      <w:r w:rsidR="00165693">
        <w:t xml:space="preserve"> </w:t>
      </w:r>
      <w:r w:rsidR="007A1DC2">
        <w:t>application and domain.</w:t>
      </w:r>
    </w:p>
    <w:p w14:paraId="1C3F7CA9" w14:textId="456EB705" w:rsidR="0050185A" w:rsidRDefault="008D30A5" w:rsidP="00362833">
      <w:r w:rsidRPr="008D30A5">
        <w:t>WSN data collection is examined by Francesco et al. in extensive</w:t>
      </w:r>
      <w:r w:rsidR="00F255DF">
        <w:t xml:space="preserve"> survey paper published in 2011</w:t>
      </w:r>
      <w:r w:rsidRPr="008D30A5">
        <w:t xml:space="preserve"> </w:t>
      </w:r>
      <w:r w:rsidRPr="008D30A5">
        <w:fldChar w:fldCharType="begin"/>
      </w:r>
      <w:r w:rsidR="009069D3">
        <w:instrText xml:space="preserve"> ADDIN EN.CITE &lt;EndNote&gt;&lt;Cite&gt;&lt;Author&gt;Di Francesco&lt;/Author&gt;&lt;Year&gt;2011&lt;/Year&gt;&lt;RecNum&gt;71&lt;/RecNum&gt;&lt;DisplayText&gt;[72]&lt;/DisplayText&gt;&lt;record&gt;&lt;rec-number&gt;71&lt;/rec-number&gt;&lt;foreign-keys&gt;&lt;key app="EN" db-id="s2tw2pe5hwzta8esap0xpxarvrrwetsezwzd" timestamp="1486334268"&gt;71&lt;/key&gt;&lt;/foreign-keys&gt;&lt;ref-type name="Journal Article"&gt;17&lt;/ref-type&gt;&lt;contributors&gt;&lt;authors&gt;&lt;author&gt;Di Francesco, Mario&lt;/author&gt;&lt;author&gt;Das, Sajal K&lt;/author&gt;&lt;author&gt;Anastasi, Giuseppe&lt;/author&gt;&lt;/authors&gt;&lt;/contributors&gt;&lt;titles&gt;&lt;title&gt;Data collection in wireless sensor networks with mobile elements: A survey&lt;/title&gt;&lt;secondary-title&gt;ACM Transactions on Sensor Networks (TOSN)&lt;/secondary-title&gt;&lt;/titles&gt;&lt;periodical&gt;&lt;full-title&gt;ACM Transactions on Sensor Networks (TOSN)&lt;/full-title&gt;&lt;/periodical&gt;&lt;pages&gt;7&lt;/pages&gt;&lt;volume&gt;8&lt;/volume&gt;&lt;number&gt;1&lt;/number&gt;&lt;dates&gt;&lt;year&gt;2011&lt;/year&gt;&lt;/dates&gt;&lt;isbn&gt;1550-4859&lt;/isbn&gt;&lt;urls&gt;&lt;/urls&gt;&lt;/record&gt;&lt;/Cite&gt;&lt;/EndNote&gt;</w:instrText>
      </w:r>
      <w:r w:rsidRPr="008D30A5">
        <w:fldChar w:fldCharType="separate"/>
      </w:r>
      <w:r w:rsidR="009069D3">
        <w:rPr>
          <w:noProof/>
        </w:rPr>
        <w:t>[72]</w:t>
      </w:r>
      <w:r w:rsidRPr="008D30A5">
        <w:fldChar w:fldCharType="end"/>
      </w:r>
      <w:r w:rsidRPr="008D30A5">
        <w:t>. The work is particularly use</w:t>
      </w:r>
      <w:r w:rsidR="0050185A">
        <w:t>ful as it focuses on WSNs with Mobile E</w:t>
      </w:r>
      <w:r w:rsidRPr="008D30A5">
        <w:t>lement</w:t>
      </w:r>
      <w:r w:rsidR="009B4E2A">
        <w:t>s (WSN-MEs). The authors concentrate</w:t>
      </w:r>
      <w:r w:rsidRPr="008D30A5">
        <w:t xml:space="preserve"> on mobility while maintaining and referencing the existing relevant </w:t>
      </w:r>
      <w:r w:rsidR="00C91DC7">
        <w:t>state-of-the-art</w:t>
      </w:r>
      <w:r w:rsidRPr="008D30A5">
        <w:t xml:space="preserve"> in WSN routing</w:t>
      </w:r>
      <w:r w:rsidR="009B4E2A">
        <w:t xml:space="preserve"> and energy management</w:t>
      </w:r>
      <w:r w:rsidR="00A16114">
        <w:t>.</w:t>
      </w:r>
      <w:r w:rsidR="007A1DC2">
        <w:t xml:space="preserve"> </w:t>
      </w:r>
      <w:r w:rsidR="0050185A" w:rsidRPr="0050185A">
        <w:t>Francesco et</w:t>
      </w:r>
      <w:r w:rsidR="0050185A">
        <w:t xml:space="preserve"> al</w:t>
      </w:r>
      <w:r w:rsidR="00E61608">
        <w:t>.</w:t>
      </w:r>
      <w:r w:rsidR="0050185A">
        <w:t xml:space="preserve"> lay out a number of WSN mobility scenarios the most relevant of which is the “Mobile Peer” scenario (</w:t>
      </w:r>
      <w:r w:rsidR="00612350">
        <w:fldChar w:fldCharType="begin"/>
      </w:r>
      <w:r w:rsidR="00612350">
        <w:instrText xml:space="preserve"> REF _Ref480537249 \h </w:instrText>
      </w:r>
      <w:r w:rsidR="00612350">
        <w:fldChar w:fldCharType="separate"/>
      </w:r>
      <w:r w:rsidR="00253D57">
        <w:t xml:space="preserve">Figure </w:t>
      </w:r>
      <w:r w:rsidR="00253D57">
        <w:rPr>
          <w:noProof/>
        </w:rPr>
        <w:t>13</w:t>
      </w:r>
      <w:r w:rsidR="00612350">
        <w:fldChar w:fldCharType="end"/>
      </w:r>
      <w:r w:rsidR="000B7DB0">
        <w:t xml:space="preserve">). </w:t>
      </w:r>
      <w:r w:rsidR="00A16114">
        <w:t xml:space="preserve">With CSNs, </w:t>
      </w:r>
      <w:r w:rsidR="0050185A">
        <w:t xml:space="preserve">one </w:t>
      </w:r>
      <w:r w:rsidR="007A1DC2">
        <w:t>can consider</w:t>
      </w:r>
      <w:r w:rsidR="0050185A">
        <w:t xml:space="preserve"> the ground station as moving into range</w:t>
      </w:r>
      <w:r w:rsidR="00A16114">
        <w:t xml:space="preserve"> of a satellite or a satellite moving</w:t>
      </w:r>
      <w:r w:rsidR="007A1DC2">
        <w:t xml:space="preserve"> over ground (</w:t>
      </w:r>
      <w:r w:rsidR="007A1DC2">
        <w:fldChar w:fldCharType="begin"/>
      </w:r>
      <w:r w:rsidR="007A1DC2">
        <w:instrText xml:space="preserve"> REF _Ref481852278 \h </w:instrText>
      </w:r>
      <w:r w:rsidR="007A1DC2">
        <w:fldChar w:fldCharType="separate"/>
      </w:r>
      <w:r w:rsidR="00253D57">
        <w:t xml:space="preserve">Figure </w:t>
      </w:r>
      <w:r w:rsidR="00253D57">
        <w:rPr>
          <w:noProof/>
        </w:rPr>
        <w:t>4</w:t>
      </w:r>
      <w:r w:rsidR="007A1DC2">
        <w:fldChar w:fldCharType="end"/>
      </w:r>
      <w:r w:rsidR="007A1DC2">
        <w:t>)</w:t>
      </w:r>
      <w:r w:rsidR="0050185A">
        <w:t xml:space="preserve">. </w:t>
      </w:r>
    </w:p>
    <w:p w14:paraId="07FB568F" w14:textId="7A60847B" w:rsidR="0050185A" w:rsidRDefault="00083046" w:rsidP="004E55D1">
      <w:pPr>
        <w:pStyle w:val="Centered"/>
      </w:pPr>
      <w:r>
        <w:pict w14:anchorId="573CF071">
          <v:shape id="_x0000_i1035" type="#_x0000_t75" style="width:316.7pt;height:228.85pt">
            <v:imagedata r:id="rId23" o:title="CSN Similar to WSN-ME"/>
          </v:shape>
        </w:pict>
      </w:r>
    </w:p>
    <w:p w14:paraId="7611B5F6" w14:textId="232F5FF6" w:rsidR="0050185A" w:rsidRDefault="0050185A" w:rsidP="00362833">
      <w:pPr>
        <w:pStyle w:val="Figurecaption"/>
      </w:pPr>
      <w:bookmarkStart w:id="54" w:name="_Ref480537249"/>
      <w:bookmarkStart w:id="55" w:name="_Toc482513149"/>
      <w:r>
        <w:t xml:space="preserve">Figure </w:t>
      </w:r>
      <w:r>
        <w:fldChar w:fldCharType="begin"/>
      </w:r>
      <w:r>
        <w:instrText xml:space="preserve"> SEQ Figure \* ARABIC </w:instrText>
      </w:r>
      <w:r>
        <w:fldChar w:fldCharType="separate"/>
      </w:r>
      <w:r w:rsidR="00253D57">
        <w:rPr>
          <w:noProof/>
        </w:rPr>
        <w:t>13</w:t>
      </w:r>
      <w:r>
        <w:fldChar w:fldCharType="end"/>
      </w:r>
      <w:bookmarkEnd w:id="54"/>
      <w:r w:rsidR="00623D71">
        <w:t>.</w:t>
      </w:r>
      <w:r w:rsidR="007D43A6">
        <w:rPr>
          <w:b/>
        </w:rPr>
        <w:t xml:space="preserve"> </w:t>
      </w:r>
      <w:r>
        <w:t xml:space="preserve">A mobile peer architecture </w:t>
      </w:r>
      <w:r w:rsidR="00D0042D">
        <w:t xml:space="preserve">is similar in several regards </w:t>
      </w:r>
      <w:r>
        <w:t xml:space="preserve">to </w:t>
      </w:r>
      <w:r w:rsidR="00D0042D">
        <w:t xml:space="preserve">orbiting </w:t>
      </w:r>
      <w:r>
        <w:t>CubeSats passing over a ground station</w:t>
      </w:r>
      <w:r w:rsidR="00DB6607">
        <w:t xml:space="preserve"> due to intermittent contact windows</w:t>
      </w:r>
      <w:r>
        <w:t>.</w:t>
      </w:r>
      <w:bookmarkEnd w:id="55"/>
      <w:r w:rsidR="004E55D1">
        <w:t xml:space="preserve"> </w:t>
      </w:r>
    </w:p>
    <w:p w14:paraId="2C62CD0F" w14:textId="6DA4F78B" w:rsidR="00B86B84" w:rsidRDefault="0050185A" w:rsidP="00362833">
      <w:r>
        <w:lastRenderedPageBreak/>
        <w:t xml:space="preserve">Data collection is divided by </w:t>
      </w:r>
      <w:r w:rsidR="00B86B84" w:rsidRPr="00B86B84">
        <w:t xml:space="preserve">Francesco et al. </w:t>
      </w:r>
      <w:r>
        <w:t>into three distinct phases</w:t>
      </w:r>
      <w:r w:rsidR="00E72341">
        <w:t>:</w:t>
      </w:r>
      <w:r>
        <w:t xml:space="preserve"> ‘Discovery’</w:t>
      </w:r>
      <w:r w:rsidR="00E72341">
        <w:t xml:space="preserve">, </w:t>
      </w:r>
      <w:r w:rsidR="00E72341" w:rsidRPr="00E72341">
        <w:t>‘Routing’</w:t>
      </w:r>
      <w:r w:rsidR="00E72341">
        <w:t>, and ‘Data Transfer’</w:t>
      </w:r>
      <w:r>
        <w:t>.</w:t>
      </w:r>
      <w:r w:rsidR="00E72341">
        <w:t xml:space="preserve"> In the discovery phase</w:t>
      </w:r>
      <w:r w:rsidR="007A1DC2">
        <w:t>,</w:t>
      </w:r>
      <w:r w:rsidR="00E72341">
        <w:t xml:space="preserve"> network members</w:t>
      </w:r>
      <w:r w:rsidR="00AE4240">
        <w:t xml:space="preserve"> (nodes)</w:t>
      </w:r>
      <w:r w:rsidR="00E72341">
        <w:t xml:space="preserve"> attempt to identify their contac</w:t>
      </w:r>
      <w:r w:rsidR="00AE4240">
        <w:t>table neighbours. During</w:t>
      </w:r>
      <w:r w:rsidR="00E72341">
        <w:t xml:space="preserve"> the </w:t>
      </w:r>
      <w:r w:rsidR="00AE4240">
        <w:t>routing phase, nodes attempt to establish route</w:t>
      </w:r>
      <w:r w:rsidR="00B86B84">
        <w:t xml:space="preserve">s to unreachable nodes </w:t>
      </w:r>
      <w:r w:rsidR="007A1DC2">
        <w:t>identified</w:t>
      </w:r>
      <w:r w:rsidR="00B86B84">
        <w:t xml:space="preserve"> neighbours. Finally, given an established route or data destined for a neighbour, a node can begin the communication of data which constitutes the data transfer phase</w:t>
      </w:r>
      <w:r w:rsidR="00E72341">
        <w:t xml:space="preserve">. </w:t>
      </w:r>
    </w:p>
    <w:p w14:paraId="014135E6" w14:textId="738085C7" w:rsidR="00C662A3" w:rsidRDefault="007A1DC2" w:rsidP="00362833">
      <w:r w:rsidRPr="007A1DC2">
        <w:rPr>
          <w:b/>
          <w:highlight w:val="yellow"/>
        </w:rPr>
        <w:t>WEAK</w:t>
      </w:r>
      <w:r>
        <w:rPr>
          <w:b/>
        </w:rPr>
        <w:t xml:space="preserve"> </w:t>
      </w:r>
      <w:r w:rsidR="00B86B84" w:rsidRPr="00B86B84">
        <w:t xml:space="preserve">Francesco et al. </w:t>
      </w:r>
      <w:r w:rsidR="007B73C4">
        <w:t xml:space="preserve">outline that the treatment of the </w:t>
      </w:r>
      <w:r w:rsidR="00E72341">
        <w:t>d</w:t>
      </w:r>
      <w:r w:rsidR="007B73C4">
        <w:t>iscovery phase is critical to the performa</w:t>
      </w:r>
      <w:r w:rsidR="0077643F">
        <w:t>nce of WSN-MEs. T</w:t>
      </w:r>
      <w:r w:rsidR="007B73C4">
        <w:t>he authors highlight issues with discovery p</w:t>
      </w:r>
      <w:r>
        <w:t xml:space="preserve">rotocols which rely on scheduled </w:t>
      </w:r>
      <w:r w:rsidR="007B73C4">
        <w:t xml:space="preserve">discovery of reachable nodes. The timeliness of the discovery </w:t>
      </w:r>
      <w:r w:rsidR="0077643F">
        <w:t>carried out by a mobile element determines</w:t>
      </w:r>
      <w:r w:rsidR="007B73C4">
        <w:t xml:space="preserve"> maximum window</w:t>
      </w:r>
      <w:r w:rsidR="001C78D2">
        <w:t>s</w:t>
      </w:r>
      <w:r w:rsidR="007B73C4">
        <w:t xml:space="preserve"> for communication</w:t>
      </w:r>
      <w:r w:rsidR="0077643F">
        <w:t xml:space="preserve">. </w:t>
      </w:r>
      <w:r w:rsidR="007B73C4">
        <w:t>Schemes based on</w:t>
      </w:r>
      <w:r w:rsidR="001C78D2">
        <w:t xml:space="preserve"> periodic </w:t>
      </w:r>
      <w:r w:rsidR="00A16114">
        <w:t xml:space="preserve">or scheduled </w:t>
      </w:r>
      <w:r w:rsidR="001C78D2">
        <w:t xml:space="preserve">discovery attempts </w:t>
      </w:r>
      <w:r w:rsidR="007B73C4">
        <w:t xml:space="preserve">are liable to suffer from reduced communication windows due to ill-timed discovery. </w:t>
      </w:r>
      <w:r w:rsidR="00B86B84" w:rsidRPr="00B86B84">
        <w:t xml:space="preserve">Francesco et al. </w:t>
      </w:r>
      <w:r w:rsidR="007B73C4">
        <w:t xml:space="preserve">highlight an approach </w:t>
      </w:r>
      <w:r w:rsidR="00A16114">
        <w:t>that utilizes</w:t>
      </w:r>
      <w:r w:rsidR="007B73C4">
        <w:t xml:space="preserve"> low-power </w:t>
      </w:r>
      <w:r w:rsidR="0077643F">
        <w:t>short</w:t>
      </w:r>
      <w:r w:rsidR="007B73C4">
        <w:t xml:space="preserve">-range radios to </w:t>
      </w:r>
      <w:r w:rsidR="00FB3204">
        <w:t>asynchronously</w:t>
      </w:r>
      <w:r w:rsidR="007B73C4">
        <w:t xml:space="preserve"> waken nearby nodes </w:t>
      </w:r>
      <w:r w:rsidR="00FB3204">
        <w:t>prior to data communication using a</w:t>
      </w:r>
      <w:r w:rsidR="001C78D2">
        <w:t xml:space="preserve"> longer range higher </w:t>
      </w:r>
      <w:r w:rsidR="00FB3204">
        <w:t xml:space="preserve">power radio </w:t>
      </w:r>
      <w:r w:rsidR="00FB3204">
        <w:fldChar w:fldCharType="begin"/>
      </w:r>
      <w:r w:rsidR="009069D3">
        <w:instrText xml:space="preserve"> ADDIN EN.CITE &lt;EndNote&gt;&lt;Cite&gt;&lt;Author&gt;Schurgers&lt;/Author&gt;&lt;Year&gt;2002&lt;/Year&gt;&lt;RecNum&gt;126&lt;/RecNum&gt;&lt;DisplayText&gt;[73]&lt;/DisplayText&gt;&lt;record&gt;&lt;rec-number&gt;126&lt;/rec-number&gt;&lt;foreign-keys&gt;&lt;key app="EN" db-id="s2tw2pe5hwzta8esap0xpxarvrrwetsezwzd" timestamp="1492771019"&gt;126&lt;/key&gt;&lt;/foreign-keys&gt;&lt;ref-type name="Journal Article"&gt;17&lt;/ref-type&gt;&lt;contributors&gt;&lt;authors&gt;&lt;author&gt;Schurgers, Curt&lt;/author&gt;&lt;author&gt;Tsiatsis, Vlasios&lt;/author&gt;&lt;author&gt;Ganeriwal, Saurabh&lt;/author&gt;&lt;author&gt;Srivastava, Mani&lt;/author&gt;&lt;/authors&gt;&lt;/contributors&gt;&lt;titles&gt;&lt;title&gt;Optimizing sensor networks in the energy-latency-density design space&lt;/title&gt;&lt;secondary-title&gt;IEEE Transactions on mobile computing&lt;/secondary-title&gt;&lt;/titles&gt;&lt;periodical&gt;&lt;full-title&gt;IEEE Transactions on Mobile Computing&lt;/full-title&gt;&lt;/periodical&gt;&lt;pages&gt;70-80&lt;/pages&gt;&lt;volume&gt;99&lt;/volume&gt;&lt;number&gt;1&lt;/number&gt;&lt;dates&gt;&lt;year&gt;2002&lt;/year&gt;&lt;/dates&gt;&lt;isbn&gt;1536-1233&lt;/isbn&gt;&lt;urls&gt;&lt;/urls&gt;&lt;/record&gt;&lt;/Cite&gt;&lt;/EndNote&gt;</w:instrText>
      </w:r>
      <w:r w:rsidR="00FB3204">
        <w:fldChar w:fldCharType="separate"/>
      </w:r>
      <w:r w:rsidR="009069D3">
        <w:rPr>
          <w:noProof/>
        </w:rPr>
        <w:t>[73]</w:t>
      </w:r>
      <w:r w:rsidR="00FB3204">
        <w:fldChar w:fldCharType="end"/>
      </w:r>
      <w:r w:rsidR="00FB3204">
        <w:t xml:space="preserve">. Other methods </w:t>
      </w:r>
      <w:r w:rsidR="00FB3204" w:rsidRPr="00FB3204">
        <w:t>involving learning</w:t>
      </w:r>
      <w:r w:rsidR="00FB3204">
        <w:t xml:space="preserve"> a</w:t>
      </w:r>
      <w:r w:rsidR="00A16114">
        <w:t>re noted for their potential</w:t>
      </w:r>
      <w:r w:rsidR="00FB3204">
        <w:t xml:space="preserve"> to </w:t>
      </w:r>
      <w:r w:rsidR="001C78D2">
        <w:t>avoid the pitfalls</w:t>
      </w:r>
      <w:r w:rsidR="00FB3204">
        <w:t xml:space="preserve"> of periodic</w:t>
      </w:r>
      <w:r w:rsidR="001C78D2">
        <w:t>/scheduled</w:t>
      </w:r>
      <w:r w:rsidR="00FB3204">
        <w:t xml:space="preserve"> </w:t>
      </w:r>
      <w:r>
        <w:t>discovery</w:t>
      </w:r>
      <w:r w:rsidR="00FB3204">
        <w:t>. Such methods may, with or without prior heuristics or topology knowledge, converge on optimal</w:t>
      </w:r>
      <w:r>
        <w:t xml:space="preserve"> and adaptive</w:t>
      </w:r>
      <w:r w:rsidR="00FB3204">
        <w:t xml:space="preserve"> discovery schedules over time </w:t>
      </w:r>
      <w:r w:rsidR="00FB3204">
        <w:fldChar w:fldCharType="begin"/>
      </w:r>
      <w:r w:rsidR="009069D3">
        <w:instrText xml:space="preserve"> ADDIN EN.CITE &lt;EndNote&gt;&lt;Cite&gt;&lt;Author&gt;Bölöni&lt;/Author&gt;&lt;Year&gt;2008&lt;/Year&gt;&lt;RecNum&gt;127&lt;/RecNum&gt;&lt;DisplayText&gt;[74]&lt;/DisplayText&gt;&lt;record&gt;&lt;rec-number&gt;127&lt;/rec-number&gt;&lt;foreign-keys&gt;&lt;key app="EN" db-id="s2tw2pe5hwzta8esap0xpxarvrrwetsezwzd" timestamp="1492771433"&gt;127&lt;/key&gt;&lt;/foreign-keys&gt;&lt;ref-type name="Journal Article"&gt;17&lt;/ref-type&gt;&lt;contributors&gt;&lt;authors&gt;&lt;author&gt;Bölöni, Ladislau&lt;/author&gt;&lt;author&gt;Turgut, Damla&lt;/author&gt;&lt;/authors&gt;&lt;/contributors&gt;&lt;titles&gt;&lt;title&gt;Should I send now or send later? A decision‐theoretic approach to transmission scheduling in sensor networks with mobile sinks&lt;/title&gt;&lt;secondary-title&gt;Wireless Communications and Mobile Computing&lt;/secondary-title&gt;&lt;/titles&gt;&lt;periodical&gt;&lt;full-title&gt;Wireless Communications and Mobile Computing&lt;/full-title&gt;&lt;/periodical&gt;&lt;pages&gt;385-403&lt;/pages&gt;&lt;volume&gt;8&lt;/volume&gt;&lt;number&gt;3&lt;/number&gt;&lt;dates&gt;&lt;year&gt;2008&lt;/year&gt;&lt;/dates&gt;&lt;isbn&gt;1530-8677&lt;/isbn&gt;&lt;urls&gt;&lt;/urls&gt;&lt;/record&gt;&lt;/Cite&gt;&lt;/EndNote&gt;</w:instrText>
      </w:r>
      <w:r w:rsidR="00FB3204">
        <w:fldChar w:fldCharType="separate"/>
      </w:r>
      <w:r w:rsidR="009069D3">
        <w:rPr>
          <w:noProof/>
        </w:rPr>
        <w:t>[74]</w:t>
      </w:r>
      <w:r w:rsidR="00FB3204">
        <w:fldChar w:fldCharType="end"/>
      </w:r>
      <w:r w:rsidR="00FB3204">
        <w:t>. In the case of CSNs, CubeSats can easily determine their next communication window with ground</w:t>
      </w:r>
      <w:r w:rsidR="001C78D2">
        <w:t xml:space="preserve"> through the use of GPS time, positon and velocity</w:t>
      </w:r>
      <w:r w:rsidR="00FB3204">
        <w:t>. However,</w:t>
      </w:r>
      <w:r w:rsidR="001C78D2">
        <w:t xml:space="preserve"> discovery</w:t>
      </w:r>
      <w:r w:rsidR="00FB3204">
        <w:t xml:space="preserve"> of S2S </w:t>
      </w:r>
      <w:r w:rsidR="001C78D2">
        <w:t xml:space="preserve">windows </w:t>
      </w:r>
      <w:r>
        <w:t>faces</w:t>
      </w:r>
      <w:r w:rsidR="001C78D2">
        <w:t xml:space="preserve"> challenge</w:t>
      </w:r>
      <w:r>
        <w:t>s similar to those</w:t>
      </w:r>
      <w:r w:rsidR="001C78D2">
        <w:t xml:space="preserve"> of WSN </w:t>
      </w:r>
      <w:r w:rsidR="0077643F">
        <w:t>mobile element</w:t>
      </w:r>
      <w:r w:rsidR="001C78D2">
        <w:t xml:space="preserve"> discovery. </w:t>
      </w:r>
    </w:p>
    <w:p w14:paraId="11CE160E" w14:textId="671F913D" w:rsidR="001C78D2" w:rsidRDefault="001C78D2" w:rsidP="00362833">
      <w:r>
        <w:t>The data transfer phase, which follows the discovery phase, is primarily concerned wi</w:t>
      </w:r>
      <w:r w:rsidR="0077643F">
        <w:t>th communication</w:t>
      </w:r>
      <w:r w:rsidR="007A1DC2">
        <w:t xml:space="preserve"> quality</w:t>
      </w:r>
      <w:r>
        <w:t xml:space="preserve"> and MAC schemes. </w:t>
      </w:r>
      <w:r w:rsidR="00A16114">
        <w:t xml:space="preserve">The authors </w:t>
      </w:r>
      <w:r w:rsidR="0077643F">
        <w:t>state that</w:t>
      </w:r>
      <w:r>
        <w:t xml:space="preserve"> WSN-ME data transfer </w:t>
      </w:r>
      <w:r w:rsidR="0077643F">
        <w:t>is</w:t>
      </w:r>
      <w:r>
        <w:t xml:space="preserve"> a field that requires further work. </w:t>
      </w:r>
      <w:r w:rsidR="006E7409">
        <w:t>The authors note a stop-and-wait protocol</w:t>
      </w:r>
      <w:r w:rsidR="00090D21">
        <w:t xml:space="preserve"> </w:t>
      </w:r>
      <w:r w:rsidR="00C942AD">
        <w:fldChar w:fldCharType="begin"/>
      </w:r>
      <w:r w:rsidR="009069D3">
        <w:instrText xml:space="preserve"> ADDIN EN.CITE &lt;EndNote&gt;&lt;Cite&gt;&lt;Author&gt;Kansal&lt;/Author&gt;&lt;Year&gt;2004&lt;/Year&gt;&lt;RecNum&gt;132&lt;/RecNum&gt;&lt;DisplayText&gt;[75]&lt;/DisplayText&gt;&lt;record&gt;&lt;rec-number&gt;132&lt;/rec-number&gt;&lt;foreign-keys&gt;&lt;key app="EN" db-id="s2tw2pe5hwzta8esap0xpxarvrrwetsezwzd" timestamp="1492780033"&gt;132&lt;/key&gt;&lt;/foreign-keys&gt;&lt;ref-type name="Conference Proceedings"&gt;10&lt;/ref-type&gt;&lt;contributors&gt;&lt;authors&gt;&lt;author&gt;Kansal, Aman&lt;/author&gt;&lt;author&gt;Somasundara, Arun A&lt;/author&gt;&lt;author&gt;Jea, David D&lt;/author&gt;&lt;author&gt;Srivastava, Mani B&lt;/author&gt;&lt;author&gt;Estrin, Deborah&lt;/author&gt;&lt;/authors&gt;&lt;/contributors&gt;&lt;titles&gt;&lt;title&gt;Intelligent fluid infrastructure for embedded networks&lt;/title&gt;&lt;secondary-title&gt;Proceedings of the 2nd international conference on Mobile systems, applications, and services&lt;/secondary-title&gt;&lt;/titles&gt;&lt;pages&gt;111-124&lt;/pages&gt;&lt;dates&gt;&lt;year&gt;2004&lt;/year&gt;&lt;/dates&gt;&lt;publisher&gt;ACM&lt;/publisher&gt;&lt;isbn&gt;1581137931&lt;/isbn&gt;&lt;urls&gt;&lt;/urls&gt;&lt;/record&gt;&lt;/Cite&gt;&lt;/EndNote&gt;</w:instrText>
      </w:r>
      <w:r w:rsidR="00C942AD">
        <w:fldChar w:fldCharType="separate"/>
      </w:r>
      <w:r w:rsidR="009069D3">
        <w:rPr>
          <w:noProof/>
        </w:rPr>
        <w:t>[75]</w:t>
      </w:r>
      <w:r w:rsidR="00C942AD">
        <w:fldChar w:fldCharType="end"/>
      </w:r>
      <w:r w:rsidR="006E7409">
        <w:t xml:space="preserve"> as well </w:t>
      </w:r>
      <w:r w:rsidR="006E7409">
        <w:lastRenderedPageBreak/>
        <w:t>as an automatic repeat reques</w:t>
      </w:r>
      <w:r w:rsidR="00090D21">
        <w:t xml:space="preserve">t (ARQ) scheme </w:t>
      </w:r>
      <w:r w:rsidR="00090D21">
        <w:fldChar w:fldCharType="begin"/>
      </w:r>
      <w:r w:rsidR="009069D3">
        <w:instrText xml:space="preserve"> ADDIN EN.CITE &lt;EndNote&gt;&lt;Cite&gt;&lt;Author&gt;Anastasi&lt;/Author&gt;&lt;Year&gt;2007&lt;/Year&gt;&lt;RecNum&gt;128&lt;/RecNum&gt;&lt;DisplayText&gt;[76]&lt;/DisplayText&gt;&lt;record&gt;&lt;rec-number&gt;128&lt;/rec-number&gt;&lt;foreign-keys&gt;&lt;key app="EN" db-id="s2tw2pe5hwzta8esap0xpxarvrrwetsezwzd" timestamp="1492772792"&gt;128&lt;/key&gt;&lt;/foreign-keys&gt;&lt;ref-type name="Journal Article"&gt;17&lt;/ref-type&gt;&lt;contributors&gt;&lt;authors&gt;&lt;author&gt;Anastasi, Giuseppe&lt;/author&gt;&lt;author&gt;Conti, Marco&lt;/author&gt;&lt;author&gt;Gregori, Enrico&lt;/author&gt;&lt;author&gt;Spagoni, Carlo&lt;/author&gt;&lt;author&gt;Valente, Giuseppe&lt;/author&gt;&lt;/authors&gt;&lt;/contributors&gt;&lt;titles&gt;&lt;title&gt;Motes sensor networks in dynamic scenarios: an experimental study for pervasive applications in urban environments&lt;/title&gt;&lt;secondary-title&gt;Journal of Ubiquitous Computing and Intelligence&lt;/secondary-title&gt;&lt;/titles&gt;&lt;periodical&gt;&lt;full-title&gt;Journal of Ubiquitous Computing and Intelligence&lt;/full-title&gt;&lt;/periodical&gt;&lt;pages&gt;9-16&lt;/pages&gt;&lt;volume&gt;1&lt;/volume&gt;&lt;number&gt;1&lt;/number&gt;&lt;dates&gt;&lt;year&gt;2007&lt;/year&gt;&lt;/dates&gt;&lt;isbn&gt;1555-1326&lt;/isbn&gt;&lt;urls&gt;&lt;/urls&gt;&lt;/record&gt;&lt;/Cite&gt;&lt;/EndNote&gt;</w:instrText>
      </w:r>
      <w:r w:rsidR="00090D21">
        <w:fldChar w:fldCharType="separate"/>
      </w:r>
      <w:r w:rsidR="009069D3">
        <w:rPr>
          <w:noProof/>
        </w:rPr>
        <w:t>[76]</w:t>
      </w:r>
      <w:r w:rsidR="00090D21">
        <w:fldChar w:fldCharType="end"/>
      </w:r>
      <w:r w:rsidR="00090D21">
        <w:t>. Further</w:t>
      </w:r>
      <w:r w:rsidR="006E7409">
        <w:t xml:space="preserve"> references to specific well-established MAC schemes are sparse. </w:t>
      </w:r>
      <w:r w:rsidR="00E61608">
        <w:t>Francesco et</w:t>
      </w:r>
      <w:r w:rsidR="006E7409" w:rsidRPr="006E7409">
        <w:t xml:space="preserve"> al</w:t>
      </w:r>
      <w:r w:rsidR="00E61608">
        <w:t>.</w:t>
      </w:r>
      <w:r w:rsidR="006E7409">
        <w:t xml:space="preserve"> make a clear recommendation that network coding schemes require greater attention in relation to WSN-ME data transfer</w:t>
      </w:r>
      <w:r w:rsidR="00B86B84">
        <w:t xml:space="preserve"> </w:t>
      </w:r>
      <w:r w:rsidR="00B86B84">
        <w:fldChar w:fldCharType="begin"/>
      </w:r>
      <w:r w:rsidR="009069D3">
        <w:instrText xml:space="preserve"> ADDIN EN.CITE &lt;EndNote&gt;&lt;Cite&gt;&lt;Author&gt;Pelusi&lt;/Author&gt;&lt;Year&gt;2009&lt;/Year&gt;&lt;RecNum&gt;164&lt;/RecNum&gt;&lt;DisplayText&gt;[77]&lt;/DisplayText&gt;&lt;record&gt;&lt;rec-number&gt;164&lt;/rec-number&gt;&lt;foreign-keys&gt;&lt;key app="EN" db-id="s2tw2pe5hwzta8esap0xpxarvrrwetsezwzd" timestamp="1493558734"&gt;164&lt;/key&gt;&lt;/foreign-keys&gt;&lt;ref-type name="Journal Article"&gt;17&lt;/ref-type&gt;&lt;contributors&gt;&lt;authors&gt;&lt;author&gt;Pelusi, Luciana&lt;/author&gt;&lt;author&gt;Passarella, Andrea&lt;/author&gt;&lt;author&gt;Conti, Marco&lt;/author&gt;&lt;/authors&gt;&lt;/contributors&gt;&lt;titles&gt;&lt;title&gt;Encoding for Efficient Data Distribution in Multihop Ad Hoc Networks1&lt;/title&gt;&lt;secondary-title&gt;Algorithms and Protocols for Wireless and Mobile Ad hoc Networks&lt;/secondary-title&gt;&lt;/titles&gt;&lt;periodical&gt;&lt;full-title&gt;Algorithms and Protocols for Wireless and Mobile Ad hoc Networks&lt;/full-title&gt;&lt;/periodical&gt;&lt;pages&gt;87&lt;/pages&gt;&lt;dates&gt;&lt;year&gt;2009&lt;/year&gt;&lt;/dates&gt;&lt;urls&gt;&lt;/urls&gt;&lt;/record&gt;&lt;/Cite&gt;&lt;/EndNote&gt;</w:instrText>
      </w:r>
      <w:r w:rsidR="00B86B84">
        <w:fldChar w:fldCharType="separate"/>
      </w:r>
      <w:r w:rsidR="009069D3">
        <w:rPr>
          <w:noProof/>
        </w:rPr>
        <w:t>[77]</w:t>
      </w:r>
      <w:r w:rsidR="00B86B84">
        <w:fldChar w:fldCharType="end"/>
      </w:r>
      <w:r w:rsidR="006E7409">
        <w:t>. MANETs and WS</w:t>
      </w:r>
      <w:r w:rsidR="00C942AD">
        <w:t xml:space="preserve">N-ME bear numerous similarities. </w:t>
      </w:r>
      <w:r w:rsidR="00A16114">
        <w:t>W</w:t>
      </w:r>
      <w:r w:rsidR="006E7409">
        <w:t>ork on data transfer within the doma</w:t>
      </w:r>
      <w:r w:rsidR="00A16114">
        <w:t>in of MANETs tends to be broadly applicable to</w:t>
      </w:r>
      <w:r w:rsidR="006E7409">
        <w:t xml:space="preserve"> WSN-ME</w:t>
      </w:r>
      <w:r w:rsidR="00A16114">
        <w:t>s</w:t>
      </w:r>
      <w:r w:rsidR="006E7409">
        <w:t xml:space="preserve">. Why </w:t>
      </w:r>
      <w:r w:rsidR="00E61608">
        <w:t>Francesco et</w:t>
      </w:r>
      <w:r w:rsidR="006E7409" w:rsidRPr="006E7409">
        <w:t xml:space="preserve"> al</w:t>
      </w:r>
      <w:r w:rsidR="00E61608">
        <w:t>.</w:t>
      </w:r>
      <w:r w:rsidR="006E7409">
        <w:t xml:space="preserve"> avoid the direct evaluation of relevant MANET related work is unclear.</w:t>
      </w:r>
      <w:r w:rsidR="00A16114">
        <w:t xml:space="preserve"> It is possible the authors intend to stress the importance of</w:t>
      </w:r>
      <w:r w:rsidR="00A24B6D">
        <w:t xml:space="preserve"> adapting MANET</w:t>
      </w:r>
      <w:r w:rsidR="00A16114">
        <w:t xml:space="preserve"> approaches</w:t>
      </w:r>
      <w:r w:rsidR="0077643F">
        <w:t xml:space="preserve"> specifically </w:t>
      </w:r>
      <w:r w:rsidR="00A16114">
        <w:t>for WSNs.</w:t>
      </w:r>
    </w:p>
    <w:p w14:paraId="5FB5B550" w14:textId="672BCABE" w:rsidR="006E7409" w:rsidRDefault="00A24B6D" w:rsidP="00362833">
      <w:r>
        <w:t>The r</w:t>
      </w:r>
      <w:r w:rsidR="00090D21">
        <w:t>outing</w:t>
      </w:r>
      <w:r>
        <w:t xml:space="preserve"> phase</w:t>
      </w:r>
      <w:r w:rsidR="00090D21">
        <w:t xml:space="preserve"> in WSN’s, as highlighted by </w:t>
      </w:r>
      <w:r w:rsidR="00090D21" w:rsidRPr="00090D21">
        <w:t>Francesco</w:t>
      </w:r>
      <w:r w:rsidR="00E61608">
        <w:t xml:space="preserve"> et</w:t>
      </w:r>
      <w:r w:rsidR="00090D21" w:rsidRPr="00090D21">
        <w:t xml:space="preserve"> al</w:t>
      </w:r>
      <w:r w:rsidR="00E61608">
        <w:t>.</w:t>
      </w:r>
      <w:r w:rsidR="00090D21">
        <w:t>, is considerably more developed than</w:t>
      </w:r>
      <w:r>
        <w:t xml:space="preserve"> the</w:t>
      </w:r>
      <w:r w:rsidR="00090D21">
        <w:t xml:space="preserve"> discovery or data transfer</w:t>
      </w:r>
      <w:r>
        <w:t xml:space="preserve"> phases</w:t>
      </w:r>
      <w:r w:rsidR="00090D21">
        <w:t xml:space="preserve">. </w:t>
      </w:r>
      <w:r w:rsidR="00631360">
        <w:t>The authors make an assumption that the motion of network elements is not controlled</w:t>
      </w:r>
      <w:r>
        <w:t xml:space="preserve"> or periodic</w:t>
      </w:r>
      <w:r w:rsidR="00631360">
        <w:t>. In this</w:t>
      </w:r>
      <w:r>
        <w:t xml:space="preserve"> regard, the works discussed may be</w:t>
      </w:r>
      <w:r w:rsidR="00631360">
        <w:t xml:space="preserve"> relevant to</w:t>
      </w:r>
      <w:r>
        <w:t xml:space="preserve"> the S2S communication</w:t>
      </w:r>
      <w:r w:rsidR="00631360">
        <w:t xml:space="preserve"> of CubeSats </w:t>
      </w:r>
      <w:r>
        <w:t>lacking</w:t>
      </w:r>
      <w:r w:rsidR="0077643F">
        <w:t xml:space="preserve"> orbital control capabilities. </w:t>
      </w:r>
      <w:r w:rsidR="00631360">
        <w:t>Routing</w:t>
      </w:r>
      <w:r>
        <w:t xml:space="preserve"> approaches</w:t>
      </w:r>
      <w:r w:rsidR="00631360">
        <w:t xml:space="preserve"> for unc</w:t>
      </w:r>
      <w:r>
        <w:t>ontrolled mobile WSN elements are</w:t>
      </w:r>
      <w:r w:rsidR="00631360">
        <w:t xml:space="preserve"> classified by the authors into </w:t>
      </w:r>
      <w:r>
        <w:t>“</w:t>
      </w:r>
      <w:r w:rsidR="00631360">
        <w:t>flat</w:t>
      </w:r>
      <w:r>
        <w:t>”</w:t>
      </w:r>
      <w:r w:rsidR="00631360">
        <w:t xml:space="preserve"> routing and </w:t>
      </w:r>
      <w:r>
        <w:t>“</w:t>
      </w:r>
      <w:r w:rsidR="00631360">
        <w:t>proxy-based</w:t>
      </w:r>
      <w:r>
        <w:t>”</w:t>
      </w:r>
      <w:r w:rsidR="00631360">
        <w:t xml:space="preserve"> routing. In flat routing schemes all nodes behave in the same fashion whereas in proxy-based schemes certain nodes may take on</w:t>
      </w:r>
      <w:r>
        <w:t xml:space="preserve"> additional routing or proxy</w:t>
      </w:r>
      <w:r w:rsidR="00631360">
        <w:t xml:space="preserve"> roles. </w:t>
      </w:r>
    </w:p>
    <w:p w14:paraId="1583A331" w14:textId="34F5A499" w:rsidR="00E61608" w:rsidRDefault="00486248" w:rsidP="00362833">
      <w:r>
        <w:t xml:space="preserve">Several approaches to routing are discussed by </w:t>
      </w:r>
      <w:r w:rsidRPr="00486248">
        <w:t>Francesco et al</w:t>
      </w:r>
      <w:r>
        <w:t xml:space="preserve">. Three are worth noting in brief: A modified </w:t>
      </w:r>
      <w:r w:rsidRPr="00486248">
        <w:t>Optimized Link State Protocol (OLSR</w:t>
      </w:r>
      <w:r>
        <w:t>+</w:t>
      </w:r>
      <w:r w:rsidRPr="00486248">
        <w:t>)</w:t>
      </w:r>
      <w:r>
        <w:t xml:space="preserve"> </w:t>
      </w:r>
      <w:r>
        <w:fldChar w:fldCharType="begin"/>
      </w:r>
      <w:r w:rsidR="009069D3">
        <w:instrText xml:space="preserve"> ADDIN EN.CITE &lt;EndNote&gt;&lt;Cite&gt;&lt;Author&gt;Dantu&lt;/Author&gt;&lt;Year&gt;2009&lt;/Year&gt;&lt;RecNum&gt;130&lt;/RecNum&gt;&lt;DisplayText&gt;[78]&lt;/DisplayText&gt;&lt;record&gt;&lt;rec-number&gt;130&lt;/rec-number&gt;&lt;foreign-keys&gt;&lt;key app="EN" db-id="s2tw2pe5hwzta8esap0xpxarvrrwetsezwzd" timestamp="1492779733"&gt;130&lt;/key&gt;&lt;/foreign-keys&gt;&lt;ref-type name="Conference Proceedings"&gt;10&lt;/ref-type&gt;&lt;contributors&gt;&lt;authors&gt;&lt;author&gt;Dantu, Karthik&lt;/author&gt;&lt;author&gt;Sukhatme, Gaurav S&lt;/author&gt;&lt;/authors&gt;&lt;/contributors&gt;&lt;titles&gt;&lt;title&gt;Connectivity vs. control: Using directional and positional cues to stabilize routing in robot networks&lt;/title&gt;&lt;secondary-title&gt;Robot Communication and Coordination, 2009. ROBOCOMM&amp;apos;09. Second International Conference on&lt;/secondary-title&gt;&lt;/titles&gt;&lt;pages&gt;1-6&lt;/pages&gt;&lt;dates&gt;&lt;year&gt;2009&lt;/year&gt;&lt;/dates&gt;&lt;publisher&gt;IEEE&lt;/publisher&gt;&lt;isbn&gt;9639799513&lt;/isbn&gt;&lt;urls&gt;&lt;/urls&gt;&lt;/record&gt;&lt;/Cite&gt;&lt;/EndNote&gt;</w:instrText>
      </w:r>
      <w:r>
        <w:fldChar w:fldCharType="separate"/>
      </w:r>
      <w:r w:rsidR="009069D3">
        <w:rPr>
          <w:noProof/>
        </w:rPr>
        <w:t>[78]</w:t>
      </w:r>
      <w:r>
        <w:fldChar w:fldCharType="end"/>
      </w:r>
      <w:r>
        <w:t xml:space="preserve">, </w:t>
      </w:r>
      <w:r w:rsidRPr="00486248">
        <w:t>Energy-Aware Routing to Mobile gateway</w:t>
      </w:r>
      <w:r>
        <w:t xml:space="preserve"> (EARM) </w:t>
      </w:r>
      <w:r>
        <w:fldChar w:fldCharType="begin"/>
      </w:r>
      <w:r w:rsidR="009069D3">
        <w:instrText xml:space="preserve"> ADDIN EN.CITE &lt;EndNote&gt;&lt;Cite&gt;&lt;Author&gt;Akkaya&lt;/Author&gt;&lt;Year&gt;2004&lt;/Year&gt;&lt;RecNum&gt;131&lt;/RecNum&gt;&lt;DisplayText&gt;[79]&lt;/DisplayText&gt;&lt;record&gt;&lt;rec-number&gt;131&lt;/rec-number&gt;&lt;foreign-keys&gt;&lt;key app="EN" db-id="s2tw2pe5hwzta8esap0xpxarvrrwetsezwzd" timestamp="1492779836"&gt;131&lt;/key&gt;&lt;/foreign-keys&gt;&lt;ref-type name="Conference Proceedings"&gt;10&lt;/ref-type&gt;&lt;contributors&gt;&lt;authors&gt;&lt;author&gt;Akkaya, Kemal&lt;/author&gt;&lt;author&gt;Younis, Mohamed&lt;/author&gt;&lt;/authors&gt;&lt;/contributors&gt;&lt;titles&gt;&lt;title&gt;Energy-aware routing to a mobile gateway in wireless sensor networks&lt;/title&gt;&lt;secondary-title&gt;Global Telecommunications Conference Workshops, 2004. GlobeCom Workshops 2004. IEEE&lt;/secondary-title&gt;&lt;/titles&gt;&lt;pages&gt;16-21&lt;/pages&gt;&lt;dates&gt;&lt;year&gt;2004&lt;/year&gt;&lt;/dates&gt;&lt;publisher&gt;IEEE&lt;/publisher&gt;&lt;isbn&gt;0780387988&lt;/isbn&gt;&lt;urls&gt;&lt;/urls&gt;&lt;/record&gt;&lt;/Cite&gt;&lt;/EndNote&gt;</w:instrText>
      </w:r>
      <w:r>
        <w:fldChar w:fldCharType="separate"/>
      </w:r>
      <w:r w:rsidR="009069D3">
        <w:rPr>
          <w:noProof/>
        </w:rPr>
        <w:t>[79]</w:t>
      </w:r>
      <w:r>
        <w:fldChar w:fldCharType="end"/>
      </w:r>
      <w:r>
        <w:t>, and</w:t>
      </w:r>
      <w:r w:rsidR="00C942AD">
        <w:t xml:space="preserve"> a</w:t>
      </w:r>
      <w:r>
        <w:t xml:space="preserve"> cluster based approach by Somasundara</w:t>
      </w:r>
      <w:r w:rsidR="00C942AD">
        <w:t xml:space="preserve"> et al.</w:t>
      </w:r>
      <w:r>
        <w:t xml:space="preserve"> </w:t>
      </w:r>
      <w:r>
        <w:fldChar w:fldCharType="begin"/>
      </w:r>
      <w:r w:rsidR="009069D3">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069D3">
        <w:rPr>
          <w:noProof/>
        </w:rPr>
        <w:t>[80]</w:t>
      </w:r>
      <w:r>
        <w:fldChar w:fldCharType="end"/>
      </w:r>
      <w:r w:rsidR="00C942AD">
        <w:t xml:space="preserve">. OLSR+ </w:t>
      </w:r>
      <w:r w:rsidR="00784E10">
        <w:t xml:space="preserve">adapts to the mobility of element by </w:t>
      </w:r>
      <w:r w:rsidR="00A24B6D">
        <w:t>sharing</w:t>
      </w:r>
      <w:r w:rsidR="00784E10">
        <w:t xml:space="preserve"> velocity information between nodes. With this added information nodes can estimate the future stability of a</w:t>
      </w:r>
      <w:r w:rsidR="0077643F">
        <w:t>n inter-</w:t>
      </w:r>
      <w:r w:rsidR="00A24B6D">
        <w:t xml:space="preserve">node </w:t>
      </w:r>
      <w:r w:rsidR="00784E10">
        <w:t xml:space="preserve">link </w:t>
      </w:r>
      <w:r w:rsidR="00A24B6D">
        <w:t>to</w:t>
      </w:r>
      <w:r w:rsidR="00784E10">
        <w:t xml:space="preserve"> avoid unne</w:t>
      </w:r>
      <w:r w:rsidR="0077643F">
        <w:t>cessary abandonment or predict route switches</w:t>
      </w:r>
      <w:r w:rsidR="00C942AD">
        <w:t xml:space="preserve">. EARM </w:t>
      </w:r>
      <w:r w:rsidR="00E54A60">
        <w:t>implements an adaptive</w:t>
      </w:r>
      <w:r w:rsidR="00A24B6D">
        <w:t xml:space="preserve"> power</w:t>
      </w:r>
      <w:r w:rsidR="00E54A60">
        <w:t xml:space="preserve"> approach wherein node</w:t>
      </w:r>
      <w:r w:rsidR="0077643F">
        <w:t>s</w:t>
      </w:r>
      <w:r w:rsidR="00E54A60">
        <w:t xml:space="preserve"> may boost their transmission power to a mobile node as the node moves out of </w:t>
      </w:r>
      <w:r w:rsidR="0077643F">
        <w:t>range</w:t>
      </w:r>
      <w:r w:rsidR="00E54A60">
        <w:t xml:space="preserve">. EARM’s core logic allows nodes to decide the point </w:t>
      </w:r>
      <w:r w:rsidR="00E54A60">
        <w:lastRenderedPageBreak/>
        <w:t>at which a direct link sho</w:t>
      </w:r>
      <w:r w:rsidR="00826A03">
        <w:t>uld be abandoned in favour of a</w:t>
      </w:r>
      <w:r w:rsidR="00E54A60">
        <w:t xml:space="preserve"> multi-hop route</w:t>
      </w:r>
      <w:r w:rsidR="00C942AD">
        <w:t>. Somasundara</w:t>
      </w:r>
      <w:r w:rsidR="00E54A60">
        <w:t xml:space="preserve"> et al.</w:t>
      </w:r>
      <w:r w:rsidR="00C942AD">
        <w:t xml:space="preserve">’s approach </w:t>
      </w:r>
      <w:r w:rsidR="00E54A60">
        <w:t>employs adaptive clustering. Nodes collaboratively and dynam</w:t>
      </w:r>
      <w:r w:rsidR="0094523B">
        <w:t>ically form clusters and elect</w:t>
      </w:r>
      <w:r w:rsidR="00E54A60">
        <w:t xml:space="preserve"> cluster heads</w:t>
      </w:r>
      <w:r w:rsidR="0094523B">
        <w:t>. These heads are elected based on their distance from some</w:t>
      </w:r>
      <w:r w:rsidR="00E54A60">
        <w:t xml:space="preserve"> m</w:t>
      </w:r>
      <w:r w:rsidR="0094523B">
        <w:t>obile sink. C</w:t>
      </w:r>
      <w:r w:rsidR="00E54A60">
        <w:t>luster heads act as routers to the mobile sink and manage inter-cluster communicat</w:t>
      </w:r>
      <w:r w:rsidR="00C84E68">
        <w:t xml:space="preserve">ion. Somasundara et al.’s approach is </w:t>
      </w:r>
      <w:r w:rsidR="00E54A60">
        <w:t xml:space="preserve">similar to the cluster based </w:t>
      </w:r>
      <w:r w:rsidR="00C84E68">
        <w:t>MAC approach developed</w:t>
      </w:r>
      <w:r w:rsidR="00E54A60">
        <w:t xml:space="preserve"> by this work</w:t>
      </w:r>
      <w:r w:rsidR="00C84E68">
        <w:t xml:space="preserve">. </w:t>
      </w:r>
      <w:r w:rsidR="00A24B6D">
        <w:t>However</w:t>
      </w:r>
      <w:r w:rsidR="0094523B">
        <w:t>, t</w:t>
      </w:r>
      <w:r w:rsidR="00E54A60">
        <w:t xml:space="preserve">his work does not employ a cluster based routing strategy such as the Cluster Based Routing Protocol (CBRP) </w:t>
      </w:r>
      <w:r w:rsidR="00E54A60">
        <w:fldChar w:fldCharType="begin"/>
      </w:r>
      <w:r w:rsidR="009069D3">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rsidR="00E54A60">
        <w:fldChar w:fldCharType="separate"/>
      </w:r>
      <w:r w:rsidR="009069D3">
        <w:rPr>
          <w:noProof/>
        </w:rPr>
        <w:t>[81]</w:t>
      </w:r>
      <w:r w:rsidR="00E54A60">
        <w:fldChar w:fldCharType="end"/>
      </w:r>
      <w:r w:rsidR="008338B5">
        <w:t xml:space="preserve"> (</w:t>
      </w:r>
      <w:r w:rsidR="00F326FB">
        <w:fldChar w:fldCharType="begin"/>
      </w:r>
      <w:r w:rsidR="00F326FB">
        <w:instrText xml:space="preserve"> REF _Ref480550221 \h </w:instrText>
      </w:r>
      <w:r w:rsidR="00F326FB">
        <w:fldChar w:fldCharType="separate"/>
      </w:r>
      <w:r w:rsidR="00253D57">
        <w:t xml:space="preserve">Figure </w:t>
      </w:r>
      <w:r w:rsidR="00253D57">
        <w:rPr>
          <w:noProof/>
        </w:rPr>
        <w:t>14</w:t>
      </w:r>
      <w:r w:rsidR="00F326FB">
        <w:fldChar w:fldCharType="end"/>
      </w:r>
      <w:r w:rsidR="008338B5">
        <w:t>)</w:t>
      </w:r>
      <w:r w:rsidR="00E54A60">
        <w:t>. Rather</w:t>
      </w:r>
      <w:r w:rsidR="00E60126">
        <w:t>, this work ada</w:t>
      </w:r>
      <w:r w:rsidR="00E54A60">
        <w:t xml:space="preserve">pts a routing protocol known as the “Dynamic MANET On-demand routing protocol” (DYMO) </w:t>
      </w:r>
      <w:r w:rsidR="00E54A60">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E54A60">
        <w:fldChar w:fldCharType="separate"/>
      </w:r>
      <w:r w:rsidR="009069D3">
        <w:rPr>
          <w:noProof/>
        </w:rPr>
        <w:t>[82]</w:t>
      </w:r>
      <w:r w:rsidR="00E54A60">
        <w:fldChar w:fldCharType="end"/>
      </w:r>
      <w:r w:rsidR="00E60126">
        <w:t xml:space="preserve"> for use with </w:t>
      </w:r>
      <w:r w:rsidR="0094523B">
        <w:t>a</w:t>
      </w:r>
      <w:r w:rsidR="00E60126">
        <w:t xml:space="preserve"> cluster based MAC approach</w:t>
      </w:r>
      <w:r w:rsidR="00E54A60">
        <w:t>.</w:t>
      </w:r>
    </w:p>
    <w:p w14:paraId="216B367E" w14:textId="45230F0E" w:rsidR="008338B5" w:rsidRDefault="00083046" w:rsidP="004C7875">
      <w:pPr>
        <w:pStyle w:val="Centered"/>
      </w:pPr>
      <w:r>
        <w:pict w14:anchorId="5A21C85D">
          <v:shape id="_x0000_i1036" type="#_x0000_t75" style="width:312.45pt;height:282.45pt">
            <v:imagedata r:id="rId24" o:title="ME Clustering"/>
          </v:shape>
        </w:pict>
      </w:r>
    </w:p>
    <w:p w14:paraId="1470D2B9" w14:textId="04619D5F" w:rsidR="008338B5" w:rsidRDefault="008338B5" w:rsidP="00362833">
      <w:pPr>
        <w:pStyle w:val="Figurecaption"/>
      </w:pPr>
      <w:bookmarkStart w:id="56" w:name="_Ref480550221"/>
      <w:bookmarkStart w:id="57" w:name="_Toc482513150"/>
      <w:r>
        <w:t xml:space="preserve">Figure </w:t>
      </w:r>
      <w:r>
        <w:fldChar w:fldCharType="begin"/>
      </w:r>
      <w:r>
        <w:instrText xml:space="preserve"> SEQ Figure \* ARABIC </w:instrText>
      </w:r>
      <w:r>
        <w:fldChar w:fldCharType="separate"/>
      </w:r>
      <w:r w:rsidR="00253D57">
        <w:rPr>
          <w:noProof/>
        </w:rPr>
        <w:t>14</w:t>
      </w:r>
      <w:r>
        <w:fldChar w:fldCharType="end"/>
      </w:r>
      <w:bookmarkEnd w:id="56"/>
      <w:r w:rsidR="00623D71">
        <w:t>.</w:t>
      </w:r>
      <w:r>
        <w:t xml:space="preserve"> </w:t>
      </w:r>
      <w:r w:rsidR="00083046" w:rsidRPr="00083046">
        <w:rPr>
          <w:b/>
          <w:highlight w:val="yellow"/>
        </w:rPr>
        <w:t>TOUCH UP</w:t>
      </w:r>
      <w:r w:rsidR="00083046">
        <w:t xml:space="preserve"> </w:t>
      </w:r>
      <w:r>
        <w:t>An example</w:t>
      </w:r>
      <w:r w:rsidR="00A24B6D">
        <w:t xml:space="preserve"> of network cluster forming and</w:t>
      </w:r>
      <w:r>
        <w:t xml:space="preserve"> election of cluster heads. With th</w:t>
      </w:r>
      <w:r w:rsidR="004E55D1">
        <w:t>e introduction of a mobile sink</w:t>
      </w:r>
      <w:r w:rsidR="00F65026">
        <w:t xml:space="preserve"> (ground station)</w:t>
      </w:r>
      <w:r w:rsidR="004E55D1">
        <w:t xml:space="preserve">, </w:t>
      </w:r>
      <w:r>
        <w:t>clustering can be adapted to insure election of cluster heads</w:t>
      </w:r>
      <w:r w:rsidR="004E55D1">
        <w:t xml:space="preserve"> with longest contact duration</w:t>
      </w:r>
      <w:r w:rsidR="00A24B6D">
        <w:t>s</w:t>
      </w:r>
      <w:r w:rsidR="004E55D1">
        <w:t xml:space="preserve"> and/or most resources</w:t>
      </w:r>
      <w:r>
        <w:t xml:space="preserve"> </w:t>
      </w:r>
      <w:r>
        <w:fldChar w:fldCharType="begin"/>
      </w:r>
      <w:r w:rsidR="009069D3">
        <w:instrText xml:space="preserve"> ADDIN EN.CITE &lt;EndNote&gt;&lt;Cite&gt;&lt;Author&gt;Somasundara&lt;/Author&gt;&lt;Year&gt;2006&lt;/Year&gt;&lt;RecNum&gt;129&lt;/RecNum&gt;&lt;DisplayText&gt;[80]&lt;/DisplayText&gt;&lt;record&gt;&lt;rec-number&gt;129&lt;/rec-number&gt;&lt;foreign-keys&gt;&lt;key app="EN" db-id="s2tw2pe5hwzta8esap0xpxarvrrwetsezwzd" timestamp="1492772864"&gt;129&lt;/key&gt;&lt;/foreign-keys&gt;&lt;ref-type name="Journal Article"&gt;17&lt;/ref-type&gt;&lt;contributors&gt;&lt;authors&gt;&lt;author&gt;Somasundara, Arun A&lt;/author&gt;&lt;author&gt;Kansal, Aman&lt;/author&gt;&lt;author&gt;Jea, David D&lt;/author&gt;&lt;author&gt;Estrin, Deborah&lt;/author&gt;&lt;author&gt;Srivastava, Mani B&lt;/author&gt;&lt;/authors&gt;&lt;/contributors&gt;&lt;titles&gt;&lt;title&gt;Controllably mobile infrastructure for low energy embedded networks&lt;/title&gt;&lt;secondary-title&gt;IEEE Transactions on Mobile Computing&lt;/secondary-title&gt;&lt;/titles&gt;&lt;periodical&gt;&lt;full-title&gt;IEEE Transactions on Mobile Computing&lt;/full-title&gt;&lt;/periodical&gt;&lt;pages&gt;958-973&lt;/pages&gt;&lt;volume&gt;5&lt;/volume&gt;&lt;number&gt;8&lt;/number&gt;&lt;dates&gt;&lt;year&gt;2006&lt;/year&gt;&lt;/dates&gt;&lt;isbn&gt;1536-1233&lt;/isbn&gt;&lt;urls&gt;&lt;/urls&gt;&lt;/record&gt;&lt;/Cite&gt;&lt;/EndNote&gt;</w:instrText>
      </w:r>
      <w:r>
        <w:fldChar w:fldCharType="separate"/>
      </w:r>
      <w:r w:rsidR="009069D3">
        <w:rPr>
          <w:noProof/>
        </w:rPr>
        <w:t>[80]</w:t>
      </w:r>
      <w:r>
        <w:fldChar w:fldCharType="end"/>
      </w:r>
      <w:r w:rsidR="00F65026">
        <w:t>.</w:t>
      </w:r>
      <w:bookmarkEnd w:id="57"/>
      <w:r>
        <w:t xml:space="preserve"> </w:t>
      </w:r>
    </w:p>
    <w:p w14:paraId="0074E110" w14:textId="3D02237D" w:rsidR="009676AB" w:rsidRDefault="00631360" w:rsidP="00362833">
      <w:r>
        <w:lastRenderedPageBreak/>
        <w:t xml:space="preserve">Finally, to compliment the discussed WSN survey materials a more targeted work is considered. </w:t>
      </w:r>
      <w:r w:rsidR="000E33B8" w:rsidRPr="000E33B8">
        <w:t>"Efficient data collection in wireless sensor networks wit</w:t>
      </w:r>
      <w:r w:rsidR="000E33B8">
        <w:t>h path-constrained mobile sinks</w:t>
      </w:r>
      <w:r w:rsidR="000E33B8" w:rsidRPr="000E33B8">
        <w:t>"</w:t>
      </w:r>
      <w:r w:rsidR="001F4485">
        <w:t xml:space="preserve"> by Gao et al. approaches the PvTP </w:t>
      </w:r>
      <w:r w:rsidR="008F46D2">
        <w:t>trade-off</w:t>
      </w:r>
      <w:r w:rsidR="001F4485">
        <w:t xml:space="preserve"> directly through the d</w:t>
      </w:r>
      <w:r w:rsidR="0094523B">
        <w:t>esign of novel routing protocol</w:t>
      </w:r>
      <w:r w:rsidR="000E33B8">
        <w:t xml:space="preserve"> </w:t>
      </w:r>
      <w:r w:rsidR="000E33B8">
        <w:fldChar w:fldCharType="begin"/>
      </w:r>
      <w:r w:rsidR="009069D3">
        <w:instrText xml:space="preserve"> ADDIN EN.CITE &lt;EndNote&gt;&lt;Cite&gt;&lt;Author&gt;Gao&lt;/Author&gt;&lt;Year&gt;2011&lt;/Year&gt;&lt;RecNum&gt;87&lt;/RecNum&gt;&lt;DisplayText&gt;[83]&lt;/DisplayText&gt;&lt;record&gt;&lt;rec-number&gt;87&lt;/rec-number&gt;&lt;foreign-keys&gt;&lt;key app="EN" db-id="s2tw2pe5hwzta8esap0xpxarvrrwetsezwzd" timestamp="1489873519"&gt;87&lt;/key&gt;&lt;/foreign-keys&gt;&lt;ref-type name="Journal Article"&gt;17&lt;/ref-type&gt;&lt;contributors&gt;&lt;authors&gt;&lt;author&gt;Gao, Shuai&lt;/author&gt;&lt;author&gt;Zhang, Hongke&lt;/author&gt;&lt;author&gt;Das, Sajal K&lt;/author&gt;&lt;/authors&gt;&lt;/contributors&gt;&lt;titles&gt;&lt;title&gt;Efficient data collection in wireless sensor networks with path-constrained mobile sinks&lt;/title&gt;&lt;secondary-title&gt;IEEE Transactions on Mobile Computing&lt;/secondary-title&gt;&lt;/titles&gt;&lt;periodical&gt;&lt;full-title&gt;IEEE Transactions on Mobile Computing&lt;/full-title&gt;&lt;/periodical&gt;&lt;pages&gt;592-608&lt;/pages&gt;&lt;volume&gt;10&lt;/volume&gt;&lt;number&gt;4&lt;/number&gt;&lt;dates&gt;&lt;year&gt;2011&lt;/year&gt;&lt;/dates&gt;&lt;isbn&gt;1536-1233&lt;/isbn&gt;&lt;urls&gt;&lt;/urls&gt;&lt;/record&gt;&lt;/Cite&gt;&lt;/EndNote&gt;</w:instrText>
      </w:r>
      <w:r w:rsidR="000E33B8">
        <w:fldChar w:fldCharType="separate"/>
      </w:r>
      <w:r w:rsidR="009069D3">
        <w:rPr>
          <w:noProof/>
        </w:rPr>
        <w:t>[83]</w:t>
      </w:r>
      <w:r w:rsidR="000E33B8">
        <w:fldChar w:fldCharType="end"/>
      </w:r>
      <w:r w:rsidR="001F4485">
        <w:t>. Increasing the relevancy of this work to the CSN domain is the focus by Gao et al. on WSN</w:t>
      </w:r>
      <w:r w:rsidR="001F4BD5">
        <w:t>’s</w:t>
      </w:r>
      <w:r w:rsidR="001F4485">
        <w:t xml:space="preserve"> with mobile sinks. Each mobile sink can be considered analogous to a CSN ground station. The </w:t>
      </w:r>
      <w:r w:rsidR="001F4BD5" w:rsidRPr="001F4BD5">
        <w:t xml:space="preserve">proposed </w:t>
      </w:r>
      <w:r w:rsidR="001F4485">
        <w:t>protocol is given the name “</w:t>
      </w:r>
      <w:r w:rsidR="001F4485" w:rsidRPr="001F4485">
        <w:t>Maximum Amount Shortest Path</w:t>
      </w:r>
      <w:r w:rsidR="001F4485">
        <w:t xml:space="preserve">” (MASP). The authors determined the formal properties of MASP and used OMNeT++ to simulate and analyse its performance. </w:t>
      </w:r>
    </w:p>
    <w:p w14:paraId="5C07D830" w14:textId="62C7BA6E" w:rsidR="000E33B8" w:rsidRDefault="001F4485" w:rsidP="00362833">
      <w:r>
        <w:t>MASP outperforms a common approach to the determination of the most efficient routes to adopt called Shortest Path Tree (SPT). There are several implementations of SPT, but a common approach is to construct a tree of possible routes to a destination. This tree can then be search with a</w:t>
      </w:r>
      <w:r w:rsidR="009676AB">
        <w:t>n</w:t>
      </w:r>
      <w:r>
        <w:t xml:space="preserve"> algorithm such as A* </w:t>
      </w:r>
      <w:r w:rsidR="0094523B">
        <w:t>with</w:t>
      </w:r>
      <w:r w:rsidR="009676AB">
        <w:t xml:space="preserve"> a heuristic cost function which represents the energy cost of using a given route. MASP </w:t>
      </w:r>
      <w:r w:rsidR="00826A03">
        <w:t>outperforms</w:t>
      </w:r>
      <w:r w:rsidR="009676AB">
        <w:t xml:space="preserve"> SPT by </w:t>
      </w:r>
      <w:r w:rsidR="0094523B">
        <w:t>utilizing</w:t>
      </w:r>
      <w:r w:rsidR="001F4BD5">
        <w:t xml:space="preserve"> a genetic algorithm which solves a </w:t>
      </w:r>
      <w:r w:rsidR="005E5ADA">
        <w:t>multi-dimensional</w:t>
      </w:r>
      <w:r w:rsidR="0094523B">
        <w:t xml:space="preserve"> optimization problem. This problem is </w:t>
      </w:r>
      <w:r w:rsidR="001F4BD5">
        <w:t>based on known and computable routes and route heuristic</w:t>
      </w:r>
      <w:r w:rsidR="005E5ADA">
        <w:t>s</w:t>
      </w:r>
      <w:r w:rsidR="001F4BD5">
        <w:t xml:space="preserve">. </w:t>
      </w:r>
    </w:p>
    <w:p w14:paraId="50B8F384" w14:textId="7D5D846E" w:rsidR="005E5ADA" w:rsidRDefault="009676AB" w:rsidP="00362833">
      <w:r>
        <w:t xml:space="preserve">The work of Gao et al. represents a </w:t>
      </w:r>
      <w:r w:rsidR="00C91DC7">
        <w:t>state-of-the-art</w:t>
      </w:r>
      <w:r>
        <w:t xml:space="preserve"> approach to the PvTP </w:t>
      </w:r>
      <w:r w:rsidR="008F46D2">
        <w:t>trade-off</w:t>
      </w:r>
      <w:r w:rsidR="005E5ADA">
        <w:t xml:space="preserve"> in WSNs</w:t>
      </w:r>
      <w:r>
        <w:t xml:space="preserve">. Energy as a routing metric was clearly noted by </w:t>
      </w:r>
      <w:r w:rsidR="00E61608">
        <w:t>Rault et</w:t>
      </w:r>
      <w:r w:rsidRPr="009676AB">
        <w:t xml:space="preserve"> al</w:t>
      </w:r>
      <w:r w:rsidR="00E61608">
        <w:t>.</w:t>
      </w:r>
      <w:r>
        <w:t xml:space="preserve"> as critical when attempting to optimize</w:t>
      </w:r>
      <w:r w:rsidR="005E5ADA">
        <w:t xml:space="preserve"> data collection with</w:t>
      </w:r>
      <w:r>
        <w:t xml:space="preserve"> energy efficiency</w:t>
      </w:r>
      <w:r w:rsidR="0094523B">
        <w:t xml:space="preserve">. </w:t>
      </w:r>
      <w:r w:rsidR="005E5ADA">
        <w:t>MASP develops on this concept of energy as a routing metric and introduces a complex</w:t>
      </w:r>
      <w:r w:rsidR="00826A03">
        <w:t xml:space="preserve">, yet performant, </w:t>
      </w:r>
      <w:r w:rsidR="005E5ADA">
        <w:t>solution</w:t>
      </w:r>
      <w:r>
        <w:t>.</w:t>
      </w:r>
      <w:r w:rsidR="001F4BD5">
        <w:t xml:space="preserve"> However, MASP can only determine efficient routes given successful and timely discover</w:t>
      </w:r>
      <w:r w:rsidR="005E5ADA">
        <w:t>y</w:t>
      </w:r>
      <w:r w:rsidR="001F4BD5">
        <w:t xml:space="preserve">. </w:t>
      </w:r>
      <w:r w:rsidR="005E5ADA">
        <w:t>W</w:t>
      </w:r>
      <w:r w:rsidR="001F4BD5">
        <w:t xml:space="preserve">ithout the introduction of an appropriate discovery scheme </w:t>
      </w:r>
      <w:r w:rsidR="005E5ADA">
        <w:t>MASP</w:t>
      </w:r>
      <w:r w:rsidR="00A24B6D">
        <w:t>’</w:t>
      </w:r>
      <w:r w:rsidR="005E5ADA">
        <w:t>s</w:t>
      </w:r>
      <w:r w:rsidR="001F4BD5">
        <w:t xml:space="preserve"> performance is</w:t>
      </w:r>
      <w:r w:rsidR="005E5ADA">
        <w:t xml:space="preserve"> fundamentally</w:t>
      </w:r>
      <w:r w:rsidR="001F4BD5">
        <w:t xml:space="preserve"> limited. This lack of development in the area of discovery is</w:t>
      </w:r>
      <w:r w:rsidR="0094523B">
        <w:t xml:space="preserve"> further</w:t>
      </w:r>
      <w:r w:rsidR="001F4BD5">
        <w:t xml:space="preserve"> </w:t>
      </w:r>
      <w:r w:rsidR="0094523B">
        <w:t>discussed</w:t>
      </w:r>
      <w:r w:rsidR="001F4BD5">
        <w:t xml:space="preserve"> by Francesco et al. </w:t>
      </w:r>
    </w:p>
    <w:p w14:paraId="421ED654" w14:textId="1168B387" w:rsidR="00A71D7F" w:rsidRPr="008D30A5" w:rsidRDefault="00A71D7F" w:rsidP="00362833">
      <w:pPr>
        <w:pStyle w:val="Heading3"/>
      </w:pPr>
      <w:bookmarkStart w:id="58" w:name="_Toc482513071"/>
      <w:r w:rsidRPr="008D30A5">
        <w:lastRenderedPageBreak/>
        <w:t>Mobile Ad-Hoc Networks</w:t>
      </w:r>
      <w:bookmarkEnd w:id="58"/>
    </w:p>
    <w:p w14:paraId="49AAF023" w14:textId="0B90ED79" w:rsidR="00B054CC" w:rsidRDefault="00386FFB" w:rsidP="00362833">
      <w:r>
        <w:t>MANET</w:t>
      </w:r>
      <w:r w:rsidR="007C17C3">
        <w:t>s</w:t>
      </w:r>
      <w:r>
        <w:t xml:space="preserve"> bear obvious similarities to CSNs.</w:t>
      </w:r>
      <w:r w:rsidR="00B054CC">
        <w:t xml:space="preserve"> </w:t>
      </w:r>
      <w:r w:rsidR="00B054CC" w:rsidRPr="00B054CC">
        <w:t>MANET research ten</w:t>
      </w:r>
      <w:r w:rsidR="00AC5437">
        <w:t>ds to be less concerned with</w:t>
      </w:r>
      <w:r w:rsidR="00CB05D1">
        <w:t xml:space="preserve"> the</w:t>
      </w:r>
      <w:r w:rsidR="00AC5437">
        <w:t xml:space="preserve"> </w:t>
      </w:r>
      <w:r w:rsidR="00B054CC" w:rsidRPr="00B054CC">
        <w:t>constraints</w:t>
      </w:r>
      <w:r w:rsidR="00CB05D1">
        <w:t xml:space="preserve"> of network members</w:t>
      </w:r>
      <w:r w:rsidR="003511F0">
        <w:t>, such as</w:t>
      </w:r>
      <w:r w:rsidR="00CB05D1">
        <w:t xml:space="preserve"> those relating to</w:t>
      </w:r>
      <w:r w:rsidR="003511F0">
        <w:t xml:space="preserve"> power and bandwidth. Rather, a focus is</w:t>
      </w:r>
      <w:r w:rsidR="00AC5437">
        <w:t xml:space="preserve"> placed on </w:t>
      </w:r>
      <w:r w:rsidR="0094523B">
        <w:t>an</w:t>
      </w:r>
      <w:r w:rsidR="00AC5437">
        <w:t xml:space="preserve"> approach</w:t>
      </w:r>
      <w:r w:rsidR="0094523B">
        <w:t>’s ability</w:t>
      </w:r>
      <w:r w:rsidR="00AC5437">
        <w:t xml:space="preserve"> to efficiently and reliability enable</w:t>
      </w:r>
      <w:r w:rsidR="00CB05D1">
        <w:t xml:space="preserve"> a network to self-organize and communicate</w:t>
      </w:r>
      <w:r w:rsidR="00AC5437">
        <w:t xml:space="preserve">. </w:t>
      </w:r>
    </w:p>
    <w:p w14:paraId="020A84F4" w14:textId="14CD30BF" w:rsidR="00386FFB" w:rsidRPr="00386FFB" w:rsidRDefault="00386FFB" w:rsidP="00362833">
      <w:r>
        <w:t xml:space="preserve">In MANETs no </w:t>
      </w:r>
      <w:r w:rsidR="00AC5437">
        <w:t>initial</w:t>
      </w:r>
      <w:r>
        <w:t xml:space="preserve"> shared knowledge of the network is </w:t>
      </w:r>
      <w:r w:rsidR="007C17C3">
        <w:t>assumed</w:t>
      </w:r>
      <w:r>
        <w:t xml:space="preserve">. With CSNs, although </w:t>
      </w:r>
      <w:r w:rsidR="00572B90">
        <w:t xml:space="preserve">several </w:t>
      </w:r>
      <w:r>
        <w:t>C</w:t>
      </w:r>
      <w:r w:rsidR="00AC5437">
        <w:t xml:space="preserve">ubeSats may be deployed </w:t>
      </w:r>
      <w:r w:rsidR="00572B90">
        <w:t>together</w:t>
      </w:r>
      <w:r>
        <w:t>, countless factors could cause unpredictable failure</w:t>
      </w:r>
      <w:r w:rsidR="00FF6C88">
        <w:t>s</w:t>
      </w:r>
      <w:r>
        <w:t xml:space="preserve"> or orbit pertu</w:t>
      </w:r>
      <w:r w:rsidR="003511F0">
        <w:t xml:space="preserve">rbations. LEO is an environment </w:t>
      </w:r>
      <w:r w:rsidR="00572B90">
        <w:t xml:space="preserve">of </w:t>
      </w:r>
      <w:r>
        <w:t>extremes with inter</w:t>
      </w:r>
      <w:r w:rsidR="00572B90">
        <w:t xml:space="preserve">mittent flares of radiation, hazardous </w:t>
      </w:r>
      <w:r>
        <w:t>solar winds, fluctuating magnet</w:t>
      </w:r>
      <w:r w:rsidR="003511F0">
        <w:t>ic</w:t>
      </w:r>
      <w:r>
        <w:t xml:space="preserve"> activity and temperatures ranging from -170 to 150 degree Celsius. </w:t>
      </w:r>
      <w:r w:rsidR="00FF6C88">
        <w:t xml:space="preserve">The </w:t>
      </w:r>
      <w:r w:rsidR="00B054CC">
        <w:t xml:space="preserve">MANET technologies which </w:t>
      </w:r>
      <w:r w:rsidR="00572B90">
        <w:t xml:space="preserve">will </w:t>
      </w:r>
      <w:r w:rsidR="00B054CC">
        <w:t>prove</w:t>
      </w:r>
      <w:r w:rsidR="003511F0">
        <w:t xml:space="preserve"> most</w:t>
      </w:r>
      <w:r w:rsidR="00B054CC">
        <w:t xml:space="preserve"> valuable</w:t>
      </w:r>
      <w:r w:rsidR="00CB05D1">
        <w:t xml:space="preserve"> in the context of CSNs are those which topology change</w:t>
      </w:r>
      <w:r w:rsidR="00B054CC">
        <w:t xml:space="preserve"> </w:t>
      </w:r>
      <w:r w:rsidR="003511F0">
        <w:t>and</w:t>
      </w:r>
      <w:r w:rsidR="00CB05D1">
        <w:t xml:space="preserve"> provide</w:t>
      </w:r>
      <w:r w:rsidR="003511F0">
        <w:t xml:space="preserve"> </w:t>
      </w:r>
      <w:r w:rsidR="00B054CC">
        <w:t>energy efficient</w:t>
      </w:r>
      <w:r w:rsidR="00CB05D1">
        <w:t xml:space="preserve"> communication</w:t>
      </w:r>
      <w:r w:rsidR="00B054CC">
        <w:t>.</w:t>
      </w:r>
    </w:p>
    <w:p w14:paraId="5CAE5C27" w14:textId="3C0590BF" w:rsidR="00D1130D" w:rsidRDefault="00EB1892" w:rsidP="00362833">
      <w:r>
        <w:t>T</w:t>
      </w:r>
      <w:r w:rsidR="003F3121" w:rsidRPr="003F3121">
        <w:t>he most discusse</w:t>
      </w:r>
      <w:r w:rsidR="00362435">
        <w:t>d and active topic within MANET research</w:t>
      </w:r>
      <w:r w:rsidR="003F3121" w:rsidRPr="003F3121">
        <w:t xml:space="preserve"> is that of routing.</w:t>
      </w:r>
      <w:r w:rsidR="003F3121">
        <w:t xml:space="preserve"> </w:t>
      </w:r>
      <w:r w:rsidR="00C22D63">
        <w:t>MANET routing protocols are generally divided into three</w:t>
      </w:r>
      <w:r w:rsidR="009B19D8">
        <w:t xml:space="preserve"> primary</w:t>
      </w:r>
      <w:r w:rsidR="00C22D63">
        <w:t xml:space="preserve"> classes: </w:t>
      </w:r>
      <w:r w:rsidR="009B19D8">
        <w:t>r</w:t>
      </w:r>
      <w:r w:rsidR="00C22D63">
        <w:t>eact</w:t>
      </w:r>
      <w:r w:rsidR="00572B90">
        <w:t xml:space="preserve">ive, </w:t>
      </w:r>
      <w:r w:rsidR="009B19D8">
        <w:t>proactive and h</w:t>
      </w:r>
      <w:r w:rsidR="00C22D63">
        <w:t>ybrid.</w:t>
      </w:r>
      <w:r w:rsidR="00165693">
        <w:t xml:space="preserve"> </w:t>
      </w:r>
      <w:r w:rsidR="009B19D8">
        <w:t>Reactive protocols attempt to establish routes only as required whereas proactive protocol</w:t>
      </w:r>
      <w:r>
        <w:t xml:space="preserve"> attempt to</w:t>
      </w:r>
      <w:r w:rsidR="009B19D8">
        <w:t xml:space="preserve"> establish routes in-advance</w:t>
      </w:r>
      <w:r w:rsidR="003511F0">
        <w:t xml:space="preserve"> of communication</w:t>
      </w:r>
      <w:r w:rsidR="00D1130D">
        <w:t xml:space="preserve">. </w:t>
      </w:r>
      <w:r w:rsidR="009B19D8">
        <w:t>Hybrid protocols implement a mix of re</w:t>
      </w:r>
      <w:r w:rsidR="00CB05D1">
        <w:t>active and proactive approaches. This is</w:t>
      </w:r>
      <w:r w:rsidR="009B19D8">
        <w:t xml:space="preserve"> generally</w:t>
      </w:r>
      <w:r w:rsidR="00CB05D1">
        <w:t xml:space="preserve"> achieved</w:t>
      </w:r>
      <w:r w:rsidR="009B19D8">
        <w:t xml:space="preserve"> by restricting reactive or proactive behaviours to certain areas of a network. The methods by which protocols maintain and discover routes may or may</w:t>
      </w:r>
      <w:r>
        <w:t xml:space="preserve"> not</w:t>
      </w:r>
      <w:r w:rsidR="00304CE8">
        <w:t xml:space="preserve"> differ between protocols of differing </w:t>
      </w:r>
      <w:r w:rsidR="009B19D8">
        <w:t xml:space="preserve">classes. </w:t>
      </w:r>
    </w:p>
    <w:p w14:paraId="3E3D6CD4" w14:textId="72BA0464" w:rsidR="004A1376" w:rsidRDefault="009B19D8" w:rsidP="00362833">
      <w:r>
        <w:t>This section places a focus</w:t>
      </w:r>
      <w:r w:rsidR="004A1376">
        <w:t xml:space="preserve"> on reactive protocols. Generally, proactive and hybrid protocols are unsuitable for CSNs. Proactive protocols are typically design</w:t>
      </w:r>
      <w:r w:rsidR="00EB1892">
        <w:t>ed</w:t>
      </w:r>
      <w:r w:rsidR="004A1376">
        <w:t xml:space="preserve"> for low mobility networks with </w:t>
      </w:r>
      <w:r w:rsidR="00EB1892">
        <w:t>reliable links</w:t>
      </w:r>
      <w:r w:rsidR="004A1376">
        <w:t xml:space="preserve">. Hybrid protocols can provide a </w:t>
      </w:r>
      <w:r w:rsidR="00304CE8">
        <w:t>‘best of both worlds’</w:t>
      </w:r>
      <w:r w:rsidR="004A1376">
        <w:t xml:space="preserve"> </w:t>
      </w:r>
      <w:r w:rsidR="004A1376">
        <w:lastRenderedPageBreak/>
        <w:t>between r</w:t>
      </w:r>
      <w:r w:rsidR="00304CE8">
        <w:t>eactive and proactive protocols. However, hybrid approaches</w:t>
      </w:r>
      <w:r w:rsidR="004A1376">
        <w:t xml:space="preserve"> are</w:t>
      </w:r>
      <w:r w:rsidR="00EB1892">
        <w:t xml:space="preserve"> typically</w:t>
      </w:r>
      <w:r w:rsidR="004A1376">
        <w:t xml:space="preserve"> best suited for large</w:t>
      </w:r>
      <w:r w:rsidR="00386FFB">
        <w:t xml:space="preserve">r </w:t>
      </w:r>
      <w:r w:rsidR="004A1376">
        <w:t>network</w:t>
      </w:r>
      <w:r w:rsidR="00386FFB">
        <w:t>s</w:t>
      </w:r>
      <w:r w:rsidR="00826A03">
        <w:t xml:space="preserve"> where</w:t>
      </w:r>
      <w:r w:rsidR="004A1376">
        <w:t xml:space="preserve"> the additional</w:t>
      </w:r>
      <w:r w:rsidR="00386FFB">
        <w:t xml:space="preserve"> </w:t>
      </w:r>
      <w:r w:rsidR="004A1376">
        <w:t>overhead</w:t>
      </w:r>
      <w:r w:rsidR="00386FFB">
        <w:t>s</w:t>
      </w:r>
      <w:r w:rsidR="00EB1892">
        <w:t xml:space="preserve"> of </w:t>
      </w:r>
      <w:r w:rsidR="00CB05D1">
        <w:t>a complex protocol</w:t>
      </w:r>
      <w:r w:rsidR="00EB1892">
        <w:t xml:space="preserve"> </w:t>
      </w:r>
      <w:r w:rsidR="00D1130D">
        <w:t>scale</w:t>
      </w:r>
      <w:r w:rsidR="00CB05D1">
        <w:t>s</w:t>
      </w:r>
      <w:r w:rsidR="00D1130D">
        <w:t xml:space="preserve"> more favourably.</w:t>
      </w:r>
    </w:p>
    <w:p w14:paraId="3EF2AFB6" w14:textId="1A0B5CAC" w:rsidR="00304CE8" w:rsidRDefault="00304CE8" w:rsidP="00362833">
      <w:r>
        <w:t>Several</w:t>
      </w:r>
      <w:r w:rsidR="004A1376">
        <w:t xml:space="preserve"> </w:t>
      </w:r>
      <w:r w:rsidR="00CB05D1">
        <w:t>relevant</w:t>
      </w:r>
      <w:r w:rsidR="004A1376">
        <w:t xml:space="preserve"> protocol</w:t>
      </w:r>
      <w:r>
        <w:t>s</w:t>
      </w:r>
      <w:r w:rsidR="004A1376">
        <w:t xml:space="preserve"> are examined by </w:t>
      </w:r>
      <w:r w:rsidR="004A1376" w:rsidRPr="003F3121">
        <w:t>M</w:t>
      </w:r>
      <w:r w:rsidR="004A1376">
        <w:t xml:space="preserve">ohseni et al. in their survey of MANET routing protocols </w:t>
      </w:r>
      <w:r w:rsidR="004A1376">
        <w:fldChar w:fldCharType="begin"/>
      </w:r>
      <w:r w:rsidR="009069D3">
        <w:instrText xml:space="preserve"> ADDIN EN.CITE &lt;EndNote&gt;&lt;Cite&gt;&lt;Author&gt;Mohseni&lt;/Author&gt;&lt;Year&gt;2010&lt;/Year&gt;&lt;RecNum&gt;74&lt;/RecNum&gt;&lt;DisplayText&gt;[84]&lt;/DisplayText&gt;&lt;record&gt;&lt;rec-number&gt;74&lt;/rec-number&gt;&lt;foreign-keys&gt;&lt;key app="EN" db-id="s2tw2pe5hwzta8esap0xpxarvrrwetsezwzd" timestamp="1486334971"&gt;74&lt;/key&gt;&lt;/foreign-keys&gt;&lt;ref-type name="Conference Proceedings"&gt;10&lt;/ref-type&gt;&lt;contributors&gt;&lt;authors&gt;&lt;author&gt;Mohseni, Shima&lt;/author&gt;&lt;author&gt;Hassan, Rosilah&lt;/author&gt;&lt;author&gt;Patel, Ahmed&lt;/author&gt;&lt;author&gt;Razali, Rozilawati&lt;/author&gt;&lt;/authors&gt;&lt;/contributors&gt;&lt;titles&gt;&lt;title&gt;Comparative review study of reactive and proactive routing protocols in MANETs&lt;/title&gt;&lt;secondary-title&gt;Digital ecosystems and technologies (DEST), 2010 4th IEEE international conference on&lt;/secondary-title&gt;&lt;/titles&gt;&lt;pages&gt;304-309&lt;/pages&gt;&lt;dates&gt;&lt;year&gt;2010&lt;/year&gt;&lt;/dates&gt;&lt;publisher&gt;IEEE&lt;/publisher&gt;&lt;isbn&gt;1424455537&lt;/isbn&gt;&lt;urls&gt;&lt;/urls&gt;&lt;/record&gt;&lt;/Cite&gt;&lt;/EndNote&gt;</w:instrText>
      </w:r>
      <w:r w:rsidR="004A1376">
        <w:fldChar w:fldCharType="separate"/>
      </w:r>
      <w:r w:rsidR="009069D3">
        <w:rPr>
          <w:noProof/>
        </w:rPr>
        <w:t>[84]</w:t>
      </w:r>
      <w:r w:rsidR="004A1376">
        <w:fldChar w:fldCharType="end"/>
      </w:r>
      <w:r w:rsidR="007B7504">
        <w:t xml:space="preserve">. The conclusions of the authors reinforce the assertion that reactive protocols are better suited for CSNs. </w:t>
      </w:r>
      <w:r w:rsidR="00826A03">
        <w:t>The authors state that,</w:t>
      </w:r>
      <w:r>
        <w:t xml:space="preserve"> c</w:t>
      </w:r>
      <w:r w:rsidR="007B7504">
        <w:t>omparatively</w:t>
      </w:r>
      <w:r w:rsidR="00826A03">
        <w:t>,</w:t>
      </w:r>
      <w:r w:rsidR="007B7504">
        <w:t xml:space="preserve"> proactive protocols tend to require more power, bandwidth and incur larger overheads. The primary benefit of proactive protocols is the constant availability of routes which lowers latency</w:t>
      </w:r>
      <w:r w:rsidR="00572B90">
        <w:t xml:space="preserve"> and increases the consistency of communication</w:t>
      </w:r>
      <w:r w:rsidR="007B7504">
        <w:t xml:space="preserve"> through</w:t>
      </w:r>
      <w:r w:rsidR="00572B90">
        <w:t>out</w:t>
      </w:r>
      <w:r w:rsidR="007B7504">
        <w:t xml:space="preserve"> the network.</w:t>
      </w:r>
      <w:r w:rsidR="00572B90">
        <w:t xml:space="preserve"> </w:t>
      </w:r>
    </w:p>
    <w:p w14:paraId="2362033D" w14:textId="42FA7302" w:rsidR="00D1130D" w:rsidRDefault="00572B90" w:rsidP="00362833">
      <w:r w:rsidRPr="00572B90">
        <w:t>Mohseni et al.</w:t>
      </w:r>
      <w:r>
        <w:t xml:space="preserve"> discuss a number of</w:t>
      </w:r>
      <w:r w:rsidR="00356360">
        <w:t xml:space="preserve"> the most</w:t>
      </w:r>
      <w:r>
        <w:t xml:space="preserve"> </w:t>
      </w:r>
      <w:r w:rsidR="00C13639">
        <w:t>well-</w:t>
      </w:r>
      <w:r>
        <w:t xml:space="preserve">known reactive protocols such as “Dynamic Source Routing” (DSR) </w:t>
      </w:r>
      <w:r w:rsidR="00A95A70">
        <w:fldChar w:fldCharType="begin"/>
      </w:r>
      <w:r w:rsidR="009069D3">
        <w:instrText xml:space="preserve"> ADDIN EN.CITE &lt;EndNote&gt;&lt;Cite&gt;&lt;Author&gt;Johnson&lt;/Author&gt;&lt;Year&gt;2007&lt;/Year&gt;&lt;RecNum&gt;137&lt;/RecNum&gt;&lt;DisplayText&gt;[85]&lt;/DisplayText&gt;&lt;record&gt;&lt;rec-number&gt;137&lt;/rec-number&gt;&lt;foreign-keys&gt;&lt;key app="EN" db-id="s2tw2pe5hwzta8esap0xpxarvrrwetsezwzd" timestamp="1492869148"&gt;137&lt;/key&gt;&lt;/foreign-keys&gt;&lt;ref-type name="Report"&gt;27&lt;/ref-type&gt;&lt;contributors&gt;&lt;authors&gt;&lt;author&gt;Johnson, David&lt;/author&gt;&lt;author&gt;Hu, Yin-chun&lt;/author&gt;&lt;author&gt;Maltz, David&lt;/author&gt;&lt;/authors&gt;&lt;/contributors&gt;&lt;titles&gt;&lt;title&gt;The dynamic source routing protocol (DSR) for mobile ad hoc networks for IPv4&lt;/title&gt;&lt;/titles&gt;&lt;dates&gt;&lt;year&gt;2007&lt;/year&gt;&lt;/dates&gt;&lt;isbn&gt;2070-1721&lt;/isbn&gt;&lt;urls&gt;&lt;/urls&gt;&lt;/record&gt;&lt;/Cite&gt;&lt;/EndNote&gt;</w:instrText>
      </w:r>
      <w:r w:rsidR="00A95A70">
        <w:fldChar w:fldCharType="separate"/>
      </w:r>
      <w:r w:rsidR="009069D3">
        <w:rPr>
          <w:noProof/>
        </w:rPr>
        <w:t>[85]</w:t>
      </w:r>
      <w:r w:rsidR="00A95A70">
        <w:fldChar w:fldCharType="end"/>
      </w:r>
      <w:r>
        <w:t xml:space="preserve">, </w:t>
      </w:r>
      <w:r w:rsidRPr="00572B90">
        <w:t>Ad hoc on Demand Distance Vector (AODV)</w:t>
      </w:r>
      <w:r w:rsidR="00A95A70">
        <w:t xml:space="preserve"> </w:t>
      </w:r>
      <w:r w:rsidR="00A95A70">
        <w:fldChar w:fldCharType="begin"/>
      </w:r>
      <w:r w:rsidR="009069D3">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A95A70">
        <w:fldChar w:fldCharType="separate"/>
      </w:r>
      <w:r w:rsidR="009069D3">
        <w:rPr>
          <w:noProof/>
        </w:rPr>
        <w:t>[86]</w:t>
      </w:r>
      <w:r w:rsidR="00A95A70">
        <w:fldChar w:fldCharType="end"/>
      </w:r>
      <w:r>
        <w:t>, Temporally Ordered Routing Algorithm (TORA)</w:t>
      </w:r>
      <w:r w:rsidR="00A95A70">
        <w:t xml:space="preserve"> </w:t>
      </w:r>
      <w:r w:rsidR="00A95A70">
        <w:fldChar w:fldCharType="begin"/>
      </w:r>
      <w:r w:rsidR="009069D3">
        <w:instrText xml:space="preserve"> ADDIN EN.CITE &lt;EndNote&gt;&lt;Cite&gt;&lt;Author&gt;Park&lt;/Author&gt;&lt;Year&gt;1997&lt;/Year&gt;&lt;RecNum&gt;139&lt;/RecNum&gt;&lt;DisplayText&gt;[87]&lt;/DisplayText&gt;&lt;record&gt;&lt;rec-number&gt;139&lt;/rec-number&gt;&lt;foreign-keys&gt;&lt;key app="EN" db-id="s2tw2pe5hwzta8esap0xpxarvrrwetsezwzd" timestamp="1492869504"&gt;139&lt;/key&gt;&lt;/foreign-keys&gt;&lt;ref-type name="Conference Proceedings"&gt;10&lt;/ref-type&gt;&lt;contributors&gt;&lt;authors&gt;&lt;author&gt;Park, Vincent Douglas&lt;/author&gt;&lt;author&gt;Corson, M Scott&lt;/author&gt;&lt;/authors&gt;&lt;/contributors&gt;&lt;titles&gt;&lt;title&gt;A highly adaptive distributed routing algorithm for mobile wireless networks&lt;/title&gt;&lt;secondary-title&gt;INFOCOM&amp;apos;97. Sixteenth Annual Joint Conference of the IEEE Computer and Communications Societies. Driving the Information Revolution., Proceedings IEEE&lt;/secondary-title&gt;&lt;/titles&gt;&lt;pages&gt;1405-1413&lt;/pages&gt;&lt;volume&gt;3&lt;/volume&gt;&lt;dates&gt;&lt;year&gt;1997&lt;/year&gt;&lt;/dates&gt;&lt;publisher&gt;IEEE&lt;/publisher&gt;&lt;isbn&gt;0818677805&lt;/isbn&gt;&lt;urls&gt;&lt;/urls&gt;&lt;/record&gt;&lt;/Cite&gt;&lt;/EndNote&gt;</w:instrText>
      </w:r>
      <w:r w:rsidR="00A95A70">
        <w:fldChar w:fldCharType="separate"/>
      </w:r>
      <w:r w:rsidR="009069D3">
        <w:rPr>
          <w:noProof/>
        </w:rPr>
        <w:t>[87]</w:t>
      </w:r>
      <w:r w:rsidR="00A95A70">
        <w:fldChar w:fldCharType="end"/>
      </w:r>
      <w:r>
        <w:t xml:space="preserve"> and CBRP </w:t>
      </w:r>
      <w:r>
        <w:fldChar w:fldCharType="begin"/>
      </w:r>
      <w:r w:rsidR="009069D3">
        <w:instrText xml:space="preserve"> ADDIN EN.CITE &lt;EndNote&gt;&lt;Cite&gt;&lt;Author&gt;Awwad&lt;/Author&gt;&lt;Year&gt;2009&lt;/Year&gt;&lt;RecNum&gt;133&lt;/RecNum&gt;&lt;DisplayText&gt;[81]&lt;/DisplayText&gt;&lt;record&gt;&lt;rec-number&gt;133&lt;/rec-number&gt;&lt;foreign-keys&gt;&lt;key app="EN" db-id="s2tw2pe5hwzta8esap0xpxarvrrwetsezwzd" timestamp="1492781383"&gt;133&lt;/key&gt;&lt;/foreign-keys&gt;&lt;ref-type name="Conference Proceedings"&gt;10&lt;/ref-type&gt;&lt;contributors&gt;&lt;authors&gt;&lt;author&gt;Awwad, Samer AB&lt;/author&gt;&lt;author&gt;Ng, Chee K&lt;/author&gt;&lt;author&gt;Noordin, Nor K&lt;/author&gt;&lt;author&gt;Rasid, Mohd Fadlee A&lt;/author&gt;&lt;/authors&gt;&lt;/contributors&gt;&lt;titles&gt;&lt;title&gt;Cluster based routing protocol for mobile nodes in wireless sensor network&lt;/title&gt;&lt;secondary-title&gt;Collaborative Technologies and Systems, 2009. CTS&amp;apos;09. International Symposium on&lt;/secondary-title&gt;&lt;/titles&gt;&lt;pages&gt;233-241&lt;/pages&gt;&lt;dates&gt;&lt;year&gt;2009&lt;/year&gt;&lt;/dates&gt;&lt;publisher&gt;IEEE&lt;/publisher&gt;&lt;isbn&gt;1424445841&lt;/isbn&gt;&lt;urls&gt;&lt;/urls&gt;&lt;/record&gt;&lt;/Cite&gt;&lt;/EndNote&gt;</w:instrText>
      </w:r>
      <w:r>
        <w:fldChar w:fldCharType="separate"/>
      </w:r>
      <w:r w:rsidR="009069D3">
        <w:rPr>
          <w:noProof/>
        </w:rPr>
        <w:t>[81]</w:t>
      </w:r>
      <w:r>
        <w:fldChar w:fldCharType="end"/>
      </w:r>
      <w:r>
        <w:t>. Of these it is worth</w:t>
      </w:r>
      <w:r w:rsidR="002305E1">
        <w:t xml:space="preserve"> providing a brief overview of </w:t>
      </w:r>
      <w:r w:rsidR="00356360">
        <w:t>DSR and AODV.</w:t>
      </w:r>
      <w:r w:rsidR="00304CE8">
        <w:t xml:space="preserve"> </w:t>
      </w:r>
      <w:r w:rsidR="0042712C">
        <w:t>In DSR, a node (the originator) broadcasts a route request (RREQ) for a given target</w:t>
      </w:r>
      <w:r w:rsidR="00CB05D1">
        <w:t xml:space="preserve"> node</w:t>
      </w:r>
      <w:r w:rsidR="0042712C">
        <w:t>. Non-target nodes add their address to an incoming RREQ</w:t>
      </w:r>
      <w:r w:rsidR="00D1130D">
        <w:t xml:space="preserve"> packet</w:t>
      </w:r>
      <w:r>
        <w:t xml:space="preserve"> </w:t>
      </w:r>
      <w:r w:rsidR="0042712C">
        <w:t>and rebroadcast it. Loops are avoided by</w:t>
      </w:r>
      <w:r w:rsidR="00D1130D">
        <w:t xml:space="preserve"> nodes dropping RREQ packets</w:t>
      </w:r>
      <w:r w:rsidR="00304CE8">
        <w:t xml:space="preserve"> to which </w:t>
      </w:r>
      <w:r w:rsidR="00CB05D1">
        <w:t>nodes</w:t>
      </w:r>
      <w:r w:rsidR="00304CE8">
        <w:t xml:space="preserve"> have already added </w:t>
      </w:r>
      <w:r w:rsidR="00CB05D1">
        <w:t>their addresses</w:t>
      </w:r>
      <w:r w:rsidR="0042712C">
        <w:t>. Once an RREQ reaches its t</w:t>
      </w:r>
      <w:r w:rsidR="00922B48">
        <w:t>arget it contains a list of nodes representing</w:t>
      </w:r>
      <w:r w:rsidR="0042712C">
        <w:t xml:space="preserve"> one</w:t>
      </w:r>
      <w:r w:rsidR="00304CE8">
        <w:t xml:space="preserve"> possible</w:t>
      </w:r>
      <w:r w:rsidR="0042712C">
        <w:t xml:space="preserve"> route from originator to source. </w:t>
      </w:r>
      <w:r w:rsidR="00304CE8">
        <w:t>An attempt is then made to use t</w:t>
      </w:r>
      <w:r w:rsidR="0042712C">
        <w:t>his route to send a unicast route response</w:t>
      </w:r>
      <w:r w:rsidR="00922B48">
        <w:t xml:space="preserve"> (RREP)</w:t>
      </w:r>
      <w:r w:rsidR="0042712C">
        <w:t xml:space="preserve"> from the target to the originator.</w:t>
      </w:r>
      <w:r w:rsidR="00304CE8">
        <w:t xml:space="preserve"> Through this approach,</w:t>
      </w:r>
      <w:r w:rsidR="0042712C">
        <w:t xml:space="preserve"> DSR is capable of building up multiple ro</w:t>
      </w:r>
      <w:r w:rsidR="00922B48">
        <w:t xml:space="preserve">utes for a given target. In DSR, due to the construction of routes within packets, packet sizes grow </w:t>
      </w:r>
      <w:r w:rsidR="00304CE8">
        <w:t>in proportion</w:t>
      </w:r>
      <w:r w:rsidR="00922B48">
        <w:t xml:space="preserve"> to</w:t>
      </w:r>
      <w:r w:rsidR="00CB05D1">
        <w:t xml:space="preserve"> the</w:t>
      </w:r>
      <w:r w:rsidR="00922B48">
        <w:t xml:space="preserve"> </w:t>
      </w:r>
      <w:r w:rsidR="00304CE8">
        <w:t>overall network size</w:t>
      </w:r>
      <w:r>
        <w:t>.</w:t>
      </w:r>
      <w:r w:rsidR="00304CE8">
        <w:t xml:space="preserve"> </w:t>
      </w:r>
    </w:p>
    <w:p w14:paraId="185DCD07" w14:textId="1A255918" w:rsidR="00C13639" w:rsidRDefault="00572B90" w:rsidP="00362833">
      <w:r>
        <w:t xml:space="preserve">AODV </w:t>
      </w:r>
      <w:r w:rsidR="00922B48">
        <w:t>builds upon concepts from DSR and a proactive protocol known as Destination-Sequenced Distance-Vector routing</w:t>
      </w:r>
      <w:r>
        <w:t xml:space="preserve"> </w:t>
      </w:r>
      <w:r w:rsidR="00922B48">
        <w:t>(DSDV)</w:t>
      </w:r>
      <w:r w:rsidR="00C60C11">
        <w:t xml:space="preserve"> </w:t>
      </w:r>
      <w:r w:rsidR="00C60C11">
        <w:fldChar w:fldCharType="begin"/>
      </w:r>
      <w:r w:rsidR="009069D3">
        <w:instrText xml:space="preserve"> ADDIN EN.CITE &lt;EndNote&gt;&lt;Cite&gt;&lt;Author&gt;Perkins&lt;/Author&gt;&lt;Year&gt;1994&lt;/Year&gt;&lt;RecNum&gt;140&lt;/RecNum&gt;&lt;DisplayText&gt;[88]&lt;/DisplayText&gt;&lt;record&gt;&lt;rec-number&gt;140&lt;/rec-number&gt;&lt;foreign-keys&gt;&lt;key app="EN" db-id="s2tw2pe5hwzta8esap0xpxarvrrwetsezwzd" timestamp="1492950680"&gt;140&lt;/key&gt;&lt;/foreign-keys&gt;&lt;ref-type name="Conference Proceedings"&gt;10&lt;/ref-type&gt;&lt;contributors&gt;&lt;authors&gt;&lt;author&gt;Perkins, Charles E&lt;/author&gt;&lt;author&gt;Bhagwat, Pravin&lt;/author&gt;&lt;/authors&gt;&lt;/contributors&gt;&lt;titles&gt;&lt;title&gt;Highly dynamic destination-sequenced distance-vector routing (DSDV) for mobile computers&lt;/title&gt;&lt;secondary-title&gt;ACM SIGCOMM computer communication review&lt;/secondary-title&gt;&lt;/titles&gt;&lt;pages&gt;234-244&lt;/pages&gt;&lt;volume&gt;24&lt;/volume&gt;&lt;number&gt;4&lt;/number&gt;&lt;dates&gt;&lt;year&gt;1994&lt;/year&gt;&lt;/dates&gt;&lt;publisher&gt;ACM&lt;/publisher&gt;&lt;isbn&gt;0897916824&lt;/isbn&gt;&lt;urls&gt;&lt;/urls&gt;&lt;/record&gt;&lt;/Cite&gt;&lt;/EndNote&gt;</w:instrText>
      </w:r>
      <w:r w:rsidR="00C60C11">
        <w:fldChar w:fldCharType="separate"/>
      </w:r>
      <w:r w:rsidR="009069D3">
        <w:rPr>
          <w:noProof/>
        </w:rPr>
        <w:t>[88]</w:t>
      </w:r>
      <w:r w:rsidR="00C60C11">
        <w:fldChar w:fldCharType="end"/>
      </w:r>
      <w:r>
        <w:t>.</w:t>
      </w:r>
      <w:r w:rsidR="00922B48">
        <w:t xml:space="preserve"> Unlike DSR</w:t>
      </w:r>
      <w:r w:rsidR="00D1130D">
        <w:t>,</w:t>
      </w:r>
      <w:r w:rsidR="00922B48">
        <w:t xml:space="preserve"> AODV only </w:t>
      </w:r>
      <w:r w:rsidR="00CB05D1">
        <w:t>requires</w:t>
      </w:r>
      <w:r w:rsidR="00922B48">
        <w:t xml:space="preserve"> the</w:t>
      </w:r>
      <w:r w:rsidR="00CB05D1">
        <w:t xml:space="preserve"> inclusion of the</w:t>
      </w:r>
      <w:r w:rsidR="00922B48">
        <w:t xml:space="preserve"> originator and target addresses within a route packet</w:t>
      </w:r>
      <w:r w:rsidR="00C60C11">
        <w:t xml:space="preserve">. AODV </w:t>
      </w:r>
      <w:r w:rsidR="00CB05D1">
        <w:t xml:space="preserve">implements </w:t>
      </w:r>
      <w:r w:rsidR="00CB05D1">
        <w:lastRenderedPageBreak/>
        <w:t xml:space="preserve">the route packet sequences number approach of </w:t>
      </w:r>
      <w:r w:rsidR="00C60C11">
        <w:t>DSDV in order to avoid infinite loops and determine the ‘freshness’ of a route. AODV</w:t>
      </w:r>
      <w:r w:rsidR="00165693">
        <w:t xml:space="preserve"> </w:t>
      </w:r>
      <w:r w:rsidR="00371BEB">
        <w:t xml:space="preserve">also </w:t>
      </w:r>
      <w:r w:rsidR="00C60C11">
        <w:t>introduces featur</w:t>
      </w:r>
      <w:r w:rsidR="00371BEB">
        <w:t>es such as</w:t>
      </w:r>
      <w:r w:rsidR="00C60C11">
        <w:t xml:space="preserve"> ‘intermediate-RREPs’ </w:t>
      </w:r>
      <w:r w:rsidR="00371BEB">
        <w:t>and ‘Hello’ messages. An intermediate-RREP m</w:t>
      </w:r>
      <w:r w:rsidR="00826A03">
        <w:t xml:space="preserve">ay be generated by an intermediate </w:t>
      </w:r>
      <w:r w:rsidR="00371BEB">
        <w:t xml:space="preserve">node </w:t>
      </w:r>
      <w:r w:rsidR="00C60C11">
        <w:t>in response to</w:t>
      </w:r>
      <w:r w:rsidR="00371BEB">
        <w:t xml:space="preserve"> incoming</w:t>
      </w:r>
      <w:r w:rsidR="00C60C11">
        <w:t xml:space="preserve"> RREQs</w:t>
      </w:r>
      <w:r w:rsidR="00371BEB">
        <w:t xml:space="preserve"> if said node</w:t>
      </w:r>
      <w:r w:rsidR="00CB05D1">
        <w:t xml:space="preserve"> already</w:t>
      </w:r>
      <w:r w:rsidR="00371BEB">
        <w:t xml:space="preserve"> </w:t>
      </w:r>
      <w:r w:rsidR="00C60C11">
        <w:t xml:space="preserve">has a route to </w:t>
      </w:r>
      <w:r w:rsidR="00CB05D1">
        <w:t>RREQ’s</w:t>
      </w:r>
      <w:r w:rsidR="00C60C11">
        <w:t xml:space="preserve"> target</w:t>
      </w:r>
      <w:r w:rsidR="00CB05D1">
        <w:t xml:space="preserve"> node</w:t>
      </w:r>
      <w:r w:rsidR="00371BEB">
        <w:t>. ‘Hello’ messages may be periodically generated in order to detect broken routes</w:t>
      </w:r>
      <w:r w:rsidR="00F05708">
        <w:t xml:space="preserve"> and maintain up to date route costs</w:t>
      </w:r>
      <w:r w:rsidR="00C60C11">
        <w:t>.</w:t>
      </w:r>
    </w:p>
    <w:p w14:paraId="3CBE3569" w14:textId="3188E857" w:rsidR="00295694" w:rsidRDefault="00083046" w:rsidP="004C7875">
      <w:pPr>
        <w:pStyle w:val="Centered"/>
      </w:pPr>
      <w:r>
        <w:pict w14:anchorId="59B8869E">
          <v:shape id="_x0000_i1037" type="#_x0000_t75" style="width:317.55pt;height:276pt">
            <v:imagedata r:id="rId25" o:title="RREQ &amp; RREP"/>
          </v:shape>
        </w:pict>
      </w:r>
    </w:p>
    <w:p w14:paraId="19C401CE" w14:textId="57C33581" w:rsidR="00295694" w:rsidRPr="00323C8F" w:rsidRDefault="00295694" w:rsidP="00362833">
      <w:pPr>
        <w:pStyle w:val="Figurecaption"/>
        <w:rPr>
          <w:b/>
        </w:rPr>
      </w:pPr>
      <w:bookmarkStart w:id="59" w:name="_Ref481857841"/>
      <w:bookmarkStart w:id="60" w:name="_Toc482513151"/>
      <w:r>
        <w:t xml:space="preserve">Figure </w:t>
      </w:r>
      <w:r>
        <w:fldChar w:fldCharType="begin"/>
      </w:r>
      <w:r>
        <w:instrText xml:space="preserve"> SEQ Figure \* ARABIC </w:instrText>
      </w:r>
      <w:r>
        <w:fldChar w:fldCharType="separate"/>
      </w:r>
      <w:r w:rsidR="00253D57">
        <w:rPr>
          <w:noProof/>
        </w:rPr>
        <w:t>15</w:t>
      </w:r>
      <w:r>
        <w:fldChar w:fldCharType="end"/>
      </w:r>
      <w:bookmarkEnd w:id="59"/>
      <w:r w:rsidR="00623D71">
        <w:t>.</w:t>
      </w:r>
      <w:r w:rsidR="00323C8F">
        <w:rPr>
          <w:b/>
        </w:rPr>
        <w:t xml:space="preserve"> </w:t>
      </w:r>
      <w:r>
        <w:t>An illustration of the broadca</w:t>
      </w:r>
      <w:r w:rsidR="00DB6607">
        <w:t xml:space="preserve">st RREQ unicast RREP approaches </w:t>
      </w:r>
      <w:r>
        <w:t xml:space="preserve">used by DSR and AODV. </w:t>
      </w:r>
      <w:r w:rsidR="00223687">
        <w:t>Targets will generate RREPs for each arriving R</w:t>
      </w:r>
      <w:r w:rsidR="00592FB3">
        <w:t>REQ. RREQs which revisit nodes are dropped. The route of dropped RREQs</w:t>
      </w:r>
      <w:r w:rsidR="00223687">
        <w:t xml:space="preserve"> are not </w:t>
      </w:r>
      <w:r w:rsidR="00592FB3">
        <w:t>illustrated above</w:t>
      </w:r>
      <w:r w:rsidR="00223687">
        <w:t>.</w:t>
      </w:r>
      <w:bookmarkEnd w:id="60"/>
    </w:p>
    <w:p w14:paraId="4CE2A527" w14:textId="0555A39A" w:rsidR="003F3121" w:rsidRPr="008D30A5" w:rsidRDefault="00C60C11" w:rsidP="00362833">
      <w:r>
        <w:t>The routing protocol utilized</w:t>
      </w:r>
      <w:r w:rsidR="00A95A70">
        <w:t xml:space="preserve"> by this work</w:t>
      </w:r>
      <w:r>
        <w:t>, DYMO,</w:t>
      </w:r>
      <w:r w:rsidR="00A95A70">
        <w:t xml:space="preserve"> is a modification of </w:t>
      </w:r>
      <w:r w:rsidR="00592FB3">
        <w:t>AODV. R</w:t>
      </w:r>
      <w:r>
        <w:t>ecent</w:t>
      </w:r>
      <w:r w:rsidR="00C13639">
        <w:t xml:space="preserve"> IETF specificat</w:t>
      </w:r>
      <w:r>
        <w:t>ion drafts have begun to refer to DYMO</w:t>
      </w:r>
      <w:r w:rsidR="00C13639">
        <w:t xml:space="preserve"> as “AODV version 2”</w:t>
      </w:r>
      <w:r>
        <w:t xml:space="preserve">. </w:t>
      </w:r>
      <w:r w:rsidR="00356360">
        <w:t>This work</w:t>
      </w:r>
      <w:r w:rsidR="00323C8F">
        <w:t>’</w:t>
      </w:r>
      <w:r w:rsidR="00356360">
        <w:t>s implementation of DYMO within</w:t>
      </w:r>
      <w:r w:rsidR="00D1130D">
        <w:t xml:space="preserve"> the network simulator</w:t>
      </w:r>
      <w:r w:rsidR="00356360">
        <w:t xml:space="preserve"> OMNeT++ is based on an older IETF specification draft </w:t>
      </w:r>
      <w:r w:rsidR="00356360">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356360">
        <w:fldChar w:fldCharType="separate"/>
      </w:r>
      <w:r w:rsidR="009069D3">
        <w:rPr>
          <w:noProof/>
        </w:rPr>
        <w:t>[82]</w:t>
      </w:r>
      <w:r w:rsidR="00356360">
        <w:fldChar w:fldCharType="end"/>
      </w:r>
      <w:r w:rsidR="00356360">
        <w:t xml:space="preserve"> </w:t>
      </w:r>
      <w:r w:rsidR="00FE72C6">
        <w:t xml:space="preserve">which uses the DYMO </w:t>
      </w:r>
      <w:r w:rsidR="00356360">
        <w:t>naming convention</w:t>
      </w:r>
      <w:r>
        <w:t xml:space="preserve">. The primary </w:t>
      </w:r>
      <w:r>
        <w:lastRenderedPageBreak/>
        <w:t>differences betwe</w:t>
      </w:r>
      <w:r w:rsidR="00356360">
        <w:t>en DYMO and AODV</w:t>
      </w:r>
      <w:r>
        <w:t xml:space="preserve"> relate to implementation</w:t>
      </w:r>
      <w:r w:rsidR="00C13639">
        <w:t>.</w:t>
      </w:r>
      <w:r w:rsidR="00356360">
        <w:t xml:space="preserve"> The core</w:t>
      </w:r>
      <w:r w:rsidR="00FE72C6">
        <w:t xml:space="preserve"> route discovery and maintenance</w:t>
      </w:r>
      <w:r w:rsidR="00356360">
        <w:t xml:space="preserve"> approach</w:t>
      </w:r>
      <w:r w:rsidR="00FE72C6">
        <w:t>es</w:t>
      </w:r>
      <w:r w:rsidR="00356360">
        <w:t xml:space="preserve"> of AODV </w:t>
      </w:r>
      <w:r w:rsidR="00FE72C6">
        <w:t>are</w:t>
      </w:r>
      <w:r w:rsidR="00356360">
        <w:t xml:space="preserve"> </w:t>
      </w:r>
      <w:r w:rsidR="00FE72C6">
        <w:t>largely</w:t>
      </w:r>
      <w:r w:rsidR="00356360">
        <w:t xml:space="preserve"> unchanged by DYMO</w:t>
      </w:r>
      <w:r w:rsidR="00295694">
        <w:t>.</w:t>
      </w:r>
      <w:r w:rsidR="00304CE8">
        <w:t xml:space="preserve"> </w:t>
      </w:r>
      <w:r w:rsidR="00F979D8">
        <w:t>Details of DYMO are</w:t>
      </w:r>
      <w:r w:rsidR="00304CE8">
        <w:t xml:space="preserve"> discussed further in the chapter</w:t>
      </w:r>
      <w:r w:rsidR="00592FB3">
        <w:t xml:space="preserve"> 3</w:t>
      </w:r>
      <w:r w:rsidR="00304CE8">
        <w:t>.</w:t>
      </w:r>
    </w:p>
    <w:p w14:paraId="6500701B" w14:textId="70201D66" w:rsidR="00E610ED" w:rsidRDefault="009B4E2A" w:rsidP="00362833">
      <w:r>
        <w:t>Vehicular Ad-hoc Networks</w:t>
      </w:r>
      <w:r w:rsidR="008D30A5" w:rsidRPr="008D30A5">
        <w:t xml:space="preserve"> </w:t>
      </w:r>
      <w:r>
        <w:t>(</w:t>
      </w:r>
      <w:r w:rsidR="008D30A5" w:rsidRPr="008D30A5">
        <w:t>VANETs</w:t>
      </w:r>
      <w:r>
        <w:t>)</w:t>
      </w:r>
      <w:r w:rsidR="00EC5197">
        <w:t xml:space="preserve"> are a sub-domain of MANET</w:t>
      </w:r>
      <w:r w:rsidR="00304CE8">
        <w:t>s</w:t>
      </w:r>
      <w:r w:rsidR="00EC5197">
        <w:t>.</w:t>
      </w:r>
      <w:r w:rsidR="00371BEB">
        <w:t xml:space="preserve"> There are </w:t>
      </w:r>
      <w:r w:rsidR="00304CE8">
        <w:t>notable</w:t>
      </w:r>
      <w:r w:rsidR="00371BEB">
        <w:t xml:space="preserve"> parallels between CSNs and VANET</w:t>
      </w:r>
      <w:r w:rsidR="00F979D8">
        <w:t>s</w:t>
      </w:r>
      <w:r w:rsidR="00371BEB">
        <w:t xml:space="preserve"> </w:t>
      </w:r>
      <w:r w:rsidR="00304CE8">
        <w:t>such as</w:t>
      </w:r>
      <w:r w:rsidR="00592FB3">
        <w:t xml:space="preserve"> the separate treatment</w:t>
      </w:r>
      <w:r w:rsidR="00371BEB">
        <w:t xml:space="preserve"> of vehicle-to-vehicle (V2V) and vehicle-to-infrastructure (V2I) </w:t>
      </w:r>
      <w:r w:rsidR="00592FB3">
        <w:t>communication</w:t>
      </w:r>
      <w:r w:rsidR="008D30A5" w:rsidRPr="008D30A5">
        <w:t>.</w:t>
      </w:r>
      <w:r w:rsidR="003F3121">
        <w:t xml:space="preserve"> </w:t>
      </w:r>
      <w:r w:rsidR="009543DC">
        <w:t>Despite</w:t>
      </w:r>
      <w:r w:rsidR="00476D57">
        <w:t xml:space="preserve"> initial similarities</w:t>
      </w:r>
      <w:r w:rsidR="00B876AD">
        <w:t>,</w:t>
      </w:r>
      <w:r w:rsidR="00476D57">
        <w:t xml:space="preserve"> a survey of the protocol stacks in the domain</w:t>
      </w:r>
      <w:r w:rsidR="00B876AD">
        <w:t xml:space="preserve"> by Mohammad et al. reveals several undesirable facets of VANETs</w:t>
      </w:r>
      <w:r w:rsidR="009543DC">
        <w:t xml:space="preserve"> </w:t>
      </w:r>
      <w:r w:rsidR="003F3121">
        <w:fldChar w:fldCharType="begin"/>
      </w:r>
      <w:r w:rsidR="009069D3">
        <w:instrText xml:space="preserve"> ADDIN EN.CITE &lt;EndNote&gt;&lt;Cite&gt;&lt;Author&gt;Mohammad&lt;/Author&gt;&lt;Year&gt;2011&lt;/Year&gt;&lt;RecNum&gt;86&lt;/RecNum&gt;&lt;DisplayText&gt;[89]&lt;/DisplayText&gt;&lt;record&gt;&lt;rec-number&gt;86&lt;/rec-number&gt;&lt;foreign-keys&gt;&lt;key app="EN" db-id="s2tw2pe5hwzta8esap0xpxarvrrwetsezwzd" timestamp="1489855363"&gt;86&lt;/key&gt;&lt;/foreign-keys&gt;&lt;ref-type name="Conference Proceedings"&gt;10&lt;/ref-type&gt;&lt;contributors&gt;&lt;authors&gt;&lt;author&gt;Mohammad, Sajjad Akbar&lt;/author&gt;&lt;author&gt;Rasheed, Asim&lt;/author&gt;&lt;author&gt;Qayyum, Amir&lt;/author&gt;&lt;/authors&gt;&lt;/contributors&gt;&lt;titles&gt;&lt;title&gt;VANET architectures and protocol stacks: a survey&lt;/title&gt;&lt;secondary-title&gt;International Workshop on Communication Technologies for Vehicles&lt;/secondary-title&gt;&lt;/titles&gt;&lt;pages&gt;95-105&lt;/pages&gt;&lt;dates&gt;&lt;year&gt;2011&lt;/year&gt;&lt;/dates&gt;&lt;publisher&gt;Springer&lt;/publisher&gt;&lt;isbn&gt;364219785X&lt;/isbn&gt;&lt;urls&gt;&lt;/urls&gt;&lt;/record&gt;&lt;/Cite&gt;&lt;/EndNote&gt;</w:instrText>
      </w:r>
      <w:r w:rsidR="003F3121">
        <w:fldChar w:fldCharType="separate"/>
      </w:r>
      <w:r w:rsidR="009069D3">
        <w:rPr>
          <w:noProof/>
        </w:rPr>
        <w:t>[89]</w:t>
      </w:r>
      <w:r w:rsidR="003F3121">
        <w:fldChar w:fldCharType="end"/>
      </w:r>
      <w:r w:rsidR="00B876AD">
        <w:t xml:space="preserve">. As mentioned, there is generally less focus in the field of MANETs placed on resource </w:t>
      </w:r>
      <w:r w:rsidR="00826A03">
        <w:t>constraints. VANETs</w:t>
      </w:r>
      <w:r w:rsidR="00304CE8">
        <w:t xml:space="preserve"> follow this trend as the</w:t>
      </w:r>
      <w:r w:rsidR="00B876AD">
        <w:t xml:space="preserve"> majority of applications focus on </w:t>
      </w:r>
      <w:r w:rsidR="00B876AD" w:rsidRPr="00B876AD">
        <w:t>planes, trains,</w:t>
      </w:r>
      <w:r w:rsidR="00B876AD">
        <w:t xml:space="preserve"> and</w:t>
      </w:r>
      <w:r w:rsidR="00B876AD" w:rsidRPr="00B876AD">
        <w:t xml:space="preserve"> automobiles</w:t>
      </w:r>
      <w:r w:rsidR="00B876AD">
        <w:t xml:space="preserve"> </w:t>
      </w:r>
      <w:r w:rsidR="00B876AD">
        <w:fldChar w:fldCharType="begin"/>
      </w:r>
      <w:r w:rsidR="009069D3">
        <w:instrText xml:space="preserve"> ADDIN EN.CITE &lt;EndNote&gt;&lt;Cite&gt;&lt;Author&gt;Willke&lt;/Author&gt;&lt;Year&gt;2009&lt;/Year&gt;&lt;RecNum&gt;142&lt;/RecNum&gt;&lt;DisplayText&gt;[90]&lt;/DisplayText&gt;&lt;record&gt;&lt;rec-number&gt;142&lt;/rec-number&gt;&lt;foreign-keys&gt;&lt;key app="EN" db-id="s2tw2pe5hwzta8esap0xpxarvrrwetsezwzd" timestamp="1492953493"&gt;142&lt;/key&gt;&lt;/foreign-keys&gt;&lt;ref-type name="Journal Article"&gt;17&lt;/ref-type&gt;&lt;contributors&gt;&lt;authors&gt;&lt;author&gt;Willke, Theodore L&lt;/author&gt;&lt;author&gt;Tientrakool, Patcharinee&lt;/author&gt;&lt;author&gt;Maxemchuk, Nicholas F&lt;/author&gt;&lt;/authors&gt;&lt;/contributors&gt;&lt;titles&gt;&lt;title&gt;A survey of inter-vehicle communication protocols and their applications&lt;/title&gt;&lt;secondary-title&gt;IEEE Communications Surveys &amp;amp; Tutorials&lt;/secondary-title&gt;&lt;/titles&gt;&lt;periodical&gt;&lt;full-title&gt;IEEE Communications Surveys &amp;amp; Tutorials&lt;/full-title&gt;&lt;/periodical&gt;&lt;volume&gt;11&lt;/volume&gt;&lt;number&gt;2&lt;/number&gt;&lt;dates&gt;&lt;year&gt;2009&lt;/year&gt;&lt;/dates&gt;&lt;isbn&gt;1553-877X&lt;/isbn&gt;&lt;urls&gt;&lt;/urls&gt;&lt;/record&gt;&lt;/Cite&gt;&lt;/EndNote&gt;</w:instrText>
      </w:r>
      <w:r w:rsidR="00B876AD">
        <w:fldChar w:fldCharType="separate"/>
      </w:r>
      <w:r w:rsidR="009069D3">
        <w:rPr>
          <w:noProof/>
        </w:rPr>
        <w:t>[90]</w:t>
      </w:r>
      <w:r w:rsidR="00B876AD">
        <w:fldChar w:fldCharType="end"/>
      </w:r>
      <w:r w:rsidR="00B876AD">
        <w:t xml:space="preserve">. </w:t>
      </w:r>
      <w:r w:rsidR="00304CE8">
        <w:t>Also, s</w:t>
      </w:r>
      <w:r w:rsidR="00E610ED">
        <w:t>ecurity is a central topic in</w:t>
      </w:r>
      <w:r w:rsidR="00304CE8">
        <w:t xml:space="preserve"> recent</w:t>
      </w:r>
      <w:r w:rsidR="00E610ED">
        <w:t xml:space="preserve"> VANET research. Although security has relevance to CSNs, </w:t>
      </w:r>
      <w:r w:rsidR="00F979D8">
        <w:t>communication</w:t>
      </w:r>
      <w:r w:rsidR="00592FB3">
        <w:t xml:space="preserve"> secuirty</w:t>
      </w:r>
      <w:r w:rsidR="00F979D8">
        <w:t xml:space="preserve"> is</w:t>
      </w:r>
      <w:r w:rsidR="00E610ED">
        <w:t xml:space="preserve"> beyond the scope of this work.</w:t>
      </w:r>
    </w:p>
    <w:p w14:paraId="58B4F8A4" w14:textId="37FA1590" w:rsidR="003F3121" w:rsidRDefault="00B876AD" w:rsidP="00362833">
      <w:r w:rsidRPr="00B876AD">
        <w:t>Mohammad et al.</w:t>
      </w:r>
      <w:r w:rsidR="00304CE8">
        <w:t>’s survey shows the</w:t>
      </w:r>
      <w:r>
        <w:t xml:space="preserve"> strong preference</w:t>
      </w:r>
      <w:r w:rsidR="00304CE8">
        <w:t xml:space="preserve"> of</w:t>
      </w:r>
      <w:r w:rsidR="006E1FC9">
        <w:t xml:space="preserve"> VANET protocol stacks</w:t>
      </w:r>
      <w:r>
        <w:t xml:space="preserve"> towards mobile IPv6 </w:t>
      </w:r>
      <w:r w:rsidR="00E610ED">
        <w:t xml:space="preserve">capable </w:t>
      </w:r>
      <w:r>
        <w:t xml:space="preserve">technologies and </w:t>
      </w:r>
      <w:r w:rsidR="006E1FC9">
        <w:t xml:space="preserve">flavours of the </w:t>
      </w:r>
      <w:r w:rsidR="00304CE8">
        <w:t>802.11</w:t>
      </w:r>
      <w:r w:rsidR="00592FB3">
        <w:t xml:space="preserve"> protocol</w:t>
      </w:r>
      <w:r w:rsidR="00304CE8">
        <w:t xml:space="preserve"> stack. I</w:t>
      </w:r>
      <w:r w:rsidR="006E1FC9">
        <w:t>mplementing</w:t>
      </w:r>
      <w:r w:rsidR="00304CE8">
        <w:t xml:space="preserve"> a stack which supports</w:t>
      </w:r>
      <w:r w:rsidR="006E1FC9">
        <w:t xml:space="preserve"> IPv6 enabled RPL </w:t>
      </w:r>
      <w:r w:rsidR="006E1FC9">
        <w:fldChar w:fldCharType="begin"/>
      </w:r>
      <w:r w:rsidR="00516A5B">
        <w:instrText xml:space="preserve"> ADDIN EN.CITE &lt;EndNote&gt;&lt;Cite&gt;&lt;Author&gt;Accettura&lt;/Author&gt;&lt;Year&gt;2011&lt;/Year&gt;&lt;RecNum&gt;123&lt;/RecNum&gt;&lt;DisplayText&gt;[68]&lt;/DisplayText&gt;&lt;record&gt;&lt;rec-number&gt;123&lt;/rec-number&gt;&lt;foreign-keys&gt;&lt;key app="EN" db-id="s2tw2pe5hwzta8esap0xpxarvrrwetsezwzd" timestamp="1492693979"&gt;123&lt;/key&gt;&lt;/foreign-keys&gt;&lt;ref-type name="Conference Proceedings"&gt;10&lt;/ref-type&gt;&lt;contributors&gt;&lt;authors&gt;&lt;author&gt;Accettura, Nicola&lt;/author&gt;&lt;author&gt;Grieco, LUIGI ALFREDO&lt;/author&gt;&lt;author&gt;Boggia, Gennaro&lt;/author&gt;&lt;author&gt;Camarda, Pietro&lt;/author&gt;&lt;/authors&gt;&lt;/contributors&gt;&lt;titles&gt;&lt;title&gt;Performance analysis of the RPL routing protocol&lt;/title&gt;&lt;secondary-title&gt;Mechatronics (ICM), 2011 IEEE International Conference on&lt;/secondary-title&gt;&lt;/titles&gt;&lt;pages&gt;767-772&lt;/pages&gt;&lt;dates&gt;&lt;year&gt;2011&lt;/year&gt;&lt;/dates&gt;&lt;publisher&gt;IEEE&lt;/publisher&gt;&lt;isbn&gt;1612849857&lt;/isbn&gt;&lt;urls&gt;&lt;/urls&gt;&lt;/record&gt;&lt;/Cite&gt;&lt;/EndNote&gt;</w:instrText>
      </w:r>
      <w:r w:rsidR="006E1FC9">
        <w:fldChar w:fldCharType="separate"/>
      </w:r>
      <w:r w:rsidR="00516A5B">
        <w:rPr>
          <w:noProof/>
        </w:rPr>
        <w:t>[68]</w:t>
      </w:r>
      <w:r w:rsidR="006E1FC9">
        <w:fldChar w:fldCharType="end"/>
      </w:r>
      <w:r w:rsidR="006E1FC9">
        <w:t xml:space="preserve"> for CSN communications is</w:t>
      </w:r>
      <w:r w:rsidR="00E610ED">
        <w:t xml:space="preserve"> potentially</w:t>
      </w:r>
      <w:r w:rsidR="00304CE8">
        <w:t xml:space="preserve"> feasible. However, in broad terms,</w:t>
      </w:r>
      <w:r w:rsidR="006E1FC9">
        <w:t xml:space="preserve"> the power use, </w:t>
      </w:r>
      <w:r w:rsidR="00592FB3">
        <w:t xml:space="preserve">additional </w:t>
      </w:r>
      <w:r w:rsidR="006E1FC9">
        <w:t xml:space="preserve">overheads and low mobility basis of 802.11 </w:t>
      </w:r>
      <w:r w:rsidR="00592FB3">
        <w:t>based protocols make such protocols</w:t>
      </w:r>
      <w:r w:rsidR="006E1FC9">
        <w:t xml:space="preserve"> </w:t>
      </w:r>
      <w:r w:rsidR="00E610ED">
        <w:t xml:space="preserve">generally </w:t>
      </w:r>
      <w:r w:rsidR="006E1FC9">
        <w:t xml:space="preserve">unfavourable. </w:t>
      </w:r>
      <w:r w:rsidR="006E1FC9" w:rsidRPr="006E1FC9">
        <w:t>Mohammad et al.</w:t>
      </w:r>
      <w:r w:rsidR="006E1FC9">
        <w:t xml:space="preserve"> point to </w:t>
      </w:r>
      <w:r w:rsidR="006E1FC9" w:rsidRPr="006E1FC9">
        <w:t>C2CNet</w:t>
      </w:r>
      <w:r w:rsidR="006E1FC9">
        <w:t xml:space="preserve"> (Car-to-Car Net) as the emerging </w:t>
      </w:r>
      <w:r w:rsidR="00C91DC7">
        <w:t>state-of-the-art</w:t>
      </w:r>
      <w:r w:rsidR="006E1FC9">
        <w:t xml:space="preserve"> standard within </w:t>
      </w:r>
      <w:r w:rsidR="00592FB3">
        <w:t xml:space="preserve">the field </w:t>
      </w:r>
      <w:r w:rsidR="006E1FC9">
        <w:t>VANETs. C2CNet’s protocol stack makes heavy use of 802.11 standards</w:t>
      </w:r>
      <w:r w:rsidR="00E610ED">
        <w:t>.</w:t>
      </w:r>
    </w:p>
    <w:p w14:paraId="75616FBF" w14:textId="029FD0CF" w:rsidR="00DE1799" w:rsidRDefault="000C38B6" w:rsidP="00362833">
      <w:r>
        <w:t xml:space="preserve">The field of </w:t>
      </w:r>
      <w:r w:rsidR="008D30A5" w:rsidRPr="008D30A5">
        <w:t>FANETs (Flying Ad-Hoc Networks)</w:t>
      </w:r>
      <w:r>
        <w:t>, a sub-domain of VANETs, is more relevant</w:t>
      </w:r>
      <w:r w:rsidR="00393463">
        <w:t xml:space="preserve"> to CSNs</w:t>
      </w:r>
      <w:r w:rsidR="008D30A5" w:rsidRPr="008D30A5">
        <w:t>. A survey by Bekmezci et al.</w:t>
      </w:r>
      <w:r w:rsidR="009B4E2A">
        <w:t xml:space="preserve"> </w:t>
      </w:r>
      <w:r w:rsidR="009B4E2A">
        <w:fldChar w:fldCharType="begin"/>
      </w:r>
      <w:r w:rsidR="009069D3">
        <w:instrText xml:space="preserve"> ADDIN EN.CITE &lt;EndNote&gt;&lt;Cite&gt;&lt;Author&gt;Bekmezci&lt;/Author&gt;&lt;Year&gt;2013&lt;/Year&gt;&lt;RecNum&gt;73&lt;/RecNum&gt;&lt;DisplayText&gt;[91]&lt;/DisplayText&gt;&lt;record&gt;&lt;rec-number&gt;73&lt;/rec-number&gt;&lt;foreign-keys&gt;&lt;key app="EN" db-id="s2tw2pe5hwzta8esap0xpxarvrrwetsezwzd" timestamp="1486334314"&gt;73&lt;/key&gt;&lt;/foreign-keys&gt;&lt;ref-type name="Journal Article"&gt;17&lt;/ref-type&gt;&lt;contributors&gt;&lt;authors&gt;&lt;author&gt;Bekmezci, Ilker&lt;/author&gt;&lt;author&gt;Sahingoz, Ozgur Koray&lt;/author&gt;&lt;author&gt;Temel, Şamil&lt;/author&gt;&lt;/authors&gt;&lt;/contributors&gt;&lt;titles&gt;&lt;title&gt;Flying ad-hoc networks (FANETs): A survey&lt;/title&gt;&lt;secondary-title&gt;Ad Hoc Networks&lt;/secondary-title&gt;&lt;/titles&gt;&lt;periodical&gt;&lt;full-title&gt;Ad Hoc Networks&lt;/full-title&gt;&lt;/periodical&gt;&lt;pages&gt;1254-1270&lt;/pages&gt;&lt;volume&gt;11&lt;/volume&gt;&lt;number&gt;3&lt;/number&gt;&lt;dates&gt;&lt;year&gt;2013&lt;/year&gt;&lt;/dates&gt;&lt;isbn&gt;1570-8705&lt;/isbn&gt;&lt;urls&gt;&lt;/urls&gt;&lt;/record&gt;&lt;/Cite&gt;&lt;/EndNote&gt;</w:instrText>
      </w:r>
      <w:r w:rsidR="009B4E2A">
        <w:fldChar w:fldCharType="separate"/>
      </w:r>
      <w:r w:rsidR="009069D3">
        <w:rPr>
          <w:noProof/>
        </w:rPr>
        <w:t>[91]</w:t>
      </w:r>
      <w:r w:rsidR="009B4E2A">
        <w:fldChar w:fldCharType="end"/>
      </w:r>
      <w:r w:rsidR="008D30A5" w:rsidRPr="008D30A5">
        <w:t xml:space="preserve"> introduces </w:t>
      </w:r>
      <w:r w:rsidR="00761BE3">
        <w:t>FANETs in the context of</w:t>
      </w:r>
      <w:r w:rsidR="00165693">
        <w:t xml:space="preserve"> </w:t>
      </w:r>
      <w:r w:rsidR="00592FB3">
        <w:t xml:space="preserve">both </w:t>
      </w:r>
      <w:r w:rsidR="00761BE3">
        <w:t>MANETs and the VANETs</w:t>
      </w:r>
      <w:r w:rsidR="008D30A5" w:rsidRPr="008D30A5">
        <w:t>. The authors deal primarily with unmanned aerial vehicles (UAVs)</w:t>
      </w:r>
      <w:r w:rsidR="00E610ED">
        <w:t xml:space="preserve">. Capability and resource constraints are more central within the field of </w:t>
      </w:r>
      <w:r w:rsidR="00E610ED">
        <w:lastRenderedPageBreak/>
        <w:t>FANETs. This is particularly true where long haul UAVs and small scale drone based applications are concerned.</w:t>
      </w:r>
      <w:r w:rsidR="00BF179F">
        <w:t xml:space="preserve"> </w:t>
      </w:r>
      <w:r w:rsidR="00BF179F" w:rsidRPr="00BF179F">
        <w:t xml:space="preserve">Bekmezci et al. </w:t>
      </w:r>
      <w:r w:rsidR="00393463">
        <w:t>highlight</w:t>
      </w:r>
      <w:r w:rsidR="00BF179F">
        <w:t xml:space="preserve"> the departure from the use of standard 802.11 MAC layer protocols for FANET applications as the field has developed. The authors point to the development of tailored FANET MAC protocols, many of which aim to take advantage of</w:t>
      </w:r>
      <w:r w:rsidR="00165693">
        <w:t xml:space="preserve"> </w:t>
      </w:r>
      <w:r w:rsidR="00BF179F">
        <w:t>advancements in</w:t>
      </w:r>
      <w:r w:rsidR="00D2615E">
        <w:t xml:space="preserve"> directional</w:t>
      </w:r>
      <w:r w:rsidR="00592FB3">
        <w:t xml:space="preserve"> antenna</w:t>
      </w:r>
      <w:r w:rsidR="00D2615E">
        <w:t xml:space="preserve"> design</w:t>
      </w:r>
      <w:r w:rsidR="00BF179F">
        <w:t xml:space="preserve">. </w:t>
      </w:r>
      <w:r w:rsidR="00393463">
        <w:t>At the network layer, b</w:t>
      </w:r>
      <w:r w:rsidR="00BF179F">
        <w:t>oth DSR and</w:t>
      </w:r>
      <w:r w:rsidR="00DE1799">
        <w:t xml:space="preserve"> a modified</w:t>
      </w:r>
      <w:r w:rsidR="00BF179F">
        <w:t xml:space="preserve"> AODV</w:t>
      </w:r>
      <w:r w:rsidR="00DE1799">
        <w:t xml:space="preserve"> </w:t>
      </w:r>
      <w:r w:rsidR="00DE1799">
        <w:fldChar w:fldCharType="begin"/>
      </w:r>
      <w:r w:rsidR="009069D3">
        <w:instrText xml:space="preserve"> ADDIN EN.CITE &lt;EndNote&gt;&lt;Cite&gt;&lt;Author&gt;Forsmann&lt;/Author&gt;&lt;Year&gt;2007&lt;/Year&gt;&lt;RecNum&gt;145&lt;/RecNum&gt;&lt;DisplayText&gt;[92]&lt;/DisplayText&gt;&lt;record&gt;&lt;rec-number&gt;145&lt;/rec-number&gt;&lt;foreign-keys&gt;&lt;key app="EN" db-id="s2tw2pe5hwzta8esap0xpxarvrrwetsezwzd" timestamp="1492956009"&gt;145&lt;/key&gt;&lt;/foreign-keys&gt;&lt;ref-type name="Conference Proceedings"&gt;10&lt;/ref-type&gt;&lt;contributors&gt;&lt;authors&gt;&lt;author&gt;Forsmann, J Hope&lt;/author&gt;&lt;author&gt;Hiromoto, Robert E&lt;/author&gt;&lt;author&gt;Svoboda, John&lt;/author&gt;&lt;/authors&gt;&lt;/contributors&gt;&lt;titles&gt;&lt;title&gt;A time-slotted on-demand routing protocol for mobile ad hoc unmanned vehicle systems&lt;/title&gt;&lt;secondary-title&gt;Defense and Security Symposium&lt;/secondary-title&gt;&lt;/titles&gt;&lt;pages&gt;65611P-65611P-11&lt;/pages&gt;&lt;dates&gt;&lt;year&gt;2007&lt;/year&gt;&lt;/dates&gt;&lt;publisher&gt;International Society for Optics and Photonics&lt;/publisher&gt;&lt;urls&gt;&lt;/urls&gt;&lt;/record&gt;&lt;/Cite&gt;&lt;/EndNote&gt;</w:instrText>
      </w:r>
      <w:r w:rsidR="00DE1799">
        <w:fldChar w:fldCharType="separate"/>
      </w:r>
      <w:r w:rsidR="009069D3">
        <w:rPr>
          <w:noProof/>
        </w:rPr>
        <w:t>[92]</w:t>
      </w:r>
      <w:r w:rsidR="00DE1799">
        <w:fldChar w:fldCharType="end"/>
      </w:r>
      <w:r w:rsidR="00BF179F">
        <w:t xml:space="preserve"> are</w:t>
      </w:r>
      <w:r w:rsidR="00393463">
        <w:t xml:space="preserve"> noted</w:t>
      </w:r>
      <w:r w:rsidR="00DE1799">
        <w:t xml:space="preserve"> along with other well-known</w:t>
      </w:r>
      <w:r w:rsidR="00393463">
        <w:t xml:space="preserve"> MANET routing</w:t>
      </w:r>
      <w:r w:rsidR="00DE1799">
        <w:t xml:space="preserve"> protocols such as GPSR </w:t>
      </w:r>
      <w:r w:rsidR="00DE1799">
        <w:fldChar w:fldCharType="begin"/>
      </w:r>
      <w:r w:rsidR="009069D3">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DE1799">
        <w:fldChar w:fldCharType="separate"/>
      </w:r>
      <w:r w:rsidR="009069D3">
        <w:rPr>
          <w:noProof/>
        </w:rPr>
        <w:t>[93]</w:t>
      </w:r>
      <w:r w:rsidR="00DE1799">
        <w:fldChar w:fldCharType="end"/>
      </w:r>
      <w:r w:rsidR="00393463">
        <w:t xml:space="preserve"> and</w:t>
      </w:r>
      <w:r w:rsidR="00DE1799">
        <w:t xml:space="preserve"> OLSR </w:t>
      </w:r>
      <w:r w:rsidR="00DE1799">
        <w:fldChar w:fldCharType="begin"/>
      </w:r>
      <w:r w:rsidR="009069D3">
        <w:instrText xml:space="preserve"> ADDIN EN.CITE &lt;EndNote&gt;&lt;Cite&gt;&lt;Author&gt;Alshabtat&lt;/Author&gt;&lt;Year&gt;2010&lt;/Year&gt;&lt;RecNum&gt;143&lt;/RecNum&gt;&lt;DisplayText&gt;[94]&lt;/DisplayText&gt;&lt;record&gt;&lt;rec-number&gt;143&lt;/rec-number&gt;&lt;foreign-keys&gt;&lt;key app="EN" db-id="s2tw2pe5hwzta8esap0xpxarvrrwetsezwzd" timestamp="1492955867"&gt;143&lt;/key&gt;&lt;/foreign-keys&gt;&lt;ref-type name="Journal Article"&gt;17&lt;/ref-type&gt;&lt;contributors&gt;&lt;authors&gt;&lt;author&gt;Alshabtat, Abdel Ilah&lt;/author&gt;&lt;author&gt;Dong, Liang&lt;/author&gt;&lt;author&gt;Li, J&lt;/author&gt;&lt;author&gt;Yang, F&lt;/author&gt;&lt;/authors&gt;&lt;/contributors&gt;&lt;titles&gt;&lt;title&gt;Low latency routing algorithm for unmanned aerial vehicles ad-hoc networks&lt;/title&gt;&lt;secondary-title&gt;International Journal of Electrical and Computer Engineering&lt;/secondary-title&gt;&lt;/titles&gt;&lt;periodical&gt;&lt;full-title&gt;International Journal of Electrical and Computer Engineering&lt;/full-title&gt;&lt;/periodical&gt;&lt;pages&gt;48-54&lt;/pages&gt;&lt;volume&gt;6&lt;/volume&gt;&lt;number&gt;1&lt;/number&gt;&lt;dates&gt;&lt;year&gt;2010&lt;/year&gt;&lt;/dates&gt;&lt;urls&gt;&lt;/urls&gt;&lt;/record&gt;&lt;/Cite&gt;&lt;/EndNote&gt;</w:instrText>
      </w:r>
      <w:r w:rsidR="00DE1799">
        <w:fldChar w:fldCharType="separate"/>
      </w:r>
      <w:r w:rsidR="009069D3">
        <w:rPr>
          <w:noProof/>
        </w:rPr>
        <w:t>[94]</w:t>
      </w:r>
      <w:r w:rsidR="00DE1799">
        <w:fldChar w:fldCharType="end"/>
      </w:r>
      <w:r w:rsidR="00BF179F">
        <w:t xml:space="preserve">. </w:t>
      </w:r>
      <w:r w:rsidR="00393463">
        <w:t>Interestingly, d</w:t>
      </w:r>
      <w:r w:rsidR="00DE1799">
        <w:t>ue to the use of time slots for route discovery, the aforementioned modified AODV protocol has similar properties</w:t>
      </w:r>
      <w:r w:rsidR="00592FB3">
        <w:t xml:space="preserve"> to the combined behaviour</w:t>
      </w:r>
      <w:r w:rsidR="00DE1799">
        <w:t xml:space="preserve"> of protocol</w:t>
      </w:r>
      <w:r w:rsidR="00393463">
        <w:t>s</w:t>
      </w:r>
      <w:r w:rsidR="00DE1799">
        <w:t xml:space="preserve"> proposed by this work.</w:t>
      </w:r>
    </w:p>
    <w:p w14:paraId="29108F05" w14:textId="7957803C" w:rsidR="007174A9" w:rsidRDefault="000C38B6" w:rsidP="00362833">
      <w:r>
        <w:t xml:space="preserve">The work of </w:t>
      </w:r>
      <w:r w:rsidR="00DE1799" w:rsidRPr="00DE1799">
        <w:t>Bekmezci et al.</w:t>
      </w:r>
      <w:r>
        <w:t xml:space="preserve">’s </w:t>
      </w:r>
      <w:r w:rsidR="00DE1799">
        <w:t xml:space="preserve">provides an overview of FANETs which details the use of customized MAC protocols and mainstream MANET protocols. One </w:t>
      </w:r>
      <w:r w:rsidR="007174A9">
        <w:t>FANET related project cited</w:t>
      </w:r>
      <w:r w:rsidR="00DE1799">
        <w:t xml:space="preserve"> by </w:t>
      </w:r>
      <w:r w:rsidR="00DE1799" w:rsidRPr="00DE1799">
        <w:t>Bekmezci et al.</w:t>
      </w:r>
      <w:r w:rsidR="007174A9">
        <w:t xml:space="preserve"> called the Cooperative Autonomous Reconfigurable UAV Swarm (CARUS) project </w:t>
      </w:r>
      <w:r w:rsidR="007174A9">
        <w:fldChar w:fldCharType="begin"/>
      </w:r>
      <w:r w:rsidR="009069D3">
        <w:instrText xml:space="preserve"> ADDIN EN.CITE &lt;EndNote&gt;&lt;Cite&gt;&lt;Author&gt;Chaumette&lt;/Author&gt;&lt;Year&gt;2011&lt;/Year&gt;&lt;RecNum&gt;146&lt;/RecNum&gt;&lt;DisplayText&gt;[95]&lt;/DisplayText&gt;&lt;record&gt;&lt;rec-number&gt;146&lt;/rec-number&gt;&lt;foreign-keys&gt;&lt;key app="EN" db-id="s2tw2pe5hwzta8esap0xpxarvrrwetsezwzd" timestamp="1492956437"&gt;146&lt;/key&gt;&lt;/foreign-keys&gt;&lt;ref-type name="Conference Proceedings"&gt;10&lt;/ref-type&gt;&lt;contributors&gt;&lt;authors&gt;&lt;author&gt;Chaumette, S&lt;/author&gt;&lt;author&gt;Laplace, R&lt;/author&gt;&lt;author&gt;Mazel, C&lt;/author&gt;&lt;author&gt;Mirault, R&lt;/author&gt;&lt;author&gt;Dunand, A&lt;/author&gt;&lt;author&gt;Lecoutre, Y&lt;/author&gt;&lt;author&gt;Perbet, JN&lt;/author&gt;&lt;/authors&gt;&lt;/contributors&gt;&lt;titles&gt;&lt;title&gt;Carus, an operational retasking application for a swarm of autonomous uavs: First return on experience&lt;/title&gt;&lt;secondary-title&gt;MILITARY COMMUNICATIONS CONFERENCE, 2011-MILCOM 2011&lt;/secondary-title&gt;&lt;/titles&gt;&lt;pages&gt;2003-2010&lt;/pages&gt;&lt;dates&gt;&lt;year&gt;2011&lt;/year&gt;&lt;/dates&gt;&lt;publisher&gt;IEEE&lt;/publisher&gt;&lt;isbn&gt;1467300810&lt;/isbn&gt;&lt;urls&gt;&lt;/urls&gt;&lt;/record&gt;&lt;/Cite&gt;&lt;/EndNote&gt;</w:instrText>
      </w:r>
      <w:r w:rsidR="007174A9">
        <w:fldChar w:fldCharType="separate"/>
      </w:r>
      <w:r w:rsidR="009069D3">
        <w:rPr>
          <w:noProof/>
        </w:rPr>
        <w:t>[95]</w:t>
      </w:r>
      <w:r w:rsidR="007174A9">
        <w:fldChar w:fldCharType="end"/>
      </w:r>
      <w:r w:rsidR="007174A9">
        <w:t xml:space="preserve"> is worth mentioning briefly. The project focuses more on application layer coordination and formation flying. </w:t>
      </w:r>
      <w:r w:rsidR="00592FB3">
        <w:t>However, d</w:t>
      </w:r>
      <w:r w:rsidR="007174A9">
        <w:t xml:space="preserve">ue to several notable parallels with CSNs the project </w:t>
      </w:r>
      <w:r w:rsidR="00393463">
        <w:t xml:space="preserve">merits investigation </w:t>
      </w:r>
      <w:r w:rsidR="007174A9">
        <w:t>for future developments on CSN formation flying and cooperative observation.</w:t>
      </w:r>
      <w:r w:rsidR="00886FFA">
        <w:t xml:space="preserve"> </w:t>
      </w:r>
    </w:p>
    <w:p w14:paraId="34EA3AF0" w14:textId="24B1E3B8" w:rsidR="00DE1799" w:rsidRDefault="00886FFA" w:rsidP="00362833">
      <w:r w:rsidRPr="00886FFA">
        <w:t>Bekmezci et al.</w:t>
      </w:r>
      <w:r>
        <w:t xml:space="preserve"> place value on cross-layer architectures (CLO) within in the field of FANETs. CLO, as discussed, is an important topic within WSNs and its applicability within </w:t>
      </w:r>
      <w:r w:rsidR="00592FB3">
        <w:t xml:space="preserve">the field of </w:t>
      </w:r>
      <w:r>
        <w:t>FANETs further reinforces its importance to</w:t>
      </w:r>
      <w:r w:rsidR="00D2615E">
        <w:t xml:space="preserve"> the future of</w:t>
      </w:r>
      <w:r>
        <w:t xml:space="preserve"> CSNs. </w:t>
      </w:r>
      <w:r w:rsidRPr="00886FFA">
        <w:t>Bekmezci et al.</w:t>
      </w:r>
      <w:r>
        <w:t xml:space="preserve"> note works that take advance of cross-layer clustering and scheduling </w:t>
      </w:r>
      <w:r w:rsidR="00592FB3">
        <w:t>through</w:t>
      </w:r>
      <w:r>
        <w:t xml:space="preserve"> the </w:t>
      </w:r>
      <w:r w:rsidR="00D2615E">
        <w:t xml:space="preserve">cross-layer </w:t>
      </w:r>
      <w:r>
        <w:t xml:space="preserve">sharing of attitude and antennae related information in order to improve performance </w:t>
      </w:r>
      <w:r>
        <w:fldChar w:fldCharType="begin"/>
      </w:r>
      <w:r w:rsidR="009069D3">
        <w:instrText xml:space="preserve"> ADDIN EN.CITE &lt;EndNote&gt;&lt;Cite&gt;&lt;Author&gt;Huba&lt;/Author&gt;&lt;Year&gt;2012&lt;/Year&gt;&lt;RecNum&gt;148&lt;/RecNum&gt;&lt;DisplayText&gt;[96, 97]&lt;/DisplayText&gt;&lt;record&gt;&lt;rec-number&gt;148&lt;/rec-number&gt;&lt;foreign-keys&gt;&lt;key app="EN" db-id="s2tw2pe5hwzta8esap0xpxarvrrwetsezwzd" timestamp="1492957423"&gt;148&lt;/key&gt;&lt;/foreign-keys&gt;&lt;ref-type name="Conference Proceedings"&gt;10&lt;/ref-type&gt;&lt;contributors&gt;&lt;authors&gt;&lt;author&gt;Huba, William&lt;/author&gt;&lt;author&gt;Shenoy, Nirmala&lt;/author&gt;&lt;/authors&gt;&lt;/contributors&gt;&lt;titles&gt;&lt;title&gt;Airborne surveillance networks with directional antennas&lt;/title&gt;&lt;secondary-title&gt;IARIA International conference on Computers and network Systems, ICNS&lt;/secondary-title&gt;&lt;/titles&gt;&lt;dates&gt;&lt;year&gt;2012&lt;/year&gt;&lt;/dates&gt;&lt;urls&gt;&lt;/urls&gt;&lt;/record&gt;&lt;/Cite&gt;&lt;Cite&gt;&lt;Author&gt;Alshbatat&lt;/Author&gt;&lt;Year&gt;2010&lt;/Year&gt;&lt;RecNum&gt;147&lt;/RecNum&gt;&lt;record&gt;&lt;rec-number&gt;147&lt;/rec-number&gt;&lt;foreign-keys&gt;&lt;key app="EN" db-id="s2tw2pe5hwzta8esap0xpxarvrrwetsezwzd" timestamp="1492957402"&gt;147&lt;/key&gt;&lt;/foreign-keys&gt;&lt;ref-type name="Conference Proceedings"&gt;10&lt;/ref-type&gt;&lt;contributors&gt;&lt;authors&gt;&lt;author&gt;Alshbatat, Abdel Ilah&lt;/author&gt;&lt;author&gt;Dong, Liang&lt;/author&gt;&lt;/authors&gt;&lt;/contributors&gt;&lt;titles&gt;&lt;title&gt;Cross layer design for mobile ad-hoc unmanned aerial vehicle communication networks&lt;/title&gt;&lt;secondary-title&gt;Networking, Sensing and Control (ICNSC), 2010 International Conference on&lt;/secondary-title&gt;&lt;/titles&gt;&lt;pages&gt;331-336&lt;/pages&gt;&lt;dates&gt;&lt;year&gt;2010&lt;/year&gt;&lt;/dates&gt;&lt;publisher&gt;IEEE&lt;/publisher&gt;&lt;isbn&gt;1424464536&lt;/isbn&gt;&lt;urls&gt;&lt;/urls&gt;&lt;/record&gt;&lt;/Cite&gt;&lt;/EndNote&gt;</w:instrText>
      </w:r>
      <w:r>
        <w:fldChar w:fldCharType="separate"/>
      </w:r>
      <w:r w:rsidR="009069D3">
        <w:rPr>
          <w:noProof/>
        </w:rPr>
        <w:t>[96, 97]</w:t>
      </w:r>
      <w:r>
        <w:fldChar w:fldCharType="end"/>
      </w:r>
      <w:r>
        <w:t>.</w:t>
      </w:r>
    </w:p>
    <w:p w14:paraId="63575D0B" w14:textId="455CCAFA" w:rsidR="00886FFA" w:rsidRDefault="001942A9" w:rsidP="00362833">
      <w:r>
        <w:t xml:space="preserve">The state of art in MANETs provides an insight into several potential routing protocols which may be employed in addressing the CSN PvTP </w:t>
      </w:r>
      <w:r w:rsidR="008F46D2">
        <w:t>trade-off</w:t>
      </w:r>
      <w:r>
        <w:t xml:space="preserve">. It is clear that </w:t>
      </w:r>
      <w:r w:rsidR="00D2615E">
        <w:t xml:space="preserve">the </w:t>
      </w:r>
      <w:r>
        <w:t xml:space="preserve">FANET </w:t>
      </w:r>
      <w:r>
        <w:lastRenderedPageBreak/>
        <w:t>sub-domain contains th</w:t>
      </w:r>
      <w:r w:rsidR="00393463">
        <w:t>e highest relevancy work</w:t>
      </w:r>
      <w:r>
        <w:t xml:space="preserve">. </w:t>
      </w:r>
      <w:r w:rsidR="003E4427">
        <w:t>Overall, e</w:t>
      </w:r>
      <w:r>
        <w:t>xamining MANET prior art augments and reinforces the finding</w:t>
      </w:r>
      <w:r w:rsidR="00393463">
        <w:t>s</w:t>
      </w:r>
      <w:r w:rsidR="003E4427">
        <w:t xml:space="preserve"> relating to WSNs. Such prior art</w:t>
      </w:r>
      <w:r>
        <w:t xml:space="preserve"> provides important </w:t>
      </w:r>
      <w:r w:rsidR="003E4427">
        <w:t>context to the existing state of art in</w:t>
      </w:r>
      <w:r>
        <w:t xml:space="preserve"> CubeSat communications and this work’s proposed protocols.</w:t>
      </w:r>
    </w:p>
    <w:p w14:paraId="73ACD138" w14:textId="211131F2" w:rsidR="008D30A5" w:rsidRPr="008D30A5" w:rsidRDefault="008D30A5" w:rsidP="00362833">
      <w:pPr>
        <w:pStyle w:val="Heading2"/>
      </w:pPr>
      <w:bookmarkStart w:id="61" w:name="_Toc482513072"/>
      <w:r w:rsidRPr="008D30A5">
        <w:t>CubeSat Communication</w:t>
      </w:r>
      <w:r w:rsidR="00764DB4">
        <w:t>s</w:t>
      </w:r>
      <w:bookmarkEnd w:id="61"/>
    </w:p>
    <w:p w14:paraId="42D9986E" w14:textId="26ADA0B9" w:rsidR="008D30A5" w:rsidRPr="008D30A5" w:rsidRDefault="008C5604" w:rsidP="00362833">
      <w:r>
        <w:t xml:space="preserve">Prior to the development and flight of the first CSN related mission several </w:t>
      </w:r>
      <w:r w:rsidR="00592FB3">
        <w:t>published works</w:t>
      </w:r>
      <w:r w:rsidR="003C36B3">
        <w:t xml:space="preserve"> examined </w:t>
      </w:r>
      <w:r w:rsidR="008D30A5" w:rsidRPr="008D30A5">
        <w:t>the inter-communication</w:t>
      </w:r>
      <w:r w:rsidR="00530468">
        <w:t xml:space="preserve"> </w:t>
      </w:r>
      <w:r w:rsidR="008D30A5" w:rsidRPr="008D30A5">
        <w:t>o</w:t>
      </w:r>
      <w:r w:rsidR="00DF6BE4">
        <w:t>f CubeSats</w:t>
      </w:r>
      <w:r w:rsidR="00592FB3">
        <w:t xml:space="preserve"> and CSNs</w:t>
      </w:r>
      <w:r w:rsidR="00DF6BE4">
        <w:t xml:space="preserve">. Challa </w:t>
      </w:r>
      <w:r w:rsidR="008D30A5" w:rsidRPr="008D30A5">
        <w:t>and McNair of</w:t>
      </w:r>
      <w:r w:rsidR="00D0042D">
        <w:t xml:space="preserve"> the</w:t>
      </w:r>
      <w:r w:rsidR="008D30A5" w:rsidRPr="008D30A5">
        <w:t xml:space="preserve"> University of Florida provide </w:t>
      </w:r>
      <w:r w:rsidR="00592FB3">
        <w:t xml:space="preserve">extensive </w:t>
      </w:r>
      <w:r w:rsidR="008D30A5" w:rsidRPr="008D30A5">
        <w:t>explorations of distri</w:t>
      </w:r>
      <w:r w:rsidR="00DF6BE4">
        <w:t>buted applications implemented upon</w:t>
      </w:r>
      <w:r w:rsidR="008D30A5" w:rsidRPr="008D30A5">
        <w:t xml:space="preserve"> CSNs </w:t>
      </w:r>
      <w:r w:rsidR="008D30A5"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 </w:instrText>
      </w:r>
      <w:r w:rsidR="009069D3">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EN.CITE.DATA </w:instrText>
      </w:r>
      <w:r w:rsidR="009069D3">
        <w:fldChar w:fldCharType="end"/>
      </w:r>
      <w:r w:rsidR="008D30A5" w:rsidRPr="008D30A5">
        <w:fldChar w:fldCharType="separate"/>
      </w:r>
      <w:r w:rsidR="009069D3">
        <w:rPr>
          <w:noProof/>
        </w:rPr>
        <w:t>[36, 98-101]</w:t>
      </w:r>
      <w:r w:rsidR="008D30A5" w:rsidRPr="008D30A5">
        <w:fldChar w:fldCharType="end"/>
      </w:r>
      <w:r w:rsidR="008D30A5" w:rsidRPr="008D30A5">
        <w:t xml:space="preserve">. These works are out of the scope of this project as </w:t>
      </w:r>
      <w:r w:rsidR="00592FB3">
        <w:t>due to their focus on</w:t>
      </w:r>
      <w:r w:rsidR="008D30A5" w:rsidRPr="008D30A5">
        <w:t xml:space="preserve"> applications r</w:t>
      </w:r>
      <w:r w:rsidR="00592FB3">
        <w:t xml:space="preserve">unning upon CSNs over CubeSat </w:t>
      </w:r>
      <w:r w:rsidR="000E33B8">
        <w:t>c</w:t>
      </w:r>
      <w:r w:rsidR="00592FB3">
        <w:t>ommunication</w:t>
      </w:r>
      <w:r w:rsidR="00530468">
        <w:t>.</w:t>
      </w:r>
    </w:p>
    <w:p w14:paraId="18722E76" w14:textId="316E660E" w:rsidR="005A779C" w:rsidRDefault="007835F0" w:rsidP="00362833">
      <w:r>
        <w:t xml:space="preserve">The most relevant work in the area of CubeSat communications </w:t>
      </w:r>
      <w:r w:rsidR="004E5E6A">
        <w:t xml:space="preserve">is a survey </w:t>
      </w:r>
      <w:r w:rsidR="008D30A5" w:rsidRPr="008D30A5">
        <w:t xml:space="preserve">by Radhakrishnan et al. </w:t>
      </w:r>
      <w:r w:rsidR="008D30A5" w:rsidRPr="008D30A5">
        <w:fldChar w:fldCharType="begin"/>
      </w:r>
      <w:r w:rsidR="00D61D16">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rsidR="008D30A5" w:rsidRPr="008D30A5">
        <w:fldChar w:fldCharType="separate"/>
      </w:r>
      <w:r w:rsidR="00D61D16">
        <w:rPr>
          <w:noProof/>
        </w:rPr>
        <w:t>[9]</w:t>
      </w:r>
      <w:r w:rsidR="008D30A5" w:rsidRPr="008D30A5">
        <w:fldChar w:fldCharType="end"/>
      </w:r>
      <w:r>
        <w:t>. This survey provides this work’s</w:t>
      </w:r>
      <w:r w:rsidR="004A220E">
        <w:t xml:space="preserve"> primary source for the exploration of </w:t>
      </w:r>
      <w:r w:rsidR="00C91DC7">
        <w:t>state-of-the-art</w:t>
      </w:r>
      <w:r>
        <w:t xml:space="preserve"> of </w:t>
      </w:r>
      <w:r w:rsidR="004A220E">
        <w:t>CubeSat communications</w:t>
      </w:r>
      <w:r w:rsidR="008D30A5" w:rsidRPr="008D30A5">
        <w:t xml:space="preserve">. </w:t>
      </w:r>
      <w:r w:rsidR="00D74C6D" w:rsidRPr="00D74C6D">
        <w:t>Radhakrishnan et al.</w:t>
      </w:r>
      <w:r w:rsidR="00D74C6D">
        <w:t xml:space="preserve"> </w:t>
      </w:r>
      <w:r w:rsidR="00D74C6D" w:rsidRPr="00D74C6D">
        <w:t xml:space="preserve">detail </w:t>
      </w:r>
      <w:r w:rsidR="00D74C6D">
        <w:t xml:space="preserve">several </w:t>
      </w:r>
      <w:r w:rsidR="00D74C6D" w:rsidRPr="00D74C6D">
        <w:t xml:space="preserve">relevant </w:t>
      </w:r>
      <w:r>
        <w:t>works relating to CSN MAC and</w:t>
      </w:r>
      <w:r w:rsidR="004A220E">
        <w:t xml:space="preserve"> routing</w:t>
      </w:r>
      <w:r>
        <w:t xml:space="preserve"> protocols as well as communication </w:t>
      </w:r>
      <w:r w:rsidR="004A220E">
        <w:t>energy efficiency.</w:t>
      </w:r>
    </w:p>
    <w:p w14:paraId="5FA84B56" w14:textId="16AED2C1" w:rsidR="00A96032" w:rsidRDefault="00055259" w:rsidP="00362833">
      <w:r w:rsidRPr="00055259">
        <w:t>Radhakrishnan et al.</w:t>
      </w:r>
      <w:r>
        <w:t xml:space="preserve"> provide an overview of some of the common terms used when referring to</w:t>
      </w:r>
      <w:r w:rsidR="007835F0">
        <w:t xml:space="preserve"> physical</w:t>
      </w:r>
      <w:r>
        <w:t xml:space="preserve"> CSN formations. A </w:t>
      </w:r>
      <w:r w:rsidR="004A220E">
        <w:t>‘</w:t>
      </w:r>
      <w:r>
        <w:t>trailing</w:t>
      </w:r>
      <w:r w:rsidR="004A220E">
        <w:t>’</w:t>
      </w:r>
      <w:r>
        <w:t xml:space="preserve"> formation, sometimes referred to as ‘leader-follower’, involves a single orbit chain</w:t>
      </w:r>
      <w:r w:rsidR="007835F0">
        <w:t xml:space="preserve"> of craft</w:t>
      </w:r>
      <w:r w:rsidR="004B11E4">
        <w:t>.</w:t>
      </w:r>
      <w:r w:rsidR="00826A03">
        <w:t xml:space="preserve"> A </w:t>
      </w:r>
      <w:r w:rsidR="007835F0">
        <w:t>“</w:t>
      </w:r>
      <w:r w:rsidR="00826A03">
        <w:t>cluster</w:t>
      </w:r>
      <w:r w:rsidR="007835F0">
        <w:t>”</w:t>
      </w:r>
      <w:r w:rsidR="00826A03">
        <w:t xml:space="preserve"> of satellites</w:t>
      </w:r>
      <w:r w:rsidR="007835F0">
        <w:t xml:space="preserve"> </w:t>
      </w:r>
      <w:r w:rsidR="000648DC">
        <w:t>generally implies</w:t>
      </w:r>
      <w:r>
        <w:t xml:space="preserve"> a collection of satellites in multiple orbits which maint</w:t>
      </w:r>
      <w:r w:rsidR="004A220E">
        <w:t>ain some</w:t>
      </w:r>
      <w:r w:rsidR="007835F0">
        <w:t xml:space="preserve"> fixed</w:t>
      </w:r>
      <w:r w:rsidR="004A220E">
        <w:t xml:space="preserve"> </w:t>
      </w:r>
      <w:r>
        <w:t>topology</w:t>
      </w:r>
      <w:r w:rsidR="004A220E">
        <w:t xml:space="preserve"> or formation</w:t>
      </w:r>
      <w:r>
        <w:t xml:space="preserve">. </w:t>
      </w:r>
      <w:r w:rsidR="00B75A45">
        <w:t xml:space="preserve">A </w:t>
      </w:r>
      <w:r w:rsidR="007835F0">
        <w:t>“</w:t>
      </w:r>
      <w:r w:rsidR="00B75A45">
        <w:t>constellation</w:t>
      </w:r>
      <w:r w:rsidR="007835F0">
        <w:t>”</w:t>
      </w:r>
      <w:r w:rsidR="00B75A45">
        <w:t xml:space="preserve"> formation focuses on coverage of the earth’s surface. Communications and GNSS constellations typically seek to achieve complete coverage or ‘visibility’ of</w:t>
      </w:r>
      <w:r w:rsidR="007835F0">
        <w:t xml:space="preserve"> key terrestrial regions</w:t>
      </w:r>
      <w:r w:rsidR="00B75A45">
        <w:t xml:space="preserve">. The term </w:t>
      </w:r>
      <w:r w:rsidR="004A220E">
        <w:t>‘</w:t>
      </w:r>
      <w:r w:rsidR="00B75A45">
        <w:t>swarm</w:t>
      </w:r>
      <w:r w:rsidR="004A220E">
        <w:t>’</w:t>
      </w:r>
      <w:r w:rsidR="00B75A45">
        <w:t xml:space="preserve">, is </w:t>
      </w:r>
      <w:r w:rsidR="004A220E">
        <w:t>also</w:t>
      </w:r>
      <w:r w:rsidR="00B75A45">
        <w:t xml:space="preserve"> often misused. A swarm is not a satellite formation in the same sense as a cluster or constellation. To quote </w:t>
      </w:r>
      <w:r w:rsidR="00B75A45" w:rsidRPr="00B75A45">
        <w:lastRenderedPageBreak/>
        <w:t>Sundaramoorthy</w:t>
      </w:r>
      <w:r w:rsidR="00B75A45">
        <w:t xml:space="preserve"> et al. “a satellite swarm is a group of identical, minimal, self-organised (self-functioning) satellites in space that achieve a common objective with their collective behaviour” </w:t>
      </w:r>
      <w:r w:rsidR="00B75A45">
        <w:fldChar w:fldCharType="begin"/>
      </w:r>
      <w:r w:rsidR="009069D3">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B75A45">
        <w:fldChar w:fldCharType="separate"/>
      </w:r>
      <w:r w:rsidR="009069D3">
        <w:rPr>
          <w:noProof/>
        </w:rPr>
        <w:t>[102]</w:t>
      </w:r>
      <w:r w:rsidR="00B75A45">
        <w:fldChar w:fldCharType="end"/>
      </w:r>
      <w:r w:rsidR="00B75A45">
        <w:t xml:space="preserve">. </w:t>
      </w:r>
      <w:r w:rsidR="00B75A45" w:rsidRPr="00B75A45">
        <w:t>Radhakrishnan et al.</w:t>
      </w:r>
      <w:r w:rsidR="00B75A45">
        <w:t xml:space="preserve"> adopt the same definition as </w:t>
      </w:r>
      <w:r w:rsidR="00B75A45" w:rsidRPr="00B75A45">
        <w:t>Sundaramoorthy et al.</w:t>
      </w:r>
      <w:r w:rsidR="00B75A45">
        <w:t xml:space="preserve"> </w:t>
      </w:r>
      <w:r w:rsidR="007835F0">
        <w:t xml:space="preserve">A similar </w:t>
      </w:r>
      <w:r w:rsidR="00932170">
        <w:t>concep</w:t>
      </w:r>
      <w:r w:rsidR="009607E9">
        <w:t>t</w:t>
      </w:r>
      <w:r w:rsidR="007835F0">
        <w:t xml:space="preserve"> to that</w:t>
      </w:r>
      <w:r w:rsidR="009607E9">
        <w:t xml:space="preserve"> of a swarm is the concept of</w:t>
      </w:r>
      <w:r w:rsidR="00932170">
        <w:t xml:space="preserve"> </w:t>
      </w:r>
      <w:r w:rsidR="009607E9">
        <w:t>‘</w:t>
      </w:r>
      <w:r w:rsidR="00932170">
        <w:t>fractionated</w:t>
      </w:r>
      <w:r w:rsidR="009607E9">
        <w:t>’</w:t>
      </w:r>
      <w:r w:rsidR="00932170">
        <w:t xml:space="preserve"> </w:t>
      </w:r>
      <w:r w:rsidR="009607E9">
        <w:t>satellites</w:t>
      </w:r>
      <w:r w:rsidR="00932170">
        <w:t xml:space="preserve"> wherein “</w:t>
      </w:r>
      <w:r w:rsidR="00932170" w:rsidRPr="00932170">
        <w:t>the functionalities of a single large satellite are distributed across multiple modules, which interact using wireless links</w:t>
      </w:r>
      <w:r w:rsidR="00932170">
        <w:t xml:space="preserve">” </w:t>
      </w:r>
      <w:r w:rsidR="00932170">
        <w:fldChar w:fldCharType="begin"/>
      </w:r>
      <w:r w:rsidR="009069D3">
        <w:instrText xml:space="preserve"> ADDIN EN.CITE &lt;EndNote&gt;&lt;Cite&gt;&lt;Author&gt;Sundaramoorthy&lt;/Author&gt;&lt;Year&gt;2010&lt;/Year&gt;&lt;RecNum&gt;153&lt;/RecNum&gt;&lt;DisplayText&gt;[102]&lt;/DisplayText&gt;&lt;record&gt;&lt;rec-number&gt;153&lt;/rec-number&gt;&lt;foreign-keys&gt;&lt;key app="EN" db-id="s2tw2pe5hwzta8esap0xpxarvrrwetsezwzd" timestamp="1493024195"&gt;153&lt;/key&gt;&lt;/foreign-keys&gt;&lt;ref-type name="Book"&gt;6&lt;/ref-type&gt;&lt;contributors&gt;&lt;authors&gt;&lt;author&gt;Sundaramoorthy, Prem P&lt;/author&gt;&lt;author&gt;Gill, E&lt;/author&gt;&lt;author&gt;Verhoeven, CJM&lt;/author&gt;&lt;/authors&gt;&lt;/contributors&gt;&lt;titles&gt;&lt;title&gt;Systematic Identification of Applications for a Cluster of Femto-satellites&lt;/title&gt;&lt;/titles&gt;&lt;dates&gt;&lt;year&gt;2010&lt;/year&gt;&lt;/dates&gt;&lt;publisher&gt;International Astronautical Federation&lt;/publisher&gt;&lt;urls&gt;&lt;/urls&gt;&lt;/record&gt;&lt;/Cite&gt;&lt;/EndNote&gt;</w:instrText>
      </w:r>
      <w:r w:rsidR="00932170">
        <w:fldChar w:fldCharType="separate"/>
      </w:r>
      <w:r w:rsidR="009069D3">
        <w:rPr>
          <w:noProof/>
        </w:rPr>
        <w:t>[102]</w:t>
      </w:r>
      <w:r w:rsidR="00932170">
        <w:fldChar w:fldCharType="end"/>
      </w:r>
      <w:r w:rsidR="00932170">
        <w:t xml:space="preserve"> (</w:t>
      </w:r>
      <w:r w:rsidR="00932170">
        <w:fldChar w:fldCharType="begin"/>
      </w:r>
      <w:r w:rsidR="00932170">
        <w:instrText xml:space="preserve"> REF _Ref480791655 \h </w:instrText>
      </w:r>
      <w:r w:rsidR="00932170">
        <w:fldChar w:fldCharType="separate"/>
      </w:r>
      <w:r w:rsidR="00253D57">
        <w:t xml:space="preserve">Figure </w:t>
      </w:r>
      <w:r w:rsidR="00253D57">
        <w:rPr>
          <w:noProof/>
        </w:rPr>
        <w:t>16</w:t>
      </w:r>
      <w:r w:rsidR="00932170">
        <w:fldChar w:fldCharType="end"/>
      </w:r>
      <w:r w:rsidR="007835F0">
        <w:t>). T</w:t>
      </w:r>
      <w:r w:rsidR="00932170">
        <w:t>his work consider</w:t>
      </w:r>
      <w:r w:rsidR="007835F0">
        <w:t>s</w:t>
      </w:r>
      <w:r w:rsidR="00932170">
        <w:t xml:space="preserve"> CSNs which fly in cluster formations and operate as swarms.</w:t>
      </w:r>
    </w:p>
    <w:p w14:paraId="32A2946C" w14:textId="2861AD99" w:rsidR="00932170" w:rsidRDefault="007835F0" w:rsidP="004C7875">
      <w:pPr>
        <w:pStyle w:val="Centered"/>
      </w:pPr>
      <w:r>
        <w:rPr>
          <w:noProof/>
        </w:rPr>
        <w:pict w14:anchorId="455E18A4">
          <v:shape id="_x0000_i1159" type="#_x0000_t75" style="width:324.45pt;height:245.55pt">
            <v:imagedata r:id="rId26" o:title="f6_topgraphic01_landscape-1"/>
          </v:shape>
        </w:pict>
      </w:r>
    </w:p>
    <w:p w14:paraId="6AEFD073" w14:textId="44D79C20" w:rsidR="00932170" w:rsidRDefault="00932170" w:rsidP="00362833">
      <w:pPr>
        <w:pStyle w:val="Figurecaption"/>
      </w:pPr>
      <w:bookmarkStart w:id="62" w:name="_Ref480791655"/>
      <w:bookmarkStart w:id="63" w:name="_Toc482513152"/>
      <w:r>
        <w:t xml:space="preserve">Figure </w:t>
      </w:r>
      <w:r>
        <w:fldChar w:fldCharType="begin"/>
      </w:r>
      <w:r>
        <w:instrText xml:space="preserve"> SEQ Figure \* ARABIC </w:instrText>
      </w:r>
      <w:r>
        <w:fldChar w:fldCharType="separate"/>
      </w:r>
      <w:r w:rsidR="00253D57">
        <w:rPr>
          <w:noProof/>
        </w:rPr>
        <w:t>16</w:t>
      </w:r>
      <w:r>
        <w:fldChar w:fldCharType="end"/>
      </w:r>
      <w:bookmarkEnd w:id="62"/>
      <w:r w:rsidR="00623D71">
        <w:t>.</w:t>
      </w:r>
      <w:r>
        <w:t xml:space="preserve"> </w:t>
      </w:r>
      <w:r w:rsidR="007835F0">
        <w:t xml:space="preserve">A rendering of the F6 </w:t>
      </w:r>
      <w:r>
        <w:t>DARPA fractionate</w:t>
      </w:r>
      <w:r w:rsidR="007835F0">
        <w:t>d</w:t>
      </w:r>
      <w:r>
        <w:t xml:space="preserve"> satellite concept. </w:t>
      </w:r>
      <w:r w:rsidR="007835F0">
        <w:t>M</w:t>
      </w:r>
      <w:r>
        <w:t>ission payload</w:t>
      </w:r>
      <w:r w:rsidR="007835F0">
        <w:t>s</w:t>
      </w:r>
      <w:r>
        <w:t xml:space="preserve"> exists independently of other core systems such as</w:t>
      </w:r>
      <w:r w:rsidR="009E363A">
        <w:t xml:space="preserve"> S2G</w:t>
      </w:r>
      <w:r>
        <w:t xml:space="preserve"> communications. Image Credit: DARPA</w:t>
      </w:r>
      <w:bookmarkEnd w:id="63"/>
    </w:p>
    <w:p w14:paraId="309262D2" w14:textId="0042669D" w:rsidR="009607E9" w:rsidRDefault="009607E9" w:rsidP="00362833">
      <w:pPr>
        <w:pStyle w:val="Heading3"/>
      </w:pPr>
      <w:bookmarkStart w:id="64" w:name="_Ref481852912"/>
      <w:bookmarkStart w:id="65" w:name="_Toc482513073"/>
      <w:r>
        <w:t>Physical Layer</w:t>
      </w:r>
      <w:bookmarkEnd w:id="64"/>
      <w:bookmarkEnd w:id="65"/>
    </w:p>
    <w:p w14:paraId="58B23791" w14:textId="7F0A29FA" w:rsidR="00932170" w:rsidRDefault="007835F0" w:rsidP="00362833">
      <w:r>
        <w:t>Although aspects of the</w:t>
      </w:r>
      <w:r w:rsidR="00932170">
        <w:t xml:space="preserve"> physical layer of OSI </w:t>
      </w:r>
      <w:r>
        <w:t xml:space="preserve">reference </w:t>
      </w:r>
      <w:r w:rsidR="00932170">
        <w:t xml:space="preserve">model </w:t>
      </w:r>
      <w:r w:rsidR="00621C58">
        <w:t>are not</w:t>
      </w:r>
      <w:r w:rsidR="007B3478">
        <w:t xml:space="preserve"> of</w:t>
      </w:r>
      <w:r w:rsidR="00621C58">
        <w:t xml:space="preserve"> primary concern</w:t>
      </w:r>
      <w:r w:rsidR="00932170">
        <w:t xml:space="preserve"> in this work it is nonetheless worth noting some of the findings of </w:t>
      </w:r>
      <w:r w:rsidR="00BB451C" w:rsidRPr="00BB451C">
        <w:t>Radhakrishnan et al.</w:t>
      </w:r>
      <w:r w:rsidR="00621C58">
        <w:t xml:space="preserve"> When referring to</w:t>
      </w:r>
      <w:r w:rsidR="00BB451C">
        <w:t xml:space="preserve"> maximizing data rates</w:t>
      </w:r>
      <w:r w:rsidR="00621C58">
        <w:t>,</w:t>
      </w:r>
      <w:r w:rsidR="00BB451C">
        <w:t xml:space="preserve"> </w:t>
      </w:r>
      <w:r w:rsidR="00BB451C" w:rsidRPr="00BB451C">
        <w:t>Radhakrishnan et al</w:t>
      </w:r>
      <w:r w:rsidR="00BB451C">
        <w:t xml:space="preserve">. recommend </w:t>
      </w:r>
      <w:r w:rsidR="00621C58">
        <w:t>a focus on</w:t>
      </w:r>
      <w:r w:rsidR="00BB451C">
        <w:t xml:space="preserve"> </w:t>
      </w:r>
      <w:r w:rsidR="00621C58">
        <w:lastRenderedPageBreak/>
        <w:t xml:space="preserve">increasing </w:t>
      </w:r>
      <w:r w:rsidR="00BB451C">
        <w:t>bandwidth rather than</w:t>
      </w:r>
      <w:r w:rsidR="003C36B3">
        <w:t xml:space="preserve"> reducing the signal to noise (S2N) ratio</w:t>
      </w:r>
      <w:r w:rsidR="00BB451C">
        <w:t>. They also cite that higher S2G data rates can be achieved by transmitting in burst</w:t>
      </w:r>
      <w:r w:rsidR="0077292E">
        <w:t>s</w:t>
      </w:r>
      <w:r w:rsidR="00BB451C">
        <w:t xml:space="preserve"> rather than continually</w:t>
      </w:r>
      <w:r w:rsidR="00CD722A">
        <w:t xml:space="preserve"> </w:t>
      </w:r>
      <w:r w:rsidR="00CD722A">
        <w:fldChar w:fldCharType="begin"/>
      </w:r>
      <w:r w:rsidR="009069D3">
        <w:instrText xml:space="preserve"> ADDIN EN.CITE &lt;EndNote&gt;&lt;Cite&gt;&lt;Author&gt;de Milliano&lt;/Author&gt;&lt;Year&gt;2010&lt;/Year&gt;&lt;RecNum&gt;154&lt;/RecNum&gt;&lt;DisplayText&gt;[103]&lt;/DisplayText&gt;&lt;record&gt;&lt;rec-number&gt;154&lt;/rec-number&gt;&lt;foreign-keys&gt;&lt;key app="EN" db-id="s2tw2pe5hwzta8esap0xpxarvrrwetsezwzd" timestamp="1493025623"&gt;154&lt;/key&gt;&lt;/foreign-keys&gt;&lt;ref-type name="Journal Article"&gt;17&lt;/ref-type&gt;&lt;contributors&gt;&lt;authors&gt;&lt;author&gt;de Milliano, Martijn&lt;/author&gt;&lt;author&gt;Verhoeven, Chris&lt;/author&gt;&lt;/authors&gt;&lt;/contributors&gt;&lt;titles&gt;&lt;title&gt;Towards the next generation of nanosatellite communication systems&lt;/title&gt;&lt;secondary-title&gt;Acta Astronautica&lt;/secondary-title&gt;&lt;/titles&gt;&lt;periodical&gt;&lt;full-title&gt;Acta Astronautica&lt;/full-title&gt;&lt;/periodical&gt;&lt;pages&gt;1425-1433&lt;/pages&gt;&lt;volume&gt;66&lt;/volume&gt;&lt;number&gt;9&lt;/number&gt;&lt;dates&gt;&lt;year&gt;2010&lt;/year&gt;&lt;/dates&gt;&lt;isbn&gt;0094-5765&lt;/isbn&gt;&lt;urls&gt;&lt;/urls&gt;&lt;/record&gt;&lt;/Cite&gt;&lt;/EndNote&gt;</w:instrText>
      </w:r>
      <w:r w:rsidR="00CD722A">
        <w:fldChar w:fldCharType="separate"/>
      </w:r>
      <w:r w:rsidR="009069D3">
        <w:rPr>
          <w:noProof/>
        </w:rPr>
        <w:t>[103]</w:t>
      </w:r>
      <w:r w:rsidR="00CD722A">
        <w:fldChar w:fldCharType="end"/>
      </w:r>
      <w:r w:rsidR="00CD722A">
        <w:t>.</w:t>
      </w:r>
      <w:r w:rsidR="00BB451C">
        <w:t xml:space="preserve"> </w:t>
      </w:r>
      <w:r w:rsidR="00CD722A">
        <w:t>In terms of modulation and coding schemes employed at the physical layer</w:t>
      </w:r>
      <w:r w:rsidR="003C36B3">
        <w:t>,</w:t>
      </w:r>
      <w:r w:rsidR="00CD722A">
        <w:t xml:space="preserve"> </w:t>
      </w:r>
      <w:r w:rsidR="00CD722A" w:rsidRPr="00CD722A">
        <w:t>Radhakrishnan et al.</w:t>
      </w:r>
      <w:r w:rsidR="00CD722A">
        <w:t xml:space="preserve"> cite Binary Phase Shift Keying (BPSK) as the current </w:t>
      </w:r>
      <w:r w:rsidR="00C91DC7">
        <w:t>state-of-the-art</w:t>
      </w:r>
      <w:r w:rsidR="00CD722A">
        <w:t xml:space="preserve"> for small satellites. Quadrature Phase Shift Keying (Q</w:t>
      </w:r>
      <w:r w:rsidR="00CD722A" w:rsidRPr="00CD722A">
        <w:t>PSK)</w:t>
      </w:r>
      <w:r w:rsidR="00CD722A">
        <w:t xml:space="preserve"> and offset-QPSK are noted for potential future development provided additional bandwidth </w:t>
      </w:r>
      <w:r w:rsidR="00515A62">
        <w:t>balances out</w:t>
      </w:r>
      <w:r w:rsidR="00CD722A">
        <w:t xml:space="preserve"> increased power requirements.</w:t>
      </w:r>
    </w:p>
    <w:p w14:paraId="7D382C77" w14:textId="260BF7B8" w:rsidR="00CD722A" w:rsidRDefault="00621C58" w:rsidP="00362833">
      <w:r>
        <w:t>A considerable number of CubeSat communication related works focus on antenna design</w:t>
      </w:r>
      <w:r w:rsidR="00CD722A">
        <w:t xml:space="preserve">. </w:t>
      </w:r>
      <w:r w:rsidR="00CD722A" w:rsidRPr="00CD722A">
        <w:t>Radhakrishnan et al.</w:t>
      </w:r>
      <w:r w:rsidR="00CD722A">
        <w:t xml:space="preserve"> point to Gamalink </w:t>
      </w:r>
      <w:r w:rsidR="00CD722A">
        <w:fldChar w:fldCharType="begin"/>
      </w:r>
      <w:r w:rsidR="00516A5B">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722A">
        <w:fldChar w:fldCharType="separate"/>
      </w:r>
      <w:r w:rsidR="00516A5B">
        <w:rPr>
          <w:noProof/>
        </w:rPr>
        <w:t>[41]</w:t>
      </w:r>
      <w:r w:rsidR="00CD722A">
        <w:fldChar w:fldCharType="end"/>
      </w:r>
      <w:r w:rsidR="00CD722A">
        <w:t xml:space="preserve"> for its use of an advanced antenna. Unfortunately, no further information regarding Gamalink is </w:t>
      </w:r>
      <w:r>
        <w:t>presented</w:t>
      </w:r>
      <w:r w:rsidR="00CD722A">
        <w:t xml:space="preserve">. </w:t>
      </w:r>
      <w:r w:rsidR="00DB0CA9">
        <w:t>Single patch S-band (</w:t>
      </w:r>
      <w:r w:rsidR="00DB0CA9" w:rsidRPr="00DB0CA9">
        <w:t>2 – 4 GHz</w:t>
      </w:r>
      <w:r w:rsidR="00DB0CA9">
        <w:t xml:space="preserve">) antennae are highlighted as the current </w:t>
      </w:r>
      <w:r w:rsidR="00C91DC7">
        <w:t>state-of-the-art</w:t>
      </w:r>
      <w:r w:rsidR="00DB0CA9">
        <w:t>. Also, the authors state that “a maximum</w:t>
      </w:r>
      <w:r>
        <w:t xml:space="preserve"> (communication) </w:t>
      </w:r>
      <w:r w:rsidR="00DB0CA9">
        <w:t>distance of 1000 km</w:t>
      </w:r>
      <w:r w:rsidR="00DB0CA9" w:rsidRPr="00DB0CA9">
        <w:t xml:space="preserve"> between satellites can be achieved using a 3 W transmit power</w:t>
      </w:r>
      <w:r w:rsidR="00DB0CA9">
        <w:t>” using UHF (</w:t>
      </w:r>
      <w:r w:rsidR="00DB0CA9" w:rsidRPr="00DB0CA9">
        <w:t>300 MHz and 3 GHz</w:t>
      </w:r>
      <w:r w:rsidR="00DB0CA9">
        <w:t xml:space="preserve">) radios </w:t>
      </w:r>
      <w:r w:rsidR="00DB0CA9">
        <w:fldChar w:fldCharType="begin"/>
      </w:r>
      <w:r w:rsidR="009069D3">
        <w:instrText xml:space="preserve"> ADDIN EN.CITE &lt;EndNote&gt;&lt;Cite&gt;&lt;Author&gt;Rodrigues&lt;/Author&gt;&lt;Year&gt;2013&lt;/Year&gt;&lt;RecNum&gt;117&lt;/RecNum&gt;&lt;DisplayText&gt;[104]&lt;/DisplayText&gt;&lt;record&gt;&lt;rec-number&gt;117&lt;/rec-number&gt;&lt;foreign-keys&gt;&lt;key app="EN" db-id="s2tw2pe5hwzta8esap0xpxarvrrwetsezwzd" timestamp="1492604679"&gt;117&lt;/key&gt;&lt;/foreign-keys&gt;&lt;ref-type name="Conference Paper"&gt;47&lt;/ref-type&gt;&lt;contributors&gt;&lt;authors&gt;&lt;author&gt;Rodrigues, P&lt;/author&gt;&lt;author&gt;Oliveira, A&lt;/author&gt;&lt;author&gt;Mendes, R&lt;/author&gt;&lt;author&gt;Cunha, S&lt;/author&gt;&lt;author&gt;Garcia Von Pinho, R&lt;/author&gt;&lt;author&gt;Salotto, C&lt;/author&gt;&lt;author&gt;De Carvalho, R A&lt;/author&gt;&lt;/authors&gt;&lt;/contributors&gt;&lt;titles&gt;&lt;title&gt;GAMANET: Disrupting communications and networking in space&lt;/title&gt;&lt;secondary-title&gt;64th International Astronautical Congress&lt;/secondary-title&gt;&lt;/titles&gt;&lt;num-vols&gt;6B&lt;/num-vols&gt;&lt;dates&gt;&lt;year&gt;2013&lt;/year&gt;&lt;/dates&gt;&lt;pub-location&gt;Beijing, China&lt;/pub-location&gt;&lt;urls&gt;&lt;/urls&gt;&lt;/record&gt;&lt;/Cite&gt;&lt;/EndNote&gt;</w:instrText>
      </w:r>
      <w:r w:rsidR="00DB0CA9">
        <w:fldChar w:fldCharType="separate"/>
      </w:r>
      <w:r w:rsidR="009069D3">
        <w:rPr>
          <w:noProof/>
        </w:rPr>
        <w:t>[104]</w:t>
      </w:r>
      <w:r w:rsidR="00DB0CA9">
        <w:fldChar w:fldCharType="end"/>
      </w:r>
      <w:r w:rsidR="00DB0CA9">
        <w:t>. This assertion seems dubious considering work</w:t>
      </w:r>
      <w:r>
        <w:t>s</w:t>
      </w:r>
      <w:r w:rsidR="00DB0CA9">
        <w:t xml:space="preserve"> previously discussed in relation to CubeSat communication capabilities. </w:t>
      </w:r>
      <w:r w:rsidR="00DB0CA9" w:rsidRPr="00DB0CA9">
        <w:t>Radhakrishnan et al.</w:t>
      </w:r>
      <w:r w:rsidR="00DB0CA9">
        <w:t xml:space="preserve"> express doubts regarding the </w:t>
      </w:r>
      <w:r>
        <w:t>suitability</w:t>
      </w:r>
      <w:r w:rsidR="00DB0CA9">
        <w:t xml:space="preserve"> of complex</w:t>
      </w:r>
      <w:r w:rsidR="00F85897">
        <w:t xml:space="preserve"> MIMO and multi</w:t>
      </w:r>
      <w:r w:rsidR="00DB0CA9">
        <w:t>-patch antenna</w:t>
      </w:r>
      <w:r>
        <w:t>e</w:t>
      </w:r>
      <w:r w:rsidR="00DB0CA9">
        <w:t xml:space="preserve">, instead recommending the use of multiple </w:t>
      </w:r>
      <w:r w:rsidR="00515A62">
        <w:t xml:space="preserve">simple </w:t>
      </w:r>
      <w:r>
        <w:t xml:space="preserve">patch </w:t>
      </w:r>
      <w:r w:rsidR="00515A62">
        <w:t>antennae.</w:t>
      </w:r>
      <w:r w:rsidR="00DB0CA9">
        <w:t xml:space="preserve"> </w:t>
      </w:r>
      <w:r w:rsidR="00DB0CA9" w:rsidRPr="00DB0CA9">
        <w:t>Radhakrishnan et al.</w:t>
      </w:r>
      <w:r w:rsidR="00DB0CA9">
        <w:t xml:space="preserve"> state that links between satellites are full duplex </w:t>
      </w:r>
      <w:r w:rsidR="00F85897">
        <w:t>typically favouring Time Division Duplex (TDD) over Frequency Division Duplex (FDD).</w:t>
      </w:r>
      <w:r w:rsidR="00DB0CA9">
        <w:t xml:space="preserve"> </w:t>
      </w:r>
    </w:p>
    <w:p w14:paraId="1C19FCB0" w14:textId="233E710F" w:rsidR="00BC16ED" w:rsidRDefault="00BC16ED" w:rsidP="00362833">
      <w:pPr>
        <w:pStyle w:val="Heading3"/>
      </w:pPr>
      <w:bookmarkStart w:id="66" w:name="_Toc482513074"/>
      <w:r>
        <w:t>Data Link Layer</w:t>
      </w:r>
      <w:bookmarkEnd w:id="66"/>
    </w:p>
    <w:p w14:paraId="6F7BB76A" w14:textId="77777777" w:rsidR="00621C58" w:rsidRDefault="00FF10CF" w:rsidP="00362833">
      <w:r>
        <w:t xml:space="preserve">Thus far the data link, or simply ‘link’, layer has been </w:t>
      </w:r>
      <w:r w:rsidR="00621C58">
        <w:t>discussed primarily</w:t>
      </w:r>
      <w:r>
        <w:t xml:space="preserve"> in relation to Medium Access Control (MAC). Although the focus in this work w</w:t>
      </w:r>
      <w:r w:rsidR="00621C58">
        <w:t>ill continue to be placed on medium access control</w:t>
      </w:r>
      <w:r>
        <w:t>, it is worth noting some of the other duties of link layer</w:t>
      </w:r>
      <w:r w:rsidR="00922466">
        <w:t xml:space="preserve"> </w:t>
      </w:r>
      <w:r w:rsidR="00621C58">
        <w:lastRenderedPageBreak/>
        <w:t>entities which include</w:t>
      </w:r>
      <w:r>
        <w:t xml:space="preserve">: </w:t>
      </w:r>
      <w:r w:rsidR="00621C58">
        <w:t xml:space="preserve">packet </w:t>
      </w:r>
      <w:r>
        <w:t xml:space="preserve">framing, synchronization, error control, flow control and MAC addressing. </w:t>
      </w:r>
    </w:p>
    <w:p w14:paraId="703404B1" w14:textId="25CC71EC" w:rsidR="00FF10CF" w:rsidRDefault="00621C58" w:rsidP="00362833">
      <w:r>
        <w:t xml:space="preserve">Wireless </w:t>
      </w:r>
      <w:r w:rsidR="00704CE3">
        <w:t xml:space="preserve">MAC protocols determine how multiple </w:t>
      </w:r>
      <w:r>
        <w:t>network nodes</w:t>
      </w:r>
      <w:r w:rsidR="00704CE3">
        <w:t xml:space="preserve"> share a</w:t>
      </w:r>
      <w:r w:rsidR="00FF10CF">
        <w:t xml:space="preserve"> common radio medium.</w:t>
      </w:r>
      <w:r w:rsidR="00922466">
        <w:t xml:space="preserve"> </w:t>
      </w:r>
      <w:r w:rsidR="00FF10CF">
        <w:t>As such</w:t>
      </w:r>
      <w:r w:rsidR="00922466">
        <w:t>,</w:t>
      </w:r>
      <w:r w:rsidR="00FF10CF">
        <w:t xml:space="preserve"> MAC protocol</w:t>
      </w:r>
      <w:r w:rsidR="00704CE3">
        <w:t>s</w:t>
      </w:r>
      <w:r w:rsidR="00FF10CF">
        <w:t xml:space="preserve"> have a considerable effect on energy efficiency, network scalability, channel utilization, latency and throughput. </w:t>
      </w:r>
      <w:r w:rsidR="00704CE3">
        <w:t>There are two main classifications of MAC protocol: contention based and contention free. Contention based protocols such as Carrier Sense Multiple Access (CSMA)</w:t>
      </w:r>
      <w:r>
        <w:t xml:space="preserve"> derivatives</w:t>
      </w:r>
      <w:r w:rsidR="00704CE3">
        <w:t xml:space="preserve"> rely on detecting when the medium is in use and when two sign</w:t>
      </w:r>
      <w:r>
        <w:t xml:space="preserve">als have caused a collision on the medium. </w:t>
      </w:r>
      <w:r w:rsidR="00704CE3">
        <w:t>Contention f</w:t>
      </w:r>
      <w:r w:rsidR="00750352">
        <w:t>ree protocols seek to completely</w:t>
      </w:r>
      <w:r w:rsidR="00704CE3">
        <w:t xml:space="preserve"> avoid the need to detect medium use or collisions. Such protocols gene</w:t>
      </w:r>
      <w:r w:rsidR="00750352">
        <w:t xml:space="preserve">rally achieve this by allowing </w:t>
      </w:r>
      <w:r w:rsidR="00704CE3">
        <w:t xml:space="preserve">multiple agents to communicate at once without collision such as with Code Division Multiple Access (CDMA) or by logically dividing the medium such as with Time </w:t>
      </w:r>
      <w:r w:rsidR="00704CE3" w:rsidRPr="00704CE3">
        <w:t>Division Multiple Access</w:t>
      </w:r>
      <w:r w:rsidR="00704CE3">
        <w:t xml:space="preserve"> (TDMA) or Frequency Division Multiple Access (F</w:t>
      </w:r>
      <w:r w:rsidR="00704CE3" w:rsidRPr="00704CE3">
        <w:t>DMA)</w:t>
      </w:r>
      <w:r w:rsidR="00704CE3">
        <w:t xml:space="preserve"> (</w:t>
      </w:r>
      <w:r w:rsidR="00704CE3">
        <w:fldChar w:fldCharType="begin"/>
      </w:r>
      <w:r w:rsidR="00704CE3">
        <w:instrText xml:space="preserve"> REF _Ref480795265 \h </w:instrText>
      </w:r>
      <w:r w:rsidR="00704CE3">
        <w:fldChar w:fldCharType="separate"/>
      </w:r>
      <w:r w:rsidR="00253D57">
        <w:t xml:space="preserve">Figure </w:t>
      </w:r>
      <w:r w:rsidR="00253D57">
        <w:rPr>
          <w:noProof/>
        </w:rPr>
        <w:t>17</w:t>
      </w:r>
      <w:r w:rsidR="00704CE3">
        <w:fldChar w:fldCharType="end"/>
      </w:r>
      <w:r w:rsidR="00704CE3">
        <w:t>).</w:t>
      </w:r>
    </w:p>
    <w:p w14:paraId="27B18A62" w14:textId="1465A972" w:rsidR="00704CE3" w:rsidRDefault="00F8322F" w:rsidP="004C7875">
      <w:pPr>
        <w:pStyle w:val="Centered"/>
      </w:pPr>
      <w:r>
        <w:pict w14:anchorId="6D172468">
          <v:shape id="_x0000_i1039" type="#_x0000_t75" style="width:209.55pt;height:226.3pt">
            <v:imagedata r:id="rId27" o:title="F-T-CDMA"/>
          </v:shape>
        </w:pict>
      </w:r>
    </w:p>
    <w:p w14:paraId="77309D75" w14:textId="14357DD2" w:rsidR="00704CE3" w:rsidRDefault="00704CE3" w:rsidP="00362833">
      <w:pPr>
        <w:pStyle w:val="Figurecaption"/>
      </w:pPr>
      <w:bookmarkStart w:id="67" w:name="_Ref480795265"/>
      <w:bookmarkStart w:id="68" w:name="_Toc482513153"/>
      <w:r>
        <w:t xml:space="preserve">Figure </w:t>
      </w:r>
      <w:r>
        <w:fldChar w:fldCharType="begin"/>
      </w:r>
      <w:r>
        <w:instrText xml:space="preserve"> SEQ Figure \* ARABIC </w:instrText>
      </w:r>
      <w:r>
        <w:fldChar w:fldCharType="separate"/>
      </w:r>
      <w:r w:rsidR="00253D57">
        <w:rPr>
          <w:noProof/>
        </w:rPr>
        <w:t>17</w:t>
      </w:r>
      <w:r>
        <w:fldChar w:fldCharType="end"/>
      </w:r>
      <w:bookmarkEnd w:id="67"/>
      <w:r w:rsidR="00623D71">
        <w:t>.</w:t>
      </w:r>
      <w:r>
        <w:t xml:space="preserve"> A comparison of common contention free MAC schemes. In CDMA a 'chip</w:t>
      </w:r>
      <w:r w:rsidR="00680B55">
        <w:t>'</w:t>
      </w:r>
      <w:r w:rsidR="00621C58">
        <w:t>, or code,</w:t>
      </w:r>
      <w:r w:rsidR="00680B55">
        <w:t xml:space="preserve"> is used to insure that signals </w:t>
      </w:r>
      <w:r>
        <w:t>on the medium are orthogonal and therefore cannot collide.</w:t>
      </w:r>
      <w:bookmarkEnd w:id="68"/>
      <w:r>
        <w:t xml:space="preserve"> </w:t>
      </w:r>
    </w:p>
    <w:p w14:paraId="62F9BBE4" w14:textId="2BC0928B" w:rsidR="00D831FC" w:rsidRDefault="00D831FC" w:rsidP="00362833">
      <w:r>
        <w:lastRenderedPageBreak/>
        <w:t xml:space="preserve">Several MAC protocols are discussed by </w:t>
      </w:r>
      <w:r w:rsidRPr="00D831FC">
        <w:t>Radhakrishnan et al.</w:t>
      </w:r>
      <w:r>
        <w:t xml:space="preserve"> in relation to small satellite commun</w:t>
      </w:r>
      <w:r w:rsidR="00621C58">
        <w:t>ication. One approach attempts</w:t>
      </w:r>
      <w:r>
        <w:t xml:space="preserve"> to adjust IEEE 802.11 physical and MAC standard</w:t>
      </w:r>
      <w:r w:rsidR="00621C58">
        <w:t>s</w:t>
      </w:r>
      <w:r>
        <w:t xml:space="preserve"> for communications in LEO </w:t>
      </w:r>
      <w:r>
        <w:fldChar w:fldCharType="begin"/>
      </w:r>
      <w:r w:rsidR="009069D3">
        <w:instrText xml:space="preserve"> ADDIN EN.CITE &lt;EndNote&gt;&lt;Cite&gt;&lt;Author&gt;Sidibeh&lt;/Author&gt;&lt;Year&gt;2008&lt;/Year&gt;&lt;RecNum&gt;155&lt;/RecNum&gt;&lt;DisplayText&gt;[105]&lt;/DisplayText&gt;&lt;record&gt;&lt;rec-number&gt;155&lt;/rec-number&gt;&lt;foreign-keys&gt;&lt;key app="EN" db-id="s2tw2pe5hwzta8esap0xpxarvrrwetsezwzd" timestamp="1493028595"&gt;155&lt;/key&gt;&lt;/foreign-keys&gt;&lt;ref-type name="Conference Proceedings"&gt;10&lt;/ref-type&gt;&lt;contributors&gt;&lt;authors&gt;&lt;author&gt;Sidibeh, Kawsu&lt;/author&gt;&lt;author&gt;Vladimirova, Tanya&lt;/author&gt;&lt;/authors&gt;&lt;/contributors&gt;&lt;titles&gt;&lt;title&gt;Wireless communication in LEO satellite formations&lt;/title&gt;&lt;secondary-title&gt;Adaptive Hardware and Systems, 2008. AHS&amp;apos;08. NASA/ESA Conference on&lt;/secondary-title&gt;&lt;/titles&gt;&lt;pages&gt;255-262&lt;/pages&gt;&lt;dates&gt;&lt;year&gt;2008&lt;/year&gt;&lt;/dates&gt;&lt;publisher&gt;IEEE&lt;/publisher&gt;&lt;isbn&gt;0769531660&lt;/isbn&gt;&lt;urls&gt;&lt;/urls&gt;&lt;/record&gt;&lt;/Cite&gt;&lt;/EndNote&gt;</w:instrText>
      </w:r>
      <w:r>
        <w:fldChar w:fldCharType="separate"/>
      </w:r>
      <w:r w:rsidR="009069D3">
        <w:rPr>
          <w:noProof/>
        </w:rPr>
        <w:t>[105]</w:t>
      </w:r>
      <w:r>
        <w:fldChar w:fldCharType="end"/>
      </w:r>
      <w:r>
        <w:t>. As discussed in relation to VANETs several aspects of 802.11 based standards are unsuitable for space based communications. The modified 802.11 based approach addresses issues relating to inter-frame spacing (IFS). In LEO networks propagation delays may be in the order of milliseconds and can often be difficult to predict prior</w:t>
      </w:r>
      <w:r w:rsidR="003C36B3">
        <w:t xml:space="preserve"> to communication</w:t>
      </w:r>
      <w:r>
        <w:t xml:space="preserve">. Using known propagation models and GNSS based information the </w:t>
      </w:r>
      <w:r w:rsidR="00621C58">
        <w:t xml:space="preserve">proposed </w:t>
      </w:r>
      <w:r>
        <w:t>modified</w:t>
      </w:r>
      <w:r w:rsidR="00621C58">
        <w:t xml:space="preserve"> 802.11 approach adjusts</w:t>
      </w:r>
      <w:r>
        <w:t xml:space="preserve"> contention windows to fit communication delays. The distributed adjustment of IFSs and contention windows introduces considera</w:t>
      </w:r>
      <w:r w:rsidR="00DB681F">
        <w:t>ble complexity</w:t>
      </w:r>
      <w:r w:rsidR="00E47BBE">
        <w:t>, especially in large networks</w:t>
      </w:r>
      <w:r w:rsidR="00DB681F">
        <w:t xml:space="preserve">. The designers of this modified 802.11 approach assert its feasibility for use in LEO communications. However, the modifications </w:t>
      </w:r>
      <w:r w:rsidR="00E47BBE">
        <w:t>provide a workaround to</w:t>
      </w:r>
      <w:r w:rsidR="00DB681F">
        <w:t xml:space="preserve"> a problem left-over from terrestrial communications that need not exist in the first place.</w:t>
      </w:r>
      <w:r w:rsidR="00165693">
        <w:t xml:space="preserve"> </w:t>
      </w:r>
    </w:p>
    <w:p w14:paraId="03C1824B" w14:textId="69B84CC4" w:rsidR="00DB681F" w:rsidRDefault="00DB681F" w:rsidP="00362833">
      <w:r>
        <w:t xml:space="preserve">A work, led by </w:t>
      </w:r>
      <w:r w:rsidRPr="00DB681F">
        <w:t>Radhakrishnan</w:t>
      </w:r>
      <w:r>
        <w:t>, explore</w:t>
      </w:r>
      <w:r w:rsidR="004556F2">
        <w:t>s</w:t>
      </w:r>
      <w:r>
        <w:t xml:space="preserve"> the use of a CSMA style MAC protocol </w:t>
      </w:r>
      <w:r>
        <w:fldChar w:fldCharType="begin"/>
      </w:r>
      <w:r w:rsidR="009069D3">
        <w:instrText xml:space="preserve"> ADDIN EN.CITE &lt;EndNote&gt;&lt;Cite&gt;&lt;Author&gt;Radhakishnan&lt;/Author&gt;&lt;Year&gt;2014&lt;/Year&gt;&lt;RecNum&gt;156&lt;/RecNum&gt;&lt;DisplayText&gt;[106]&lt;/DisplayText&gt;&lt;record&gt;&lt;rec-number&gt;156&lt;/rec-number&gt;&lt;foreign-keys&gt;&lt;key app="EN" db-id="s2tw2pe5hwzta8esap0xpxarvrrwetsezwzd" timestamp="1493029433"&gt;156&lt;/key&gt;&lt;/foreign-keys&gt;&lt;ref-type name="Conference Proceedings"&gt;10&lt;/ref-type&gt;&lt;contributors&gt;&lt;authors&gt;&lt;author&gt;Radhakishnan, R&lt;/author&gt;&lt;author&gt;Edmonson, WW&lt;/author&gt;&lt;author&gt;Zeng, QA&lt;/author&gt;&lt;/authors&gt;&lt;/contributors&gt;&lt;titles&gt;&lt;title&gt;The performance evaluation of distributed inter-satellite communication protocols for cube satellite systems&lt;/title&gt;&lt;secondary-title&gt;The 4th Design, Development and Research Conference, Capetown, South Africa&lt;/secondary-title&gt;&lt;/titles&gt;&lt;dates&gt;&lt;year&gt;2014&lt;/year&gt;&lt;/dates&gt;&lt;urls&gt;&lt;/urls&gt;&lt;/record&gt;&lt;/Cite&gt;&lt;/EndNote&gt;</w:instrText>
      </w:r>
      <w:r>
        <w:fldChar w:fldCharType="separate"/>
      </w:r>
      <w:r w:rsidR="009069D3">
        <w:rPr>
          <w:noProof/>
        </w:rPr>
        <w:t>[106]</w:t>
      </w:r>
      <w:r>
        <w:fldChar w:fldCharType="end"/>
      </w:r>
      <w:r>
        <w:t xml:space="preserve">. A protocol using CSMA with Collision Avoidance (CSMA/CA) is examined. </w:t>
      </w:r>
      <w:r w:rsidR="00885976">
        <w:t>The proposed protocol</w:t>
      </w:r>
      <w:r>
        <w:t xml:space="preserve"> makes use of control packets to </w:t>
      </w:r>
      <w:r w:rsidR="00885976">
        <w:t>address</w:t>
      </w:r>
      <w:r>
        <w:t xml:space="preserve"> problems such as the hidden node problem. </w:t>
      </w:r>
      <w:r w:rsidR="00885976">
        <w:t>In the hidden</w:t>
      </w:r>
      <w:r w:rsidR="003C36B3">
        <w:t xml:space="preserve"> node</w:t>
      </w:r>
      <w:r w:rsidR="00885976">
        <w:t xml:space="preserve"> problem some node B can hear nodes A and C. However, nodes A and C cannot hear one another. Both A and C may </w:t>
      </w:r>
      <w:r w:rsidR="00E47BBE">
        <w:t xml:space="preserve">sense </w:t>
      </w:r>
      <w:r w:rsidR="00885976">
        <w:t>the medium</w:t>
      </w:r>
      <w:r w:rsidR="00E47BBE">
        <w:t xml:space="preserve"> and incorrectly determine it</w:t>
      </w:r>
      <w:r w:rsidR="00885976">
        <w:t xml:space="preserve"> as</w:t>
      </w:r>
      <w:r w:rsidR="00E47BBE">
        <w:t xml:space="preserve"> being</w:t>
      </w:r>
      <w:r w:rsidR="00885976">
        <w:t xml:space="preserve"> free and attempt to communicate to B. Request To Send (RTS) and Clear To Send (CTS) packets control packets can </w:t>
      </w:r>
      <w:r w:rsidR="00885976" w:rsidRPr="00885976">
        <w:t>ameliorate</w:t>
      </w:r>
      <w:r w:rsidR="00885976">
        <w:t xml:space="preserve"> this issue. A and C </w:t>
      </w:r>
      <w:r w:rsidR="0001547A">
        <w:t>can</w:t>
      </w:r>
      <w:r w:rsidR="00885976">
        <w:t xml:space="preserve"> avoid communication</w:t>
      </w:r>
      <w:r w:rsidR="0001547A">
        <w:t xml:space="preserve"> with B</w:t>
      </w:r>
      <w:r w:rsidR="00885976">
        <w:t xml:space="preserve"> until </w:t>
      </w:r>
      <w:r w:rsidR="0001547A">
        <w:t xml:space="preserve">receipt of </w:t>
      </w:r>
      <w:r w:rsidR="00885976">
        <w:t xml:space="preserve">an appropriate CTS packet from B. In their assessment of this CSMA/CA approach </w:t>
      </w:r>
      <w:r w:rsidR="00885976" w:rsidRPr="00885976">
        <w:t>Radhakrishnan</w:t>
      </w:r>
      <w:r w:rsidR="00885976">
        <w:t xml:space="preserve"> et al. conclude that the protocol is best applied in situations with low frequency communications</w:t>
      </w:r>
      <w:r w:rsidR="0001547A">
        <w:t xml:space="preserve"> within tightly grouped formations.</w:t>
      </w:r>
    </w:p>
    <w:p w14:paraId="694918EA" w14:textId="3455516C" w:rsidR="00885976" w:rsidRDefault="000076C0" w:rsidP="00362833">
      <w:r>
        <w:lastRenderedPageBreak/>
        <w:t xml:space="preserve">Researchers at the University of Delft propose a CDMA based MAC protocol for use in “Precision Formation Flying” (PFF) missions </w:t>
      </w:r>
      <w:r>
        <w:fldChar w:fldCharType="begin"/>
      </w:r>
      <w:r w:rsidR="009069D3">
        <w:instrText xml:space="preserve"> ADDIN EN.CITE &lt;EndNote&gt;&lt;Cite&gt;&lt;Author&gt;Sun&lt;/Author&gt;&lt;Year&gt;2012&lt;/Year&gt;&lt;RecNum&gt;158&lt;/RecNum&gt;&lt;DisplayText&gt;[107]&lt;/DisplayText&gt;&lt;record&gt;&lt;rec-number&gt;158&lt;/rec-number&gt;&lt;foreign-keys&gt;&lt;key app="EN" db-id="s2tw2pe5hwzta8esap0xpxarvrrwetsezwzd" timestamp="1493031083"&gt;158&lt;/key&gt;&lt;/foreign-keys&gt;&lt;ref-type name="Journal Article"&gt;17&lt;/ref-type&gt;&lt;contributors&gt;&lt;authors&gt;&lt;author&gt;Sun, Rui&lt;/author&gt;&lt;author&gt;Guo, Jian&lt;/author&gt;&lt;author&gt;Gill, EKA&lt;/author&gt;&lt;author&gt;Maessen, DC&lt;/author&gt;&lt;/authors&gt;&lt;/contributors&gt;&lt;titles&gt;&lt;title&gt;Potentials and limitations of CDMA networks for combined inter-satellite communication and relative navigation&lt;/title&gt;&lt;secondary-title&gt;Int J Adv Telecommun&lt;/secondary-title&gt;&lt;/titles&gt;&lt;periodical&gt;&lt;full-title&gt;Int J Adv Telecommun&lt;/full-title&gt;&lt;/periodical&gt;&lt;volume&gt;5&lt;/volume&gt;&lt;number&gt;1-2&lt;/number&gt;&lt;dates&gt;&lt;year&gt;2012&lt;/year&gt;&lt;/dates&gt;&lt;urls&gt;&lt;/urls&gt;&lt;/record&gt;&lt;/Cite&gt;&lt;/EndNote&gt;</w:instrText>
      </w:r>
      <w:r>
        <w:fldChar w:fldCharType="separate"/>
      </w:r>
      <w:r w:rsidR="009069D3">
        <w:rPr>
          <w:noProof/>
        </w:rPr>
        <w:t>[107]</w:t>
      </w:r>
      <w:r>
        <w:fldChar w:fldCharType="end"/>
      </w:r>
      <w:r>
        <w:t>. The proposed protocol employs a form of half-duplex CDMA which allows for networks to adaptively scale and reconfigure as new members are introduced. The CDMA scheme was shown to have adverse effects on the ranging and navigation</w:t>
      </w:r>
      <w:r w:rsidR="004556F2">
        <w:t xml:space="preserve"> functions</w:t>
      </w:r>
      <w:r>
        <w:t xml:space="preserve"> required for PFF missions. </w:t>
      </w:r>
      <w:r w:rsidR="00765287">
        <w:t>As such, t</w:t>
      </w:r>
      <w:r>
        <w:t>he protocol</w:t>
      </w:r>
      <w:r w:rsidR="00765287">
        <w:t>’</w:t>
      </w:r>
      <w:r>
        <w:t>s design</w:t>
      </w:r>
      <w:r w:rsidR="00765287">
        <w:t>er</w:t>
      </w:r>
      <w:r>
        <w:t>s recommend the use</w:t>
      </w:r>
      <w:r w:rsidR="003C36B3">
        <w:t xml:space="preserve"> of </w:t>
      </w:r>
      <w:r>
        <w:t xml:space="preserve">adaptive transmission power </w:t>
      </w:r>
      <w:r w:rsidR="00765287">
        <w:t xml:space="preserve">control mechanisms. PFF missions require high frequency low latency communications. Given this, CDMA may be the best approach. However, for the CSN PvTP </w:t>
      </w:r>
      <w:r w:rsidR="008F46D2">
        <w:t>trade-off</w:t>
      </w:r>
      <w:r w:rsidR="00765287">
        <w:t>, the additional power requirements of CDMA are not matched by obvious benefits in throughput.</w:t>
      </w:r>
    </w:p>
    <w:p w14:paraId="5FE8B0FA" w14:textId="34B200DE" w:rsidR="004149BA" w:rsidRDefault="00765287" w:rsidP="00362833">
      <w:r w:rsidRPr="00765287">
        <w:t>Radhakrishnan</w:t>
      </w:r>
      <w:r>
        <w:t xml:space="preserve"> et al. </w:t>
      </w:r>
      <w:r w:rsidR="006601E1">
        <w:t>discuss</w:t>
      </w:r>
      <w:r>
        <w:t xml:space="preserve"> a protocol proposed by Chen et al. </w:t>
      </w:r>
      <w:r w:rsidR="000B273F">
        <w:t>called</w:t>
      </w:r>
      <w:r>
        <w:t xml:space="preserve"> “Load Division Multiple Access” (LDMA)</w:t>
      </w:r>
      <w:r w:rsidR="001042AC">
        <w:t xml:space="preserve"> </w:t>
      </w:r>
      <w:r w:rsidR="001042AC">
        <w:fldChar w:fldCharType="begin"/>
      </w:r>
      <w:r w:rsidR="009069D3">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r w:rsidR="009069D3">
        <w:rPr>
          <w:noProof/>
        </w:rPr>
        <w:t>[108]</w:t>
      </w:r>
      <w:r w:rsidR="001042AC">
        <w:fldChar w:fldCharType="end"/>
      </w:r>
      <w:r>
        <w:t xml:space="preserve">. LDMA is a hybrid MAC protocol which </w:t>
      </w:r>
      <w:r w:rsidR="006601E1">
        <w:t>utilizes a mix of TDMA and CSMA in an attempt</w:t>
      </w:r>
      <w:r>
        <w:t xml:space="preserve"> maximize channel (medium) utilization. </w:t>
      </w:r>
      <w:r w:rsidR="006601E1">
        <w:t xml:space="preserve">LDMA </w:t>
      </w:r>
      <w:r w:rsidR="00606E30">
        <w:t>allows network elements to operate in</w:t>
      </w:r>
      <w:r w:rsidR="006601E1">
        <w:t xml:space="preserve"> two different modes High Contention Level (HCL) and Low Contention Level (LCL).</w:t>
      </w:r>
      <w:r w:rsidR="00606E30">
        <w:t xml:space="preserve"> HCL mode is used in response to high levels of communication which may result in numerous collisions</w:t>
      </w:r>
      <w:r w:rsidR="000B273F">
        <w:t xml:space="preserve"> and vice versa for LCL</w:t>
      </w:r>
      <w:r w:rsidR="00606E30">
        <w:t>. In</w:t>
      </w:r>
      <w:r w:rsidR="006601E1">
        <w:t xml:space="preserve"> HCL</w:t>
      </w:r>
      <w:r w:rsidR="00606E30">
        <w:t xml:space="preserve"> mode TDMA is used. </w:t>
      </w:r>
      <w:r w:rsidR="006601E1">
        <w:t>TDMA</w:t>
      </w:r>
      <w:r w:rsidR="00606E30">
        <w:t xml:space="preserve"> protocols rely on</w:t>
      </w:r>
      <w:r w:rsidR="006601E1">
        <w:t xml:space="preserve"> a schedule of time slots </w:t>
      </w:r>
      <w:r w:rsidR="00606E30">
        <w:t>shared among</w:t>
      </w:r>
      <w:r w:rsidR="00F1150E">
        <w:t xml:space="preserve"> network members (</w:t>
      </w:r>
      <w:r w:rsidR="00F1150E">
        <w:fldChar w:fldCharType="begin"/>
      </w:r>
      <w:r w:rsidR="00F1150E">
        <w:instrText xml:space="preserve"> REF _Ref480795265 \h </w:instrText>
      </w:r>
      <w:r w:rsidR="00F1150E">
        <w:fldChar w:fldCharType="separate"/>
      </w:r>
      <w:r w:rsidR="00253D57">
        <w:t xml:space="preserve">Figure </w:t>
      </w:r>
      <w:r w:rsidR="00253D57">
        <w:rPr>
          <w:noProof/>
        </w:rPr>
        <w:t>17</w:t>
      </w:r>
      <w:r w:rsidR="00F1150E">
        <w:fldChar w:fldCharType="end"/>
      </w:r>
      <w:r w:rsidR="00F1150E">
        <w:t xml:space="preserve">). Each time slot </w:t>
      </w:r>
      <w:r w:rsidR="00E47BBE">
        <w:t>is typically assigned a single</w:t>
      </w:r>
      <w:r w:rsidR="006601E1">
        <w:t xml:space="preserve"> owner. </w:t>
      </w:r>
      <w:r w:rsidR="00606E30">
        <w:t>During a time slot o</w:t>
      </w:r>
      <w:r w:rsidR="00F1150E">
        <w:t>nly the slot owner may transmit</w:t>
      </w:r>
      <w:r w:rsidR="00E47BBE">
        <w:t xml:space="preserve"> data</w:t>
      </w:r>
      <w:r w:rsidR="00F1150E">
        <w:t xml:space="preserve">. </w:t>
      </w:r>
      <w:r w:rsidR="006601E1">
        <w:t>There are many different flavours of TDMA. For instance schedule and slot ownership may be fixed or may be negotiated between nodes</w:t>
      </w:r>
      <w:r w:rsidR="00606E30">
        <w:t xml:space="preserve"> in a distributed manner</w:t>
      </w:r>
      <w:r w:rsidR="006601E1">
        <w:t>.</w:t>
      </w:r>
      <w:r w:rsidR="00606E30">
        <w:t xml:space="preserve"> LDMA uses a fixed TDMA scheme. </w:t>
      </w:r>
    </w:p>
    <w:p w14:paraId="7CE32828" w14:textId="0C07E304" w:rsidR="004149BA" w:rsidRDefault="00606E30" w:rsidP="00362833">
      <w:r>
        <w:t xml:space="preserve">In LCL mode, a version of CSMA is used. </w:t>
      </w:r>
      <w:r w:rsidR="00E47BBE">
        <w:t>Several nodes in LDMA may be</w:t>
      </w:r>
      <w:r>
        <w:t xml:space="preserve"> in differing modes at any one time. As such, when a node is in LCL mode it gives priority to the owner </w:t>
      </w:r>
      <w:r w:rsidR="000B273F">
        <w:t xml:space="preserve">of the current time slot </w:t>
      </w:r>
      <w:r>
        <w:t xml:space="preserve">whenever collisions are detected on the medium. </w:t>
      </w:r>
      <w:r w:rsidR="00531890">
        <w:t xml:space="preserve">In response to collisions nodes will generate </w:t>
      </w:r>
      <w:r w:rsidR="00E47BBE">
        <w:t>“</w:t>
      </w:r>
      <w:r w:rsidR="00531890">
        <w:t>conflict frames</w:t>
      </w:r>
      <w:r w:rsidR="00E47BBE">
        <w:t>”</w:t>
      </w:r>
      <w:r w:rsidR="00531890">
        <w:t xml:space="preserve">. Nodes switch from LCL to HCL based on </w:t>
      </w:r>
      <w:r w:rsidR="00531890">
        <w:lastRenderedPageBreak/>
        <w:t xml:space="preserve">the number of conflict frames </w:t>
      </w:r>
      <w:r w:rsidR="00E47BBE">
        <w:t>detected</w:t>
      </w:r>
      <w:r w:rsidR="00531890">
        <w:t xml:space="preserve">. Nodes will revert to LCL mode </w:t>
      </w:r>
      <w:r w:rsidR="004149BA">
        <w:t>as their communication demand</w:t>
      </w:r>
      <w:r w:rsidR="00531890">
        <w:t xml:space="preserve"> drop</w:t>
      </w:r>
      <w:r w:rsidR="000B273F">
        <w:t>s</w:t>
      </w:r>
      <w:r w:rsidR="00531890">
        <w:t xml:space="preserve"> and the number of overhead conflict frames reduces. </w:t>
      </w:r>
    </w:p>
    <w:p w14:paraId="4B57AF9E" w14:textId="77777777" w:rsidR="004149BA" w:rsidRDefault="004149BA" w:rsidP="004C7875">
      <w:pPr>
        <w:pStyle w:val="Centered"/>
      </w:pPr>
      <w:r>
        <w:rPr>
          <w:noProof/>
          <w:lang w:val="en-US" w:eastAsia="en-US"/>
        </w:rPr>
        <w:drawing>
          <wp:inline distT="0" distB="0" distL="0" distR="0" wp14:anchorId="1710BBF4" wp14:editId="1F7AC375">
            <wp:extent cx="4502291" cy="2324100"/>
            <wp:effectExtent l="0" t="0" r="0" b="0"/>
            <wp:docPr id="3" name="Picture 3" descr="C:\Users\stephen\AppData\Local\Microsoft\Windows\INetCacheContent.Word\2017-04-24 12_54_33-Design and Implementation of LDMA for Low Earth Orbit Satellite Formation Netw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phen\AppData\Local\Microsoft\Windows\INetCacheContent.Word\2017-04-24 12_54_33-Design and Implementation of LDMA for Low Earth Orbit Satellite Formation Netw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8706" cy="2332573"/>
                    </a:xfrm>
                    <a:prstGeom prst="rect">
                      <a:avLst/>
                    </a:prstGeom>
                    <a:noFill/>
                    <a:ln>
                      <a:noFill/>
                    </a:ln>
                  </pic:spPr>
                </pic:pic>
              </a:graphicData>
            </a:graphic>
          </wp:inline>
        </w:drawing>
      </w:r>
    </w:p>
    <w:p w14:paraId="3B15BB1B" w14:textId="027D2C99" w:rsidR="004149BA" w:rsidRDefault="004149BA" w:rsidP="00362833">
      <w:pPr>
        <w:pStyle w:val="Figurecaption"/>
      </w:pPr>
      <w:bookmarkStart w:id="69" w:name="_Ref480803268"/>
      <w:bookmarkStart w:id="70" w:name="_Toc482513154"/>
      <w:r>
        <w:t xml:space="preserve">Figure </w:t>
      </w:r>
      <w:r>
        <w:fldChar w:fldCharType="begin"/>
      </w:r>
      <w:r>
        <w:instrText xml:space="preserve"> SEQ Figure \* ARABIC </w:instrText>
      </w:r>
      <w:r>
        <w:fldChar w:fldCharType="separate"/>
      </w:r>
      <w:r w:rsidR="00253D57">
        <w:rPr>
          <w:noProof/>
        </w:rPr>
        <w:t>18</w:t>
      </w:r>
      <w:r>
        <w:fldChar w:fldCharType="end"/>
      </w:r>
      <w:bookmarkEnd w:id="69"/>
      <w:r w:rsidR="00623D71">
        <w:t>.</w:t>
      </w:r>
      <w:r>
        <w:t xml:space="preserve"> Cannel utilization (Vertical axis), measured from 1.0 (100%) to 0, compared to network size (Horizontal axis) for LDMA, pure CSMA and pure TDMA.</w:t>
      </w:r>
      <w:r w:rsidR="00165693">
        <w:t xml:space="preserve"> </w:t>
      </w:r>
      <w:r w:rsidR="001042AC">
        <w:t xml:space="preserve">Image Credit: </w:t>
      </w:r>
      <w:r w:rsidR="001042AC">
        <w:fldChar w:fldCharType="begin"/>
      </w:r>
      <w:r w:rsidR="009069D3">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1042AC">
        <w:fldChar w:fldCharType="separate"/>
      </w:r>
      <w:bookmarkEnd w:id="70"/>
      <w:r w:rsidR="009069D3">
        <w:rPr>
          <w:noProof/>
        </w:rPr>
        <w:t>[108]</w:t>
      </w:r>
      <w:r w:rsidR="001042AC">
        <w:fldChar w:fldCharType="end"/>
      </w:r>
    </w:p>
    <w:p w14:paraId="6844ADFE" w14:textId="75096A5D" w:rsidR="0001617E" w:rsidRDefault="004149BA" w:rsidP="00362833">
      <w:r>
        <w:t>C</w:t>
      </w:r>
      <w:r w:rsidR="001042AC">
        <w:t>h</w:t>
      </w:r>
      <w:r>
        <w:t>annel utilization generally refers to the percentage of time for which the common radio medium is used for communication of data. The communication of data</w:t>
      </w:r>
      <w:r w:rsidR="000B273F">
        <w:t xml:space="preserve"> in this case</w:t>
      </w:r>
      <w:r>
        <w:t xml:space="preserve"> being distinct from the communication of protocol control information. Cannel utilization is best measured under</w:t>
      </w:r>
      <w:r w:rsidR="0001617E">
        <w:t xml:space="preserve"> steady state</w:t>
      </w:r>
      <w:r w:rsidR="00E47BBE">
        <w:t xml:space="preserve"> heavy load</w:t>
      </w:r>
      <w:r>
        <w:t xml:space="preserve"> conditions wherein </w:t>
      </w:r>
      <w:r w:rsidR="0001617E">
        <w:t xml:space="preserve">a node always has a data </w:t>
      </w:r>
      <w:r w:rsidR="000B273F">
        <w:t>packet queued to</w:t>
      </w:r>
      <w:r w:rsidR="0001617E">
        <w:t xml:space="preserve"> send</w:t>
      </w:r>
      <w:r w:rsidR="00E47BBE">
        <w:t xml:space="preserve"> (saturation)</w:t>
      </w:r>
      <w:r w:rsidR="0001617E">
        <w:t>. When correctly measured</w:t>
      </w:r>
      <w:r w:rsidR="00E47BBE">
        <w:t>,</w:t>
      </w:r>
      <w:r w:rsidR="0001617E">
        <w:t xml:space="preserve"> cannel utilization is a key indicator of the overall throughput performance of</w:t>
      </w:r>
      <w:r w:rsidR="00E47BBE">
        <w:t xml:space="preserve"> a network. Chen et al. compare</w:t>
      </w:r>
      <w:r w:rsidR="0001617E">
        <w:t xml:space="preserve"> LDMA to pure TDMA and CSMA protocols through simulation</w:t>
      </w:r>
      <w:r w:rsidR="00E47BBE">
        <w:t>. A</w:t>
      </w:r>
      <w:r w:rsidR="0001617E">
        <w:t xml:space="preserve"> graph representing their findings is shown in </w:t>
      </w:r>
      <w:r w:rsidR="0001617E">
        <w:fldChar w:fldCharType="begin"/>
      </w:r>
      <w:r w:rsidR="0001617E">
        <w:instrText xml:space="preserve"> REF _Ref480803268 \h </w:instrText>
      </w:r>
      <w:r w:rsidR="0001617E">
        <w:fldChar w:fldCharType="separate"/>
      </w:r>
      <w:r w:rsidR="00253D57">
        <w:t xml:space="preserve">Figure </w:t>
      </w:r>
      <w:r w:rsidR="00253D57">
        <w:rPr>
          <w:noProof/>
        </w:rPr>
        <w:t>18</w:t>
      </w:r>
      <w:r w:rsidR="0001617E">
        <w:fldChar w:fldCharType="end"/>
      </w:r>
      <w:r w:rsidR="0001617E">
        <w:t xml:space="preserve">. </w:t>
      </w:r>
    </w:p>
    <w:p w14:paraId="18982E1A" w14:textId="013E3CC4" w:rsidR="00606E30" w:rsidRDefault="0001617E" w:rsidP="00362833">
      <w:r>
        <w:t>LDMA presents itself as</w:t>
      </w:r>
      <w:r w:rsidR="00E47BBE">
        <w:t xml:space="preserve"> a</w:t>
      </w:r>
      <w:r>
        <w:t xml:space="preserve"> strong candidate for use in attempting to optimize throughput for CSNs. As communication </w:t>
      </w:r>
      <w:r w:rsidR="00E47BBE">
        <w:t>frequency</w:t>
      </w:r>
      <w:r>
        <w:t xml:space="preserve"> </w:t>
      </w:r>
      <w:r w:rsidR="00E47BBE">
        <w:t>drops</w:t>
      </w:r>
      <w:r>
        <w:t xml:space="preserve"> the protocol mirrors a pure CSMA </w:t>
      </w:r>
      <w:r w:rsidR="00E47BBE">
        <w:t>approach. I</w:t>
      </w:r>
      <w:r w:rsidR="000B273F">
        <w:t xml:space="preserve">t follows that the protocol </w:t>
      </w:r>
      <w:r w:rsidR="00E47BBE">
        <w:t>mirrors</w:t>
      </w:r>
      <w:r>
        <w:t xml:space="preserve"> pure TDMA as activity increases</w:t>
      </w:r>
      <w:r w:rsidR="00E47BBE">
        <w:t xml:space="preserve"> (</w:t>
      </w:r>
      <w:r w:rsidR="00E47BBE">
        <w:fldChar w:fldCharType="begin"/>
      </w:r>
      <w:r w:rsidR="00E47BBE">
        <w:instrText xml:space="preserve"> REF _Ref480803268 \h </w:instrText>
      </w:r>
      <w:r w:rsidR="00E47BBE">
        <w:fldChar w:fldCharType="separate"/>
      </w:r>
      <w:r w:rsidR="00253D57">
        <w:t xml:space="preserve">Figure </w:t>
      </w:r>
      <w:r w:rsidR="00253D57">
        <w:rPr>
          <w:noProof/>
        </w:rPr>
        <w:t>18</w:t>
      </w:r>
      <w:r w:rsidR="00E47BBE">
        <w:fldChar w:fldCharType="end"/>
      </w:r>
      <w:r w:rsidR="00E47BBE">
        <w:t>)</w:t>
      </w:r>
      <w:r>
        <w:t xml:space="preserve">. The power consumption profile of the protocol merits further investigation. The </w:t>
      </w:r>
      <w:r>
        <w:lastRenderedPageBreak/>
        <w:t>protocol requires node</w:t>
      </w:r>
      <w:r w:rsidR="004A6B7D">
        <w:t>s</w:t>
      </w:r>
      <w:r>
        <w:t xml:space="preserve"> to be promiscuous in order to overhear conflict frames and mode change broadcasts</w:t>
      </w:r>
      <w:r w:rsidR="000B273F">
        <w:t>. Leaving radios constantly in</w:t>
      </w:r>
      <w:r>
        <w:t xml:space="preserve"> receiver mode </w:t>
      </w:r>
      <w:r w:rsidR="004A6B7D">
        <w:t>will incur a power consumption penalty over time. In comparison, certain TDMA protocols allow nodes to</w:t>
      </w:r>
      <w:r w:rsidR="000B273F">
        <w:t xml:space="preserve"> completely</w:t>
      </w:r>
      <w:r w:rsidR="004A6B7D">
        <w:t xml:space="preserve"> sleep their radios for periods </w:t>
      </w:r>
      <w:r w:rsidR="000B273F">
        <w:t>under certain conditions</w:t>
      </w:r>
      <w:r w:rsidR="004A6B7D">
        <w:t>.</w:t>
      </w:r>
    </w:p>
    <w:p w14:paraId="28CBA822" w14:textId="2A6BF8D5" w:rsidR="008D30A5" w:rsidRDefault="004A6B7D" w:rsidP="00362833">
      <w:r>
        <w:t>Two further</w:t>
      </w:r>
      <w:r w:rsidR="00860CDE">
        <w:t xml:space="preserve"> hybrid approaches are discussed</w:t>
      </w:r>
      <w:r>
        <w:t xml:space="preserve"> by Radhakrishnan et al.: An FDMA/TDMA (F/TDMA) hybrid and a CDMA/TDMA (C/TDMA) hybrid. </w:t>
      </w:r>
      <w:r w:rsidR="00860CDE">
        <w:t>F/TDMA is</w:t>
      </w:r>
      <w:r w:rsidR="00B23F82">
        <w:t xml:space="preserve"> based on WiMedia </w:t>
      </w:r>
      <w:r w:rsidR="00B23F82">
        <w:fldChar w:fldCharType="begin"/>
      </w:r>
      <w:r w:rsidR="009069D3">
        <w:instrText xml:space="preserve"> ADDIN EN.CITE &lt;EndNote&gt;&lt;Cite&gt;&lt;Author&gt;Alliance&lt;/Author&gt;&lt;Year&gt;2007&lt;/Year&gt;&lt;RecNum&gt;160&lt;/RecNum&gt;&lt;DisplayText&gt;[109]&lt;/DisplayText&gt;&lt;record&gt;&lt;rec-number&gt;160&lt;/rec-number&gt;&lt;foreign-keys&gt;&lt;key app="EN" db-id="s2tw2pe5hwzta8esap0xpxarvrrwetsezwzd" timestamp="1493037541"&gt;160&lt;/key&gt;&lt;/foreign-keys&gt;&lt;ref-type name="Journal Article"&gt;17&lt;/ref-type&gt;&lt;contributors&gt;&lt;authors&gt;&lt;author&gt;Alliance, WiMedia&lt;/author&gt;&lt;/authors&gt;&lt;/contributors&gt;&lt;titles&gt;&lt;title&gt;WiMedia logical link control protocol&lt;/title&gt;&lt;secondary-title&gt;WLP Specification Approved Draft&lt;/secondary-title&gt;&lt;/titles&gt;&lt;periodical&gt;&lt;full-title&gt;WLP Specification Approved Draft&lt;/full-title&gt;&lt;/periodical&gt;&lt;volume&gt;1&lt;/volume&gt;&lt;dates&gt;&lt;year&gt;2007&lt;/year&gt;&lt;/dates&gt;&lt;urls&gt;&lt;/urls&gt;&lt;/record&gt;&lt;/Cite&gt;&lt;/EndNote&gt;</w:instrText>
      </w:r>
      <w:r w:rsidR="00B23F82">
        <w:fldChar w:fldCharType="separate"/>
      </w:r>
      <w:r w:rsidR="009069D3">
        <w:rPr>
          <w:noProof/>
        </w:rPr>
        <w:t>[109]</w:t>
      </w:r>
      <w:r w:rsidR="00B23F82">
        <w:fldChar w:fldCharType="end"/>
      </w:r>
      <w:r w:rsidR="00B23F82">
        <w:t xml:space="preserve"> and</w:t>
      </w:r>
      <w:r>
        <w:t xml:space="preserve"> proposed by </w:t>
      </w:r>
      <w:r w:rsidRPr="004A6B7D">
        <w:t>Heidari</w:t>
      </w:r>
      <w:r>
        <w:t xml:space="preserve"> et al. is worth mentioning briefly. The protocol introduces the d</w:t>
      </w:r>
      <w:r w:rsidR="00B23F82">
        <w:t>istributed management of</w:t>
      </w:r>
      <w:r>
        <w:t xml:space="preserve"> heterogeneous network state as well as </w:t>
      </w:r>
      <w:r w:rsidR="00B23F82">
        <w:t xml:space="preserve">two-dimensional </w:t>
      </w:r>
      <w:r w:rsidR="00860CDE">
        <w:t>“</w:t>
      </w:r>
      <w:r w:rsidR="00B23F82">
        <w:t>super frames</w:t>
      </w:r>
      <w:r w:rsidR="00860CDE">
        <w:t>”</w:t>
      </w:r>
      <w:r w:rsidR="00B23F82">
        <w:t xml:space="preserve"> in place of TDMA time slots. </w:t>
      </w:r>
      <w:r w:rsidR="00B23F82" w:rsidRPr="00B23F82">
        <w:t>C/TDMA</w:t>
      </w:r>
      <w:r w:rsidR="00512F15">
        <w:t xml:space="preserve"> </w:t>
      </w:r>
      <w:r w:rsidR="00860CDE">
        <w:t>employs a cluster based approach which requires cluster “slaves” to use</w:t>
      </w:r>
      <w:r w:rsidR="00512F15">
        <w:t xml:space="preserve"> CDMA and</w:t>
      </w:r>
      <w:r w:rsidR="00860CDE">
        <w:t xml:space="preserve"> cluster “masters” to use</w:t>
      </w:r>
      <w:r w:rsidR="00512F15">
        <w:t xml:space="preserve"> TDMA</w:t>
      </w:r>
      <w:r w:rsidR="00B23F82">
        <w:t xml:space="preserve"> </w:t>
      </w:r>
      <w:r w:rsidR="00DF6BE4" w:rsidRPr="008D30A5">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DF6BE4" w:rsidRPr="008D30A5">
        <w:fldChar w:fldCharType="separate"/>
      </w:r>
      <w:r w:rsidR="009069D3">
        <w:rPr>
          <w:noProof/>
        </w:rPr>
        <w:t>[110]</w:t>
      </w:r>
      <w:r w:rsidR="00DF6BE4" w:rsidRPr="008D30A5">
        <w:fldChar w:fldCharType="end"/>
      </w:r>
      <w:r w:rsidR="00B23F82">
        <w:t xml:space="preserve">. </w:t>
      </w:r>
      <w:r w:rsidR="00512F15">
        <w:t>Comparatively t</w:t>
      </w:r>
      <w:r w:rsidR="00B23F82">
        <w:t xml:space="preserve">he C/TDMA protocol provides many of the same properties as the aforementioned F/TDMA protocol without </w:t>
      </w:r>
      <w:r w:rsidR="00860CDE">
        <w:t>F/TDMA’s</w:t>
      </w:r>
      <w:r w:rsidR="00B23F82">
        <w:t xml:space="preserve"> prohibitive levels of complexity</w:t>
      </w:r>
      <w:r w:rsidR="008D30A5" w:rsidRPr="008D30A5">
        <w:t xml:space="preserve">. </w:t>
      </w:r>
    </w:p>
    <w:p w14:paraId="164AD739" w14:textId="50794ABB" w:rsidR="00512F15" w:rsidRDefault="00512F15" w:rsidP="00362833">
      <w:r>
        <w:t xml:space="preserve">The C/TDMA protocol </w:t>
      </w:r>
      <w:r w:rsidR="00860CDE">
        <w:t xml:space="preserve">is </w:t>
      </w:r>
      <w:r>
        <w:t xml:space="preserve">chosen as the starting point for </w:t>
      </w:r>
      <w:r w:rsidR="00860CDE">
        <w:t>this work’s proposed</w:t>
      </w:r>
      <w:r>
        <w:t xml:space="preserve"> MAC protocol. As such</w:t>
      </w:r>
      <w:r w:rsidR="00A009E2">
        <w:t>, the details</w:t>
      </w:r>
      <w:r>
        <w:t xml:space="preserve"> of the protocol will be discussed </w:t>
      </w:r>
      <w:r w:rsidR="00860CDE">
        <w:t>at length in chapter 3</w:t>
      </w:r>
      <w:r>
        <w:t xml:space="preserve">. </w:t>
      </w:r>
      <w:r w:rsidR="00CA134E">
        <w:t xml:space="preserve">The protocol was chosen as it makes explicit allowances for energy awareness and </w:t>
      </w:r>
      <w:r w:rsidR="000B273F">
        <w:t>the improvement</w:t>
      </w:r>
      <w:r w:rsidR="00A009E2">
        <w:t xml:space="preserve"> of</w:t>
      </w:r>
      <w:r w:rsidR="00CA134E">
        <w:t xml:space="preserve"> throughput</w:t>
      </w:r>
      <w:r w:rsidR="00A009E2">
        <w:t>.</w:t>
      </w:r>
      <w:r w:rsidR="00CA134E">
        <w:t xml:space="preserve"> </w:t>
      </w:r>
      <w:r>
        <w:t>For a given</w:t>
      </w:r>
      <w:r w:rsidR="00860CDE">
        <w:t xml:space="preserve"> simulation</w:t>
      </w:r>
      <w:r>
        <w:t xml:space="preserve"> scenario involving a trailing formation, </w:t>
      </w:r>
      <w:r w:rsidR="000B273F">
        <w:t>C/TDMA</w:t>
      </w:r>
      <w:r w:rsidR="00A009E2">
        <w:t xml:space="preserve"> out</w:t>
      </w:r>
      <w:r w:rsidR="003E4683">
        <w:t>-per</w:t>
      </w:r>
      <w:r w:rsidR="00860CDE">
        <w:t>forms</w:t>
      </w:r>
      <w:r w:rsidR="00A009E2">
        <w:t xml:space="preserve"> </w:t>
      </w:r>
      <w:r w:rsidR="00860CDE">
        <w:t xml:space="preserve">Radhakrishnan et al.’s </w:t>
      </w:r>
      <w:r>
        <w:t>CSMA/CA approach (</w:t>
      </w:r>
      <w:r w:rsidR="00A009E2">
        <w:fldChar w:fldCharType="begin"/>
      </w:r>
      <w:r w:rsidR="00A009E2">
        <w:instrText xml:space="preserve"> REF _Ref480806838 \h </w:instrText>
      </w:r>
      <w:r w:rsidR="00A009E2">
        <w:fldChar w:fldCharType="separate"/>
      </w:r>
      <w:r w:rsidR="00253D57">
        <w:t xml:space="preserve">Figure </w:t>
      </w:r>
      <w:r w:rsidR="00253D57">
        <w:rPr>
          <w:noProof/>
        </w:rPr>
        <w:t>19</w:t>
      </w:r>
      <w:r w:rsidR="00A009E2">
        <w:fldChar w:fldCharType="end"/>
      </w:r>
      <w:r>
        <w:t>)</w:t>
      </w:r>
      <w:r w:rsidR="00CA134E">
        <w:t xml:space="preserve">. The protocol’s formation of clusters is based on the </w:t>
      </w:r>
      <w:r w:rsidR="00F1150E">
        <w:t>energy available to nodes. Node</w:t>
      </w:r>
      <w:r w:rsidR="00CA134E">
        <w:t xml:space="preserve">s with higher levels of remaining power are </w:t>
      </w:r>
      <w:r w:rsidR="00A009E2">
        <w:t>elected as cluster “Masters” which act as routers between clusters. This allows</w:t>
      </w:r>
      <w:r w:rsidR="00CA134E">
        <w:t xml:space="preserve"> other nodes within</w:t>
      </w:r>
      <w:r w:rsidR="00A009E2">
        <w:t xml:space="preserve"> the cluster to conserve energy.</w:t>
      </w:r>
    </w:p>
    <w:p w14:paraId="4EF0B447" w14:textId="1495191B" w:rsidR="00CA134E" w:rsidRDefault="00083046" w:rsidP="0010508F">
      <w:pPr>
        <w:pStyle w:val="Centered"/>
      </w:pPr>
      <w:r>
        <w:rPr>
          <w:noProof/>
        </w:rPr>
        <w:lastRenderedPageBreak/>
        <w:pict w14:anchorId="5DD015A3">
          <v:shape id="_x0000_i1040" type="#_x0000_t75" style="width:328.3pt;height:197.15pt">
            <v:imagedata r:id="rId29" o:title="From Radhika"/>
          </v:shape>
        </w:pict>
      </w:r>
    </w:p>
    <w:p w14:paraId="604274D6" w14:textId="4603A4B0" w:rsidR="00CA134E" w:rsidRDefault="00CA134E" w:rsidP="00362833">
      <w:pPr>
        <w:pStyle w:val="Figurecaption"/>
      </w:pPr>
      <w:bookmarkStart w:id="71" w:name="_Ref480806838"/>
      <w:bookmarkStart w:id="72" w:name="_Toc482513155"/>
      <w:r>
        <w:t xml:space="preserve">Figure </w:t>
      </w:r>
      <w:r>
        <w:fldChar w:fldCharType="begin"/>
      </w:r>
      <w:r>
        <w:instrText xml:space="preserve"> SEQ Figure \* ARABIC </w:instrText>
      </w:r>
      <w:r>
        <w:fldChar w:fldCharType="separate"/>
      </w:r>
      <w:r w:rsidR="00253D57">
        <w:rPr>
          <w:noProof/>
        </w:rPr>
        <w:t>19</w:t>
      </w:r>
      <w:r>
        <w:fldChar w:fldCharType="end"/>
      </w:r>
      <w:bookmarkEnd w:id="71"/>
      <w:r w:rsidR="00623D71">
        <w:t>.</w:t>
      </w:r>
      <w:r w:rsidR="006D29A5">
        <w:t xml:space="preserve"> </w:t>
      </w:r>
      <w:r>
        <w:t>Throughput here is measured as the amount of time spent transmitting data divided by the amount of time available to transmit data.</w:t>
      </w:r>
      <w:r w:rsidR="00A009E2">
        <w:t xml:space="preserve"> Considering the findings in </w:t>
      </w:r>
      <w:r w:rsidR="00A009E2">
        <w:fldChar w:fldCharType="begin"/>
      </w:r>
      <w:r w:rsidR="00A009E2">
        <w:instrText xml:space="preserve"> REF _Ref480803268 \h </w:instrText>
      </w:r>
      <w:r w:rsidR="00A009E2">
        <w:fldChar w:fldCharType="separate"/>
      </w:r>
      <w:r w:rsidR="00253D57">
        <w:t xml:space="preserve">Figure </w:t>
      </w:r>
      <w:r w:rsidR="00253D57">
        <w:rPr>
          <w:noProof/>
        </w:rPr>
        <w:t>18</w:t>
      </w:r>
      <w:r w:rsidR="00A009E2">
        <w:fldChar w:fldCharType="end"/>
      </w:r>
      <w:r>
        <w:t xml:space="preserve"> </w:t>
      </w:r>
      <w:r w:rsidR="00A009E2">
        <w:t>It is likely that the experimental setup and the traffic simulated natura</w:t>
      </w:r>
      <w:r w:rsidR="00860CDE">
        <w:t>lly favoured C/TDMA</w:t>
      </w:r>
      <w:r w:rsidR="00A009E2">
        <w:t xml:space="preserve">. Image Credit: </w:t>
      </w:r>
      <w:r w:rsidR="00A009E2">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A009E2">
        <w:fldChar w:fldCharType="separate"/>
      </w:r>
      <w:bookmarkEnd w:id="72"/>
      <w:r w:rsidR="009069D3">
        <w:rPr>
          <w:noProof/>
        </w:rPr>
        <w:t>[110]</w:t>
      </w:r>
      <w:r w:rsidR="00A009E2">
        <w:fldChar w:fldCharType="end"/>
      </w:r>
      <w:r w:rsidR="00165693">
        <w:t xml:space="preserve"> </w:t>
      </w:r>
    </w:p>
    <w:p w14:paraId="444AA5C3" w14:textId="334FB5B1" w:rsidR="00BC16ED" w:rsidRDefault="00BC16ED" w:rsidP="00362833">
      <w:pPr>
        <w:pStyle w:val="Heading3"/>
      </w:pPr>
      <w:bookmarkStart w:id="73" w:name="_Toc482513075"/>
      <w:r>
        <w:t>Network Layer</w:t>
      </w:r>
      <w:bookmarkEnd w:id="73"/>
    </w:p>
    <w:p w14:paraId="13FA2796" w14:textId="4765B4E8" w:rsidR="008E4930" w:rsidRDefault="008E4930" w:rsidP="00362833">
      <w:r>
        <w:t>The primary responsibility of the network layer is routing, although packet forwarding and address handling are also important</w:t>
      </w:r>
      <w:r w:rsidR="00860CDE">
        <w:t xml:space="preserve"> network layer</w:t>
      </w:r>
      <w:r>
        <w:t xml:space="preserve"> activities. Routing protocols</w:t>
      </w:r>
      <w:r w:rsidR="00F1150E">
        <w:t xml:space="preserve"> a</w:t>
      </w:r>
      <w:r w:rsidR="00C319DB">
        <w:t>ffect the discovery and selection of optimal rout</w:t>
      </w:r>
      <w:r w:rsidR="00A61EFC">
        <w:t>es within a network. S</w:t>
      </w:r>
      <w:r w:rsidR="00C319DB">
        <w:t>everal generally applicable approache</w:t>
      </w:r>
      <w:r w:rsidR="00E0116D">
        <w:t>s to the discovery of routes</w:t>
      </w:r>
      <w:r w:rsidR="00A61EFC">
        <w:t xml:space="preserve"> are</w:t>
      </w:r>
      <w:r w:rsidR="00C319DB">
        <w:t xml:space="preserve"> discussed in the context of MANET</w:t>
      </w:r>
      <w:r w:rsidR="000B273F">
        <w:t>s</w:t>
      </w:r>
      <w:r w:rsidR="00C319DB">
        <w:t>. Unlike discovery, the selection of optimal routes is often highly application dependent. For instance, in the context of this work</w:t>
      </w:r>
      <w:r w:rsidR="00C319DB" w:rsidRPr="00C319DB">
        <w:t>,</w:t>
      </w:r>
      <w:r w:rsidR="00C319DB">
        <w:t xml:space="preserve"> there may be benefits in</w:t>
      </w:r>
      <w:r w:rsidR="000B273F">
        <w:t xml:space="preserve"> avoiding routes which rely on</w:t>
      </w:r>
      <w:r w:rsidR="00C319DB" w:rsidRPr="00C319DB">
        <w:t xml:space="preserve"> nodes with a</w:t>
      </w:r>
      <w:r w:rsidR="00C319DB">
        <w:t xml:space="preserve"> low amount of remaining power. </w:t>
      </w:r>
      <w:r w:rsidR="00E0116D">
        <w:t>The</w:t>
      </w:r>
      <w:r w:rsidR="00C319DB">
        <w:t xml:space="preserve"> approaches to determining and maintaining op</w:t>
      </w:r>
      <w:r w:rsidR="000B273F">
        <w:t>timal routes differentiate</w:t>
      </w:r>
      <w:r w:rsidR="00E0116D">
        <w:t xml:space="preserve"> many of the routing protocols proposed for small satellites. It should be noted that there </w:t>
      </w:r>
      <w:r w:rsidR="00A61EFC">
        <w:t>is relatively</w:t>
      </w:r>
      <w:r w:rsidR="00E0116D">
        <w:t xml:space="preserve"> less published work relating to the routing protocols than to MAC protocols. As evident from the Nodes and Tianwang</w:t>
      </w:r>
      <w:r w:rsidR="008613D7">
        <w:t>-1</w:t>
      </w:r>
      <w:r w:rsidR="00E0116D">
        <w:t xml:space="preserve"> missions, the current </w:t>
      </w:r>
      <w:r w:rsidR="00C91DC7">
        <w:t>state-of-the-art</w:t>
      </w:r>
      <w:r w:rsidR="00E0116D">
        <w:t xml:space="preserve"> for </w:t>
      </w:r>
      <w:r w:rsidR="00A61EFC">
        <w:t>CSNs</w:t>
      </w:r>
      <w:r w:rsidR="00E0116D">
        <w:t xml:space="preserve"> are small one-hop networks. </w:t>
      </w:r>
      <w:r w:rsidR="003E4683">
        <w:t>Such</w:t>
      </w:r>
      <w:r w:rsidR="00486575">
        <w:t xml:space="preserve"> </w:t>
      </w:r>
      <w:r w:rsidR="00486575">
        <w:lastRenderedPageBreak/>
        <w:t xml:space="preserve">networks </w:t>
      </w:r>
      <w:r w:rsidR="00461BFF">
        <w:t>don’t</w:t>
      </w:r>
      <w:r w:rsidR="00486575">
        <w:t xml:space="preserve"> need to perform route discovery or chose between multiple routes. As such, the network’s performance is predominantly determined by layers below the network layer</w:t>
      </w:r>
      <w:r w:rsidR="000B273F">
        <w:t>, such as the link layer</w:t>
      </w:r>
      <w:r w:rsidR="00486575">
        <w:t>.</w:t>
      </w:r>
    </w:p>
    <w:p w14:paraId="20584EF7" w14:textId="0250B9FC" w:rsidR="003B4DBD" w:rsidRDefault="00E0116D" w:rsidP="00362833">
      <w:r w:rsidRPr="008E4930">
        <w:t>Radhakrishnan et al.</w:t>
      </w:r>
      <w:r>
        <w:t xml:space="preserve"> discuss a number of routing protocols in their survey of inter-satellite communication for small satellites </w:t>
      </w:r>
      <w:r>
        <w:fldChar w:fldCharType="begin"/>
      </w:r>
      <w:r>
        <w:instrText xml:space="preserve"> ADDIN EN.CITE &lt;EndNote&gt;&lt;Cite&gt;&lt;Author&gt;Radhakrishnan&lt;/Author&gt;&lt;Year&gt;2016&lt;/Year&gt;&lt;RecNum&gt;31&lt;/RecNum&gt;&lt;DisplayText&gt;[9]&lt;/DisplayText&gt;&lt;record&gt;&lt;rec-number&gt;31&lt;/rec-number&gt;&lt;foreign-keys&gt;&lt;key app="EN" db-id="s2tw2pe5hwzta8esap0xpxarvrrwetsezwzd" timestamp="1485343470"&gt;31&lt;/key&gt;&lt;/foreign-keys&gt;&lt;ref-type name="Journal Article"&gt;17&lt;/ref-type&gt;&lt;contributors&gt;&lt;authors&gt;&lt;author&gt;Radhakrishnan, Radhika&lt;/author&gt;&lt;author&gt;Edmonson, William W&lt;/author&gt;&lt;author&gt;Afghah, Fatemeh&lt;/author&gt;&lt;author&gt;Rodriguez-Osorio, Ramon Martinez&lt;/author&gt;&lt;author&gt;Pinto, Frank&lt;/author&gt;&lt;author&gt;Burleigh, Scott C&lt;/author&gt;&lt;/authors&gt;&lt;/contributors&gt;&lt;titles&gt;&lt;title&gt;Survey of Inter-satellite Communication for Small Satellite Systems: Physical Layer to Network Layer View&lt;/title&gt;&lt;secondary-title&gt;IEEE Communications Surveys &amp;amp; Tutorials&lt;/secondary-title&gt;&lt;/titles&gt;&lt;periodical&gt;&lt;full-title&gt;IEEE Communications Surveys &amp;amp; Tutorials&lt;/full-title&gt;&lt;/periodical&gt;&lt;pages&gt;2442-2473&lt;/pages&gt;&lt;volume&gt;18&lt;/volume&gt;&lt;number&gt;4&lt;/number&gt;&lt;dates&gt;&lt;year&gt;2016&lt;/year&gt;&lt;/dates&gt;&lt;isbn&gt;1553-877X&lt;/isbn&gt;&lt;urls&gt;&lt;/urls&gt;&lt;/record&gt;&lt;/Cite&gt;&lt;/EndNote&gt;</w:instrText>
      </w:r>
      <w:r>
        <w:fldChar w:fldCharType="separate"/>
      </w:r>
      <w:r>
        <w:rPr>
          <w:noProof/>
        </w:rPr>
        <w:t>[9]</w:t>
      </w:r>
      <w:r>
        <w:fldChar w:fldCharType="end"/>
      </w:r>
      <w:r>
        <w:t xml:space="preserve">. </w:t>
      </w:r>
      <w:r w:rsidR="003B4DBD">
        <w:t>The authors highlight r</w:t>
      </w:r>
      <w:r w:rsidR="00486575">
        <w:t xml:space="preserve">outing </w:t>
      </w:r>
      <w:r w:rsidR="003B4DBD">
        <w:t>approaches</w:t>
      </w:r>
      <w:r w:rsidR="00486575">
        <w:t xml:space="preserve"> which have been adapted in the past for </w:t>
      </w:r>
      <w:r w:rsidR="003B4DBD">
        <w:t>use with</w:t>
      </w:r>
      <w:r w:rsidR="00486575">
        <w:t xml:space="preserve"> larger satellites such as the Border Gateway Protocol (BGP) </w:t>
      </w:r>
      <w:r w:rsidR="00486575">
        <w:fldChar w:fldCharType="begin"/>
      </w:r>
      <w:r w:rsidR="009069D3">
        <w:instrText xml:space="preserve"> ADDIN EN.CITE &lt;EndNote&gt;&lt;Cite&gt;&lt;Author&gt;Ekici&lt;/Author&gt;&lt;Year&gt;2001&lt;/Year&gt;&lt;RecNum&gt;161&lt;/RecNum&gt;&lt;DisplayText&gt;[111]&lt;/DisplayText&gt;&lt;record&gt;&lt;rec-number&gt;161&lt;/rec-number&gt;&lt;foreign-keys&gt;&lt;key app="EN" db-id="s2tw2pe5hwzta8esap0xpxarvrrwetsezwzd" timestamp="1493043437"&gt;161&lt;/key&gt;&lt;/foreign-keys&gt;&lt;ref-type name="Conference Proceedings"&gt;10&lt;/ref-type&gt;&lt;contributors&gt;&lt;authors&gt;&lt;author&gt;Ekici, Eylem&lt;/author&gt;&lt;author&gt;Akyildiz, Ian F&lt;/author&gt;&lt;author&gt;Bender, Michael D&lt;/author&gt;&lt;/authors&gt;&lt;/contributors&gt;&lt;titles&gt;&lt;title&gt;Network layer integration of terrestrial and satellite IP networks over BGP-S&lt;/title&gt;&lt;secondary-title&gt;Global Telecommunications Conference, 2001. GLOBECOM&amp;apos;01. IEEE&lt;/secondary-title&gt;&lt;/titles&gt;&lt;pages&gt;2698-2702&lt;/pages&gt;&lt;volume&gt;4&lt;/volume&gt;&lt;dates&gt;&lt;year&gt;2001&lt;/year&gt;&lt;/dates&gt;&lt;publisher&gt;IEEE&lt;/publisher&gt;&lt;isbn&gt;0780372069&lt;/isbn&gt;&lt;urls&gt;&lt;/urls&gt;&lt;/record&gt;&lt;/Cite&gt;&lt;/EndNote&gt;</w:instrText>
      </w:r>
      <w:r w:rsidR="00486575">
        <w:fldChar w:fldCharType="separate"/>
      </w:r>
      <w:r w:rsidR="009069D3">
        <w:rPr>
          <w:noProof/>
        </w:rPr>
        <w:t>[111]</w:t>
      </w:r>
      <w:r w:rsidR="00486575">
        <w:fldChar w:fldCharType="end"/>
      </w:r>
      <w:r w:rsidR="00486575">
        <w:t xml:space="preserve"> </w:t>
      </w:r>
      <w:r w:rsidR="003B4DBD">
        <w:t xml:space="preserve">and Multi-Layered Satellite Routing (MLSR) </w:t>
      </w:r>
      <w:r w:rsidR="003B4DBD">
        <w:fldChar w:fldCharType="begin"/>
      </w:r>
      <w:r w:rsidR="009069D3">
        <w:instrText xml:space="preserve"> ADDIN EN.CITE &lt;EndNote&gt;&lt;Cite&gt;&lt;Author&gt;Akyildiz&lt;/Author&gt;&lt;Year&gt;2003&lt;/Year&gt;&lt;RecNum&gt;162&lt;/RecNum&gt;&lt;DisplayText&gt;[112]&lt;/DisplayText&gt;&lt;record&gt;&lt;rec-number&gt;162&lt;/rec-number&gt;&lt;foreign-keys&gt;&lt;key app="EN" db-id="s2tw2pe5hwzta8esap0xpxarvrrwetsezwzd" timestamp="1493043808"&gt;162&lt;/key&gt;&lt;/foreign-keys&gt;&lt;ref-type name="Journal Article"&gt;17&lt;/ref-type&gt;&lt;contributors&gt;&lt;authors&gt;&lt;author&gt;Akyildiz, Ian F&lt;/author&gt;&lt;author&gt;Ekici, Eylem&lt;/author&gt;&lt;author&gt;Yue, Gaofeng&lt;/author&gt;&lt;/authors&gt;&lt;/contributors&gt;&lt;titles&gt;&lt;title&gt;A distributed multicast routing scheme for multi-layered satellite IP networks&lt;/title&gt;&lt;secondary-title&gt;Wireless Networks&lt;/secondary-title&gt;&lt;/titles&gt;&lt;periodical&gt;&lt;full-title&gt;Wireless Networks&lt;/full-title&gt;&lt;/periodical&gt;&lt;pages&gt;535-544&lt;/pages&gt;&lt;volume&gt;9&lt;/volume&gt;&lt;number&gt;5&lt;/number&gt;&lt;dates&gt;&lt;year&gt;2003&lt;/year&gt;&lt;/dates&gt;&lt;isbn&gt;1022-0038&lt;/isbn&gt;&lt;urls&gt;&lt;/urls&gt;&lt;/record&gt;&lt;/Cite&gt;&lt;/EndNote&gt;</w:instrText>
      </w:r>
      <w:r w:rsidR="003B4DBD">
        <w:fldChar w:fldCharType="separate"/>
      </w:r>
      <w:r w:rsidR="009069D3">
        <w:rPr>
          <w:noProof/>
        </w:rPr>
        <w:t>[112]</w:t>
      </w:r>
      <w:r w:rsidR="003B4DBD">
        <w:fldChar w:fldCharType="end"/>
      </w:r>
      <w:r w:rsidR="00486575">
        <w:t>.</w:t>
      </w:r>
      <w:r w:rsidR="003B4DBD">
        <w:t xml:space="preserve"> Unfortunately, </w:t>
      </w:r>
      <w:r w:rsidR="0004442F">
        <w:t>th</w:t>
      </w:r>
      <w:r w:rsidR="003B4DBD">
        <w:t>e authors make no comment on</w:t>
      </w:r>
      <w:r w:rsidR="00F1150E">
        <w:t xml:space="preserve"> the</w:t>
      </w:r>
      <w:r w:rsidR="003B4DBD">
        <w:t xml:space="preserve"> suitability of these approaches for small satellites. This is</w:t>
      </w:r>
      <w:r w:rsidR="000B273F">
        <w:t xml:space="preserve"> a theme throughout the authors’</w:t>
      </w:r>
      <w:r w:rsidR="003B4DBD">
        <w:t xml:space="preserve"> discussion of routing protocols which reflects the scarcity of relevant research in this area. For instance the authors discuss delay tolerant networking (DTN) at length. DTN has been proposed recently by some for small satellite applications</w:t>
      </w:r>
      <w:r w:rsidR="009E723C">
        <w:t xml:space="preserve"> but no notable works </w:t>
      </w:r>
      <w:r w:rsidR="00F1150E">
        <w:t>on this</w:t>
      </w:r>
      <w:r w:rsidR="009E723C">
        <w:t xml:space="preserve"> have yet to be produced.</w:t>
      </w:r>
    </w:p>
    <w:p w14:paraId="6ADB287E" w14:textId="5BB90115" w:rsidR="00E0116D" w:rsidRDefault="0004442F" w:rsidP="00362833">
      <w:r>
        <w:t>An approach proposed by Bergamo et al. involves each node classifying it</w:t>
      </w:r>
      <w:r w:rsidR="00461BFF">
        <w:t>s</w:t>
      </w:r>
      <w:r>
        <w:t xml:space="preserve"> neighbours as either ‘new’ or ‘re-occurring’ </w:t>
      </w:r>
      <w:r>
        <w:fldChar w:fldCharType="begin"/>
      </w:r>
      <w:r w:rsidR="009069D3">
        <w:instrText xml:space="preserve"> ADDIN EN.CITE &lt;EndNote&gt;&lt;Cite&gt;&lt;Author&gt;Bergamo&lt;/Author&gt;&lt;Year&gt;2005&lt;/Year&gt;&lt;RecNum&gt;163&lt;/RecNum&gt;&lt;DisplayText&gt;[113]&lt;/DisplayText&gt;&lt;record&gt;&lt;rec-number&gt;163&lt;/rec-number&gt;&lt;foreign-keys&gt;&lt;key app="EN" db-id="s2tw2pe5hwzta8esap0xpxarvrrwetsezwzd" timestamp="1493045109"&gt;163&lt;/key&gt;&lt;/foreign-keys&gt;&lt;ref-type name="Journal Article"&gt;17&lt;/ref-type&gt;&lt;contributors&gt;&lt;authors&gt;&lt;author&gt;Bergamo, Marcos A&lt;/author&gt;&lt;/authors&gt;&lt;/contributors&gt;&lt;titles&gt;&lt;title&gt;High-Throughput Distributed Spacecraft Network: architecture and multiple access technologies&lt;/title&gt;&lt;secondary-title&gt;Computer Networks&lt;/secondary-title&gt;&lt;/titles&gt;&lt;periodical&gt;&lt;full-title&gt;Computer Networks&lt;/full-title&gt;&lt;/periodical&gt;&lt;pages&gt;725-749&lt;/pages&gt;&lt;volume&gt;47&lt;/volume&gt;&lt;number&gt;5&lt;/number&gt;&lt;dates&gt;&lt;year&gt;2005&lt;/year&gt;&lt;/dates&gt;&lt;isbn&gt;1389-1286&lt;/isbn&gt;&lt;urls&gt;&lt;/urls&gt;&lt;/record&gt;&lt;/Cite&gt;&lt;/EndNote&gt;</w:instrText>
      </w:r>
      <w:r>
        <w:fldChar w:fldCharType="separate"/>
      </w:r>
      <w:r w:rsidR="009069D3">
        <w:rPr>
          <w:noProof/>
        </w:rPr>
        <w:t>[113]</w:t>
      </w:r>
      <w:r>
        <w:fldChar w:fldCharType="end"/>
      </w:r>
      <w:r>
        <w:t>. The approach is simi</w:t>
      </w:r>
      <w:r w:rsidR="002007B9">
        <w:t>lar to that of AODV however the classification of neighbouring</w:t>
      </w:r>
      <w:r>
        <w:t xml:space="preserve"> nodes </w:t>
      </w:r>
      <w:r w:rsidR="00CD772B">
        <w:t xml:space="preserve">may </w:t>
      </w:r>
      <w:r>
        <w:t>reduce the overall frequency of route discovery. The protocol mainly focuses on</w:t>
      </w:r>
      <w:r w:rsidR="00CD772B">
        <w:t xml:space="preserve"> the</w:t>
      </w:r>
      <w:r>
        <w:t xml:space="preserve"> synchronizatio</w:t>
      </w:r>
      <w:r w:rsidR="00CD772B">
        <w:t>n of larger satellites which maintain regular controlled</w:t>
      </w:r>
      <w:r>
        <w:t xml:space="preserve"> orbits.</w:t>
      </w:r>
      <w:r w:rsidR="00CD772B">
        <w:t xml:space="preserve"> Nonetheless</w:t>
      </w:r>
      <w:r>
        <w:t>, this protocol may have benefits in situations involving CSNs composed of multiple swarms in disparate orbits.</w:t>
      </w:r>
    </w:p>
    <w:p w14:paraId="27628289" w14:textId="5A2FDFC7" w:rsidR="0004442F" w:rsidRDefault="0004442F" w:rsidP="00362833">
      <w:r>
        <w:t xml:space="preserve">Of the routing protocols discussed by </w:t>
      </w:r>
      <w:r w:rsidRPr="0004442F">
        <w:t>Radhakrishnan et al</w:t>
      </w:r>
      <w:r>
        <w:t xml:space="preserve">. few are obviously suitable to CSNs and none deal directly with </w:t>
      </w:r>
      <w:r w:rsidR="00AC568F">
        <w:t xml:space="preserve">the balance of energy efficiency and throughput. As such, prior art relating to MANETs and WSNs informs </w:t>
      </w:r>
      <w:r w:rsidR="00CD772B">
        <w:t xml:space="preserve">the </w:t>
      </w:r>
      <w:r w:rsidR="00AC568F">
        <w:t>choice</w:t>
      </w:r>
      <w:r w:rsidR="00CD772B">
        <w:t xml:space="preserve"> and adaptation of</w:t>
      </w:r>
      <w:r w:rsidR="00AC568F">
        <w:t xml:space="preserve"> </w:t>
      </w:r>
      <w:r w:rsidR="00CD772B">
        <w:t xml:space="preserve">this work’s proposed </w:t>
      </w:r>
      <w:r w:rsidR="00AC568F">
        <w:t xml:space="preserve">routing protocol. </w:t>
      </w:r>
    </w:p>
    <w:p w14:paraId="2D071964" w14:textId="24A5AC77" w:rsidR="00AC568F" w:rsidRPr="008E4930" w:rsidRDefault="00AC568F" w:rsidP="00362833">
      <w:r w:rsidRPr="00AC568F">
        <w:t>Radhakrishnan et al.</w:t>
      </w:r>
      <w:r>
        <w:t xml:space="preserve"> recommend further work on cross-layer optimization (CLO) and the introduction of protocols which adapt naturally to p</w:t>
      </w:r>
      <w:r w:rsidR="000B273F">
        <w:t>redictable topology changes. No</w:t>
      </w:r>
      <w:r>
        <w:t xml:space="preserve"> </w:t>
      </w:r>
      <w:r>
        <w:lastRenderedPageBreak/>
        <w:t xml:space="preserve">recommendation that further work be carried out on routing </w:t>
      </w:r>
      <w:r w:rsidR="002A3400">
        <w:t>is provided</w:t>
      </w:r>
      <w:r w:rsidR="00541940">
        <w:t>. H</w:t>
      </w:r>
      <w:r w:rsidR="002A3400">
        <w:t xml:space="preserve">owever, </w:t>
      </w:r>
      <w:r>
        <w:t xml:space="preserve">there is clear need for such work. </w:t>
      </w:r>
      <w:r w:rsidR="00102E7B" w:rsidRPr="00102E7B">
        <w:t>Radhakrishnan et al.</w:t>
      </w:r>
      <w:r w:rsidR="00102E7B">
        <w:t>’s survey is a valuable resource when approaching the domain of CubeSat communications. The authors cover the physical and data link layers well but fail to discuss and identify the gaps in relation to</w:t>
      </w:r>
      <w:r w:rsidR="00541940">
        <w:t xml:space="preserve"> the</w:t>
      </w:r>
      <w:r w:rsidR="00102E7B">
        <w:t xml:space="preserve"> network layer. Also, the authors provide considerably more content for works on which one or more of the </w:t>
      </w:r>
      <w:r w:rsidR="002A3400">
        <w:t xml:space="preserve">survey’s </w:t>
      </w:r>
      <w:r w:rsidR="00102E7B">
        <w:t>authors were involved</w:t>
      </w:r>
      <w:r w:rsidR="00F1150E">
        <w:t xml:space="preserve"> which may indicate a degree of bias</w:t>
      </w:r>
      <w:r w:rsidR="00102E7B">
        <w:t>.</w:t>
      </w:r>
    </w:p>
    <w:p w14:paraId="4C4CC080" w14:textId="1409550C" w:rsidR="00BC16ED" w:rsidRPr="00BC16ED" w:rsidRDefault="00BC16ED" w:rsidP="00362833">
      <w:pPr>
        <w:pStyle w:val="Heading3"/>
      </w:pPr>
      <w:bookmarkStart w:id="74" w:name="_Toc482513076"/>
      <w:r>
        <w:t>Other Works</w:t>
      </w:r>
      <w:bookmarkEnd w:id="74"/>
    </w:p>
    <w:p w14:paraId="07B72AF5" w14:textId="4C89C84F" w:rsidR="00102E7B" w:rsidRDefault="008D30A5" w:rsidP="00362833">
      <w:r w:rsidRPr="008D30A5">
        <w:t>Wong et al., operating mainly out</w:t>
      </w:r>
      <w:r w:rsidR="00AC568F">
        <w:t xml:space="preserve"> of NASA’s Goddard Flight Centre</w:t>
      </w:r>
      <w:r w:rsidRPr="008D30A5">
        <w:t>, examine a</w:t>
      </w:r>
      <w:r w:rsidR="00AC568F">
        <w:t xml:space="preserve"> potential future for CSNs. Wong et al. propose that</w:t>
      </w:r>
      <w:r w:rsidRPr="008D30A5">
        <w:t xml:space="preserve"> </w:t>
      </w:r>
      <w:r w:rsidR="00541940">
        <w:t xml:space="preserve">S2G communication </w:t>
      </w:r>
      <w:r w:rsidR="00AC568F">
        <w:t>be</w:t>
      </w:r>
      <w:r w:rsidRPr="008D30A5">
        <w:t xml:space="preserve"> performed</w:t>
      </w:r>
      <w:r w:rsidR="00AC568F">
        <w:t xml:space="preserve"> indirectly</w:t>
      </w:r>
      <w:r w:rsidRPr="008D30A5">
        <w:t xml:space="preserve"> </w:t>
      </w:r>
      <w:r w:rsidR="004E5E6A">
        <w:t>through</w:t>
      </w:r>
      <w:r w:rsidRPr="008D30A5">
        <w:t xml:space="preserve"> relay with existing space bound communication networks </w:t>
      </w:r>
      <w:r w:rsidRPr="008D30A5">
        <w:fldChar w:fldCharType="begin"/>
      </w:r>
      <w:r w:rsidR="00D61D16">
        <w:instrText xml:space="preserve"> ADDIN EN.CITE &lt;EndNote&gt;&lt;Cite&gt;&lt;Author&gt;Wong&lt;/Author&gt;&lt;Year&gt;2016&lt;/Year&gt;&lt;RecNum&gt;32&lt;/RecNum&gt;&lt;DisplayText&gt;[10]&lt;/DisplayText&gt;&lt;record&gt;&lt;rec-number&gt;32&lt;/rec-number&gt;&lt;foreign-keys&gt;&lt;key app="EN" db-id="s2tw2pe5hwzta8esap0xpxarvrrwetsezwzd" timestamp="1485343548"&gt;32&lt;/key&gt;&lt;/foreign-keys&gt;&lt;ref-type name="Journal Article"&gt;17&lt;/ref-type&gt;&lt;contributors&gt;&lt;authors&gt;&lt;author&gt;Wong, Yen F&lt;/author&gt;&lt;author&gt;Kegege, Obadiah&lt;/author&gt;&lt;author&gt;Schaire, Scott H&lt;/author&gt;&lt;author&gt;Bussey, George&lt;/author&gt;&lt;author&gt;Altunc, Serhat&lt;/author&gt;&lt;author&gt;Zhang, Yuwen&lt;/author&gt;&lt;author&gt;Chitra, Patel&lt;/author&gt;&lt;/authors&gt;&lt;/contributors&gt;&lt;titles&gt;&lt;title&gt;An Optimum Space-to-Ground Communication Concept for CubeSat Platform Utilizing NASA Space Network and Near Earth Network&lt;/title&gt;&lt;/titles&gt;&lt;dates&gt;&lt;year&gt;2016&lt;/year&gt;&lt;/dates&gt;&lt;urls&gt;&lt;/urls&gt;&lt;/record&gt;&lt;/Cite&gt;&lt;/EndNote&gt;</w:instrText>
      </w:r>
      <w:r w:rsidRPr="008D30A5">
        <w:fldChar w:fldCharType="separate"/>
      </w:r>
      <w:r w:rsidR="00D61D16">
        <w:rPr>
          <w:noProof/>
        </w:rPr>
        <w:t>[10]</w:t>
      </w:r>
      <w:r w:rsidRPr="008D30A5">
        <w:fldChar w:fldCharType="end"/>
      </w:r>
      <w:r w:rsidRPr="008D30A5">
        <w:t>. This concept is</w:t>
      </w:r>
      <w:r w:rsidR="00AC568F">
        <w:t xml:space="preserve"> further</w:t>
      </w:r>
      <w:r w:rsidRPr="008D30A5">
        <w:t xml:space="preserve"> explored for deep space missions in the preliminary development of the</w:t>
      </w:r>
      <w:r w:rsidR="002007B9">
        <w:t xml:space="preserve"> ESA’s</w:t>
      </w:r>
      <w:r w:rsidRPr="008D30A5">
        <w:t xml:space="preserve"> COPINS mission </w:t>
      </w:r>
      <w:r w:rsidRPr="008D30A5">
        <w:fldChar w:fldCharType="begin"/>
      </w:r>
      <w:r w:rsidR="00516A5B">
        <w:instrText xml:space="preserve"> ADDIN EN.CITE &lt;EndNote&gt;&lt;Cite&gt;&lt;Author&gt;Barnouin&lt;/Author&gt;&lt;Year&gt;2016&lt;/Year&gt;&lt;RecNum&gt;49&lt;/RecNum&gt;&lt;DisplayText&gt;[59]&lt;/DisplayText&gt;&lt;record&gt;&lt;rec-number&gt;49&lt;/rec-number&gt;&lt;foreign-keys&gt;&lt;key app="EN" db-id="s2tw2pe5hwzta8esap0xpxarvrrwetsezwzd" timestamp="1485948990"&gt;49&lt;/key&gt;&lt;/foreign-keys&gt;&lt;ref-type name="Conference Proceedings"&gt;10&lt;/ref-type&gt;&lt;contributors&gt;&lt;authors&gt;&lt;author&gt;Barnouin, OS&lt;/author&gt;&lt;author&gt;Biele, J&lt;/author&gt;&lt;author&gt;Carnelli, Ian&lt;/author&gt;&lt;author&gt;Ciarletti, Valérie&lt;/author&gt;&lt;author&gt;Cheng, A&lt;/author&gt;&lt;author&gt;Galvez, A&lt;/author&gt;&lt;author&gt;Green, SF&lt;/author&gt;&lt;author&gt;Grieger, B&lt;/author&gt;&lt;author&gt;Hérique, Alain&lt;/author&gt;&lt;author&gt;Kueppers, M&lt;/author&gt;&lt;/authors&gt;&lt;/contributors&gt;&lt;titles&gt;&lt;title&gt;The Asteroid Impact and Deflection Assessment (AIDA) mission: Science Proximity Operations&lt;/title&gt;&lt;secondary-title&gt;LPSC 2016 47th Lunar and Planetary Science Conference&lt;/secondary-title&gt;&lt;/titles&gt;&lt;pages&gt;1427&lt;/pages&gt;&lt;dates&gt;&lt;year&gt;2016&lt;/year&gt;&lt;/dates&gt;&lt;urls&gt;&lt;/urls&gt;&lt;/record&gt;&lt;/Cite&gt;&lt;/EndNote&gt;</w:instrText>
      </w:r>
      <w:r w:rsidRPr="008D30A5">
        <w:fldChar w:fldCharType="separate"/>
      </w:r>
      <w:r w:rsidR="00516A5B">
        <w:rPr>
          <w:noProof/>
        </w:rPr>
        <w:t>[59]</w:t>
      </w:r>
      <w:r w:rsidRPr="008D30A5">
        <w:fldChar w:fldCharType="end"/>
      </w:r>
      <w:r w:rsidRPr="008D30A5">
        <w:t xml:space="preserve">. </w:t>
      </w:r>
    </w:p>
    <w:p w14:paraId="72D80EBC" w14:textId="345A4FE1" w:rsidR="008D30A5" w:rsidRDefault="008D30A5" w:rsidP="00362833">
      <w:r w:rsidRPr="008D30A5">
        <w:t xml:space="preserve">Another survey style paper on inter-satellite link for CubeSats by Budianu et al. </w:t>
      </w:r>
      <w:r w:rsidRPr="008D30A5">
        <w:fldChar w:fldCharType="begin"/>
      </w:r>
      <w:r w:rsidR="00D61D16">
        <w:instrText xml:space="preserve"> ADDIN EN.CITE &lt;EndNote&gt;&lt;Cite&gt;&lt;Author&gt;Budianu&lt;/Author&gt;&lt;Year&gt;2013&lt;/Year&gt;&lt;RecNum&gt;14&lt;/RecNum&gt;&lt;DisplayText&gt;[8]&lt;/DisplayText&gt;&lt;record&gt;&lt;rec-number&gt;14&lt;/rec-number&gt;&lt;foreign-keys&gt;&lt;key app="EN" db-id="s2tw2pe5hwzta8esap0xpxarvrrwetsezwzd" timestamp="1478817435"&gt;14&lt;/key&gt;&lt;/foreign-keys&gt;&lt;ref-type name="Conference Proceedings"&gt;10&lt;/ref-type&gt;&lt;contributors&gt;&lt;authors&gt;&lt;author&gt;Budianu, Alexandru&lt;/author&gt;&lt;author&gt;Castro, Teodoro J Willink&lt;/author&gt;&lt;author&gt;Meijerink, Arjan&lt;/author&gt;&lt;author&gt;Bentum, Mark J&lt;/author&gt;&lt;/authors&gt;&lt;/contributors&gt;&lt;titles&gt;&lt;title&gt;Inter-satellite links for cubesats&lt;/title&gt;&lt;secondary-title&gt;Aerospace Conference, 2013 IEEE&lt;/secondary-title&gt;&lt;/titles&gt;&lt;pages&gt;1-10&lt;/pages&gt;&lt;dates&gt;&lt;year&gt;2013&lt;/year&gt;&lt;/dates&gt;&lt;publisher&gt;IEEE&lt;/publisher&gt;&lt;isbn&gt;1467318124&lt;/isbn&gt;&lt;urls&gt;&lt;/urls&gt;&lt;/record&gt;&lt;/Cite&gt;&lt;/EndNote&gt;</w:instrText>
      </w:r>
      <w:r w:rsidRPr="008D30A5">
        <w:fldChar w:fldCharType="separate"/>
      </w:r>
      <w:r w:rsidR="00D61D16">
        <w:rPr>
          <w:noProof/>
        </w:rPr>
        <w:t>[8]</w:t>
      </w:r>
      <w:r w:rsidRPr="008D30A5">
        <w:fldChar w:fldCharType="end"/>
      </w:r>
      <w:r w:rsidRPr="008D30A5">
        <w:t xml:space="preserve"> published in 2013 provides</w:t>
      </w:r>
      <w:r w:rsidR="004E5E6A">
        <w:t xml:space="preserve"> a somewhat out of date</w:t>
      </w:r>
      <w:r w:rsidR="00BC16ED">
        <w:t xml:space="preserve"> overview of the field. However, </w:t>
      </w:r>
      <w:r w:rsidR="00BC16ED" w:rsidRPr="00BC16ED">
        <w:t xml:space="preserve">Budianu et al. </w:t>
      </w:r>
      <w:r w:rsidR="00BC16ED">
        <w:t>pay more attention</w:t>
      </w:r>
      <w:r w:rsidRPr="008D30A5">
        <w:t xml:space="preserve"> to antenna d</w:t>
      </w:r>
      <w:r w:rsidR="004E5E6A">
        <w:t>esign and link budget analysis</w:t>
      </w:r>
      <w:r w:rsidR="00BC16ED">
        <w:t xml:space="preserve"> than</w:t>
      </w:r>
      <w:r w:rsidR="00BC16ED" w:rsidRPr="00BC16ED">
        <w:t xml:space="preserve"> Radhakrishnan et al.</w:t>
      </w:r>
    </w:p>
    <w:p w14:paraId="37C21BBC" w14:textId="79C44990" w:rsidR="008D30A5" w:rsidRDefault="008D30A5" w:rsidP="00362833">
      <w:pPr>
        <w:pStyle w:val="Heading2"/>
      </w:pPr>
      <w:bookmarkStart w:id="75" w:name="_Toc482513077"/>
      <w:r>
        <w:t>Other Areas of Note</w:t>
      </w:r>
      <w:bookmarkEnd w:id="75"/>
    </w:p>
    <w:p w14:paraId="7A470A9A" w14:textId="2505D78C" w:rsidR="00674D01" w:rsidRPr="00674D01" w:rsidRDefault="00674D01" w:rsidP="00362833">
      <w:r>
        <w:t xml:space="preserve">Alongside the primary areas of concern there are secondary areas which are deemed to be less relevant to this work. </w:t>
      </w:r>
      <w:r w:rsidR="00B12FD4">
        <w:t>These</w:t>
      </w:r>
      <w:r>
        <w:t xml:space="preserve"> secondary </w:t>
      </w:r>
      <w:r w:rsidR="00F1150E">
        <w:t>areas</w:t>
      </w:r>
      <w:r>
        <w:t xml:space="preserve"> illustrate </w:t>
      </w:r>
      <w:r w:rsidR="00B12FD4">
        <w:t>further the considerable context</w:t>
      </w:r>
      <w:r>
        <w:t xml:space="preserve"> which must</w:t>
      </w:r>
      <w:r w:rsidR="00541940">
        <w:t xml:space="preserve"> be considered when exploring aspects of</w:t>
      </w:r>
      <w:r>
        <w:t xml:space="preserve"> CubeS</w:t>
      </w:r>
      <w:r w:rsidR="00541940">
        <w:t>at networking and communication</w:t>
      </w:r>
      <w:r>
        <w:t xml:space="preserve">. </w:t>
      </w:r>
    </w:p>
    <w:p w14:paraId="3142AD27" w14:textId="22250689" w:rsidR="00A0374E" w:rsidRDefault="00A0374E" w:rsidP="00362833">
      <w:pPr>
        <w:pStyle w:val="Heading3"/>
      </w:pPr>
      <w:bookmarkStart w:id="76" w:name="_Toc482513078"/>
      <w:r>
        <w:lastRenderedPageBreak/>
        <w:t>Energy Aware Scheduling</w:t>
      </w:r>
      <w:bookmarkEnd w:id="76"/>
    </w:p>
    <w:p w14:paraId="017883B3" w14:textId="4C1D35C9" w:rsidR="00A0374E" w:rsidRPr="00A0374E" w:rsidRDefault="00B12FD4" w:rsidP="00362833">
      <w:r>
        <w:t>E</w:t>
      </w:r>
      <w:r w:rsidRPr="00B12FD4">
        <w:t>nergy aware schedulin</w:t>
      </w:r>
      <w:r>
        <w:t xml:space="preserve">g is an active area of research in the terrestrial domain, especially in relation to WSNs </w:t>
      </w:r>
      <w:r>
        <w:fldChar w:fldCharType="begin"/>
      </w:r>
      <w:r w:rsidR="009069D3">
        <w:instrText xml:space="preserve"> ADDIN EN.CITE &lt;EndNote&gt;&lt;Cite&gt;&lt;Author&gt;Cheng&lt;/Author&gt;&lt;Year&gt;2010&lt;/Year&gt;&lt;RecNum&gt;150&lt;/RecNum&gt;&lt;DisplayText&gt;[114]&lt;/DisplayText&gt;&lt;record&gt;&lt;rec-number&gt;150&lt;/rec-number&gt;&lt;foreign-keys&gt;&lt;key app="EN" db-id="s2tw2pe5hwzta8esap0xpxarvrrwetsezwzd" timestamp="1492963626"&gt;150&lt;/key&gt;&lt;/foreign-keys&gt;&lt;ref-type name="Journal Article"&gt;17&lt;/ref-type&gt;&lt;contributors&gt;&lt;authors&gt;&lt;author&gt;Cheng, Chi-Tsun&lt;/author&gt;&lt;author&gt;Chi, K Tse&lt;/author&gt;&lt;author&gt;Lau, Francis CM&lt;/author&gt;&lt;/authors&gt;&lt;/contributors&gt;&lt;titles&gt;&lt;title&gt;An energy-aware scheduling scheme for wireless sensor networks&lt;/title&gt;&lt;secondary-title&gt;IEEE Transactions on vehicular technology&lt;/secondary-title&gt;&lt;/titles&gt;&lt;periodical&gt;&lt;full-title&gt;IEEE Transactions on vehicular technology&lt;/full-title&gt;&lt;/periodical&gt;&lt;pages&gt;3427-3444&lt;/pages&gt;&lt;volume&gt;59&lt;/volume&gt;&lt;number&gt;7&lt;/number&gt;&lt;dates&gt;&lt;year&gt;2010&lt;/year&gt;&lt;/dates&gt;&lt;isbn&gt;0018-9545&lt;/isbn&gt;&lt;urls&gt;&lt;/urls&gt;&lt;/record&gt;&lt;/Cite&gt;&lt;/EndNote&gt;</w:instrText>
      </w:r>
      <w:r>
        <w:fldChar w:fldCharType="separate"/>
      </w:r>
      <w:r w:rsidR="009069D3">
        <w:rPr>
          <w:noProof/>
        </w:rPr>
        <w:t>[114]</w:t>
      </w:r>
      <w:r>
        <w:fldChar w:fldCharType="end"/>
      </w:r>
      <w:r>
        <w:t>. Despite the growing popularity of small form factor satellite missions, there are few related notable publications in the doma</w:t>
      </w:r>
      <w:r w:rsidR="009E7163">
        <w:t>in. However</w:t>
      </w:r>
      <w:r w:rsidR="00541940">
        <w:t>, new insights into the area were</w:t>
      </w:r>
      <w:r w:rsidR="009E7163">
        <w:t xml:space="preserve"> produced</w:t>
      </w:r>
      <w:r w:rsidR="00461BFF">
        <w:t xml:space="preserve"> in</w:t>
      </w:r>
      <w:r w:rsidR="009E7163">
        <w:t xml:space="preserve"> 2016 </w:t>
      </w:r>
      <w:r w:rsidR="00461BFF">
        <w:t xml:space="preserve">as a result of </w:t>
      </w:r>
      <w:r w:rsidR="009E7163">
        <w:t>the technolo</w:t>
      </w:r>
      <w:r w:rsidR="00461BFF">
        <w:t>gy demonstration focused GomX-3</w:t>
      </w:r>
      <w:r w:rsidR="009E7163">
        <w:t xml:space="preserve"> mission</w:t>
      </w:r>
      <w:r w:rsidR="00461BFF">
        <w:t xml:space="preserve"> </w:t>
      </w:r>
      <w:r w:rsidR="00461BFF">
        <w:fldChar w:fldCharType="begin"/>
      </w:r>
      <w:r w:rsidR="009069D3">
        <w:instrText xml:space="preserve"> ADDIN EN.CITE &lt;EndNote&gt;&lt;Cite&gt;&lt;Author&gt;Gerhardt&lt;/Author&gt;&lt;Year&gt;2016&lt;/Year&gt;&lt;RecNum&gt;149&lt;/RecNum&gt;&lt;DisplayText&gt;[115]&lt;/DisplayText&gt;&lt;record&gt;&lt;rec-number&gt;149&lt;/rec-number&gt;&lt;foreign-keys&gt;&lt;key app="EN" db-id="s2tw2pe5hwzta8esap0xpxarvrrwetsezwzd" timestamp="1492963460"&gt;149&lt;/key&gt;&lt;/foreign-keys&gt;&lt;ref-type name="Journal Article"&gt;17&lt;/ref-type&gt;&lt;contributors&gt;&lt;authors&gt;&lt;author&gt;Gerhardt, David&lt;/author&gt;&lt;author&gt;Bisgaard, Morten&lt;/author&gt;&lt;author&gt;Alminde, Lars&lt;/author&gt;&lt;author&gt;Walker, Roger&lt;/author&gt;&lt;author&gt;Fernandez, Miguel Angel&lt;/author&gt;&lt;author&gt;Latiri, Anis&lt;/author&gt;&lt;author&gt;Issler, Jean-Luc&lt;/author&gt;&lt;/authors&gt;&lt;/contributors&gt;&lt;titles&gt;&lt;title&gt;GOMX-3: Mission Results from the Inaugural ESA In-Orbit Demonstration CubeSat&lt;/title&gt;&lt;/titles&gt;&lt;dates&gt;&lt;year&gt;2016&lt;/year&gt;&lt;/dates&gt;&lt;urls&gt;&lt;/urls&gt;&lt;/record&gt;&lt;/Cite&gt;&lt;/EndNote&gt;</w:instrText>
      </w:r>
      <w:r w:rsidR="00461BFF">
        <w:fldChar w:fldCharType="separate"/>
      </w:r>
      <w:r w:rsidR="009069D3">
        <w:rPr>
          <w:noProof/>
        </w:rPr>
        <w:t>[115]</w:t>
      </w:r>
      <w:r w:rsidR="00461BFF">
        <w:fldChar w:fldCharType="end"/>
      </w:r>
      <w:r w:rsidR="009E7163">
        <w:t xml:space="preserve">. GomX-3 was designed by </w:t>
      </w:r>
      <w:r w:rsidR="00541940">
        <w:t xml:space="preserve">a </w:t>
      </w:r>
      <w:r w:rsidR="009E7163">
        <w:t>private Danish company</w:t>
      </w:r>
      <w:r w:rsidR="00541940">
        <w:t>,</w:t>
      </w:r>
      <w:r w:rsidR="009E7163">
        <w:t xml:space="preserve"> GOMSpace and flown by ESA. F</w:t>
      </w:r>
      <w:r w:rsidR="00461BFF">
        <w:t>ollowing the mission’s success</w:t>
      </w:r>
      <w:r w:rsidR="00541940">
        <w:t>,</w:t>
      </w:r>
      <w:r w:rsidR="009E7163">
        <w:t xml:space="preserve"> mission designer published a work entitled “</w:t>
      </w:r>
      <w:r w:rsidR="009E7163" w:rsidRPr="009E7163">
        <w:t>Battery-Aware Scheduli</w:t>
      </w:r>
      <w:r w:rsidR="003E5F65">
        <w:t>ng in Low</w:t>
      </w:r>
      <w:r w:rsidR="00541940">
        <w:t xml:space="preserve"> Earth</w:t>
      </w:r>
      <w:r w:rsidR="003E5F65">
        <w:t xml:space="preserve"> Orbit The GomX-3 Case</w:t>
      </w:r>
      <w:r w:rsidR="009E7163">
        <w:t xml:space="preserve">“ </w:t>
      </w:r>
      <w:r w:rsidR="009E7163">
        <w:fldChar w:fldCharType="begin"/>
      </w:r>
      <w:r w:rsidR="00516A5B">
        <w:instrText xml:space="preserve"> ADDIN EN.CITE &lt;EndNote&gt;&lt;Cite&gt;&lt;Author&gt;Bisgaard&lt;/Author&gt;&lt;Year&gt;2016&lt;/Year&gt;&lt;RecNum&gt;50&lt;/RecNum&gt;&lt;DisplayText&gt;[60]&lt;/DisplayText&gt;&lt;record&gt;&lt;rec-number&gt;50&lt;/rec-number&gt;&lt;foreign-keys&gt;&lt;key app="EN" db-id="s2tw2pe5hwzta8esap0xpxarvrrwetsezwzd" timestamp="1485949070"&gt;50&lt;/key&gt;&lt;/foreign-keys&gt;&lt;ref-type name="Conference Proceedings"&gt;10&lt;/ref-type&gt;&lt;contributors&gt;&lt;authors&gt;&lt;author&gt;Bisgaard, Morten&lt;/author&gt;&lt;author&gt;Gerhardt, David&lt;/author&gt;&lt;author&gt;Hermanns, Holger&lt;/author&gt;&lt;author&gt;Krčál, Jan&lt;/author&gt;&lt;author&gt;Nies, Gilles&lt;/author&gt;&lt;author&gt;Stenger, Marvin&lt;/author&gt;&lt;/authors&gt;&lt;/contributors&gt;&lt;titles&gt;&lt;title&gt;Battery-Aware Scheduling in Low Orbit: The GomX–3 Case&lt;/title&gt;&lt;secondary-title&gt;FM 2016: Formal Methods: 21st International Symposium, Limassol, Cyprus, November 9-11, 2016, Proceedings 21&lt;/secondary-title&gt;&lt;/titles&gt;&lt;pages&gt;559-576&lt;/pages&gt;&lt;dates&gt;&lt;year&gt;2016&lt;/year&gt;&lt;/dates&gt;&lt;publisher&gt;Springer&lt;/publisher&gt;&lt;isbn&gt;3319489887&lt;/isbn&gt;&lt;urls&gt;&lt;/urls&gt;&lt;/record&gt;&lt;/Cite&gt;&lt;/EndNote&gt;</w:instrText>
      </w:r>
      <w:r w:rsidR="009E7163">
        <w:fldChar w:fldCharType="separate"/>
      </w:r>
      <w:r w:rsidR="00516A5B">
        <w:rPr>
          <w:noProof/>
        </w:rPr>
        <w:t>[60]</w:t>
      </w:r>
      <w:r w:rsidR="009E7163">
        <w:fldChar w:fldCharType="end"/>
      </w:r>
      <w:r w:rsidR="009E7163">
        <w:t xml:space="preserve">. The work outlines </w:t>
      </w:r>
      <w:r w:rsidR="00541940">
        <w:t>an approach which</w:t>
      </w:r>
      <w:r w:rsidR="009E7163">
        <w:t xml:space="preserve"> adaptively model</w:t>
      </w:r>
      <w:r w:rsidR="00541940">
        <w:t>s</w:t>
      </w:r>
      <w:r w:rsidR="009E7163">
        <w:t xml:space="preserve"> and predict</w:t>
      </w:r>
      <w:r w:rsidR="00541940">
        <w:t>s</w:t>
      </w:r>
      <w:r w:rsidR="009E7163">
        <w:t xml:space="preserve"> battery usage in order to produce a</w:t>
      </w:r>
      <w:r w:rsidR="00541940">
        <w:t>n</w:t>
      </w:r>
      <w:r w:rsidR="009E7163">
        <w:t xml:space="preserve"> a</w:t>
      </w:r>
      <w:r w:rsidR="00541940">
        <w:t>ctivity schedule which optimizes</w:t>
      </w:r>
      <w:r w:rsidR="009E7163">
        <w:t xml:space="preserve"> power consumption.</w:t>
      </w:r>
      <w:r w:rsidR="00541940">
        <w:t xml:space="preserve"> In the context of CSNs,</w:t>
      </w:r>
      <w:r w:rsidR="009E7163">
        <w:t xml:space="preserve"> </w:t>
      </w:r>
      <w:r w:rsidR="00541940">
        <w:t xml:space="preserve">the sharing of schedules generated by individual CubeSats </w:t>
      </w:r>
      <w:r w:rsidR="009E7163">
        <w:t>could</w:t>
      </w:r>
      <w:r w:rsidR="00165693">
        <w:t xml:space="preserve"> </w:t>
      </w:r>
      <w:r w:rsidR="00541940">
        <w:t>lead to the generation a CSN</w:t>
      </w:r>
      <w:r w:rsidR="009E7163">
        <w:t xml:space="preserve"> activity schedules</w:t>
      </w:r>
      <w:r w:rsidR="00541940">
        <w:t xml:space="preserve"> with optimizes S2S and S2G communication</w:t>
      </w:r>
      <w:r w:rsidR="009E7163">
        <w:t>.</w:t>
      </w:r>
    </w:p>
    <w:p w14:paraId="4D067CF6" w14:textId="65B9FEAC" w:rsidR="00A0374E" w:rsidRDefault="00A0374E" w:rsidP="00362833">
      <w:pPr>
        <w:pStyle w:val="Heading3"/>
      </w:pPr>
      <w:bookmarkStart w:id="77" w:name="_Toc482513079"/>
      <w:r>
        <w:t>Delay Tolerant Networking</w:t>
      </w:r>
      <w:bookmarkEnd w:id="77"/>
    </w:p>
    <w:p w14:paraId="419315E2" w14:textId="30EB7E98" w:rsidR="00102E7B" w:rsidRDefault="00541940" w:rsidP="009044AF">
      <w:pPr>
        <w:pStyle w:val="Centered"/>
      </w:pPr>
      <w:r>
        <w:rPr>
          <w:noProof/>
        </w:rPr>
        <w:pict w14:anchorId="11546EEC">
          <v:shape id="_x0000_i1166" type="#_x0000_t75" style="width:297.85pt;height:204.85pt">
            <v:imagedata r:id="rId30" o:title="2017-04-24 16_16_17-93673main_TDRSH,I,Jlithofront"/>
          </v:shape>
        </w:pict>
      </w:r>
    </w:p>
    <w:p w14:paraId="4DCF2754" w14:textId="7EF88710" w:rsidR="00102E7B" w:rsidRDefault="00102E7B" w:rsidP="00362833">
      <w:pPr>
        <w:pStyle w:val="Figurecaption"/>
      </w:pPr>
      <w:bookmarkStart w:id="78" w:name="_Ref480814130"/>
      <w:bookmarkStart w:id="79" w:name="_Toc482513156"/>
      <w:r>
        <w:t xml:space="preserve">Figure </w:t>
      </w:r>
      <w:r>
        <w:fldChar w:fldCharType="begin"/>
      </w:r>
      <w:r>
        <w:instrText xml:space="preserve"> SEQ Figure \* ARABIC </w:instrText>
      </w:r>
      <w:r>
        <w:fldChar w:fldCharType="separate"/>
      </w:r>
      <w:r w:rsidR="00253D57">
        <w:rPr>
          <w:noProof/>
        </w:rPr>
        <w:t>20</w:t>
      </w:r>
      <w:r>
        <w:fldChar w:fldCharType="end"/>
      </w:r>
      <w:bookmarkEnd w:id="78"/>
      <w:r w:rsidR="00623D71">
        <w:t>.</w:t>
      </w:r>
      <w:r>
        <w:t xml:space="preserve"> </w:t>
      </w:r>
      <w:r w:rsidR="006B70CC">
        <w:t>An i</w:t>
      </w:r>
      <w:r w:rsidR="00BC01B5">
        <w:t xml:space="preserve">llustration of several </w:t>
      </w:r>
      <w:r>
        <w:t>NASA Tr</w:t>
      </w:r>
      <w:r w:rsidR="00BC01B5">
        <w:t>acking and Data Relay Satellites</w:t>
      </w:r>
      <w:r>
        <w:t xml:space="preserve"> (TDRS) which </w:t>
      </w:r>
      <w:r w:rsidR="00541940">
        <w:t>form</w:t>
      </w:r>
      <w:r>
        <w:t xml:space="preserve"> the primary backbo</w:t>
      </w:r>
      <w:r w:rsidR="00541940">
        <w:t>ne of NASA’s deep space network</w:t>
      </w:r>
      <w:r w:rsidR="00BC01B5">
        <w:t xml:space="preserve">. </w:t>
      </w:r>
      <w:r w:rsidR="00461BFF">
        <w:t>Image Credit: NASA</w:t>
      </w:r>
      <w:bookmarkEnd w:id="79"/>
    </w:p>
    <w:p w14:paraId="77FE7735" w14:textId="16CE22A4" w:rsidR="00A71D7F" w:rsidRDefault="004C2790" w:rsidP="00362833">
      <w:r>
        <w:lastRenderedPageBreak/>
        <w:t>Interplanetary communication presents many novel problems. Delay tolerant networking (DTN) approaches have been employed successfully</w:t>
      </w:r>
      <w:r w:rsidR="00624479">
        <w:t xml:space="preserve"> over the past decades</w:t>
      </w:r>
      <w:r>
        <w:t xml:space="preserve"> </w:t>
      </w:r>
      <w:r w:rsidR="00624479">
        <w:t>to solve many of these problems</w:t>
      </w:r>
      <w:r>
        <w:t xml:space="preserve"> </w:t>
      </w:r>
      <w:r>
        <w:fldChar w:fldCharType="begin"/>
      </w:r>
      <w:r w:rsidR="009069D3">
        <w:instrText xml:space="preserve"> ADDIN EN.CITE &lt;EndNote&gt;&lt;Cite&gt;&lt;Author&gt;Burleigh&lt;/Author&gt;&lt;Year&gt;2003&lt;/Year&gt;&lt;RecNum&gt;152&lt;/RecNum&gt;&lt;DisplayText&gt;[116]&lt;/DisplayText&gt;&lt;record&gt;&lt;rec-number&gt;152&lt;/rec-number&gt;&lt;foreign-keys&gt;&lt;key app="EN" db-id="s2tw2pe5hwzta8esap0xpxarvrrwetsezwzd" timestamp="1492964844"&gt;152&lt;/key&gt;&lt;/foreign-keys&gt;&lt;ref-type name="Journal Article"&gt;17&lt;/ref-type&gt;&lt;contributors&gt;&lt;authors&gt;&lt;author&gt;Burleigh, Scott&lt;/author&gt;&lt;author&gt;Hooke, Adrian&lt;/author&gt;&lt;author&gt;Torgerson, Leigh&lt;/author&gt;&lt;author&gt;Fall, Kevin&lt;/author&gt;&lt;author&gt;Cerf, Vint&lt;/author&gt;&lt;author&gt;Durst, Bob&lt;/author&gt;&lt;author&gt;Scott, Keith&lt;/author&gt;&lt;author&gt;Weiss, Howard&lt;/author&gt;&lt;/authors&gt;&lt;/contributors&gt;&lt;titles&gt;&lt;title&gt;Delay-tolerant networking: an approach to interplanetary internet&lt;/title&gt;&lt;secondary-title&gt;IEEE Communications Magazine&lt;/secondary-title&gt;&lt;/titles&gt;&lt;periodical&gt;&lt;full-title&gt;IEEE Communications Magazine&lt;/full-title&gt;&lt;/periodical&gt;&lt;pages&gt;128-136&lt;/pages&gt;&lt;volume&gt;41&lt;/volume&gt;&lt;number&gt;6&lt;/number&gt;&lt;dates&gt;&lt;year&gt;2003&lt;/year&gt;&lt;/dates&gt;&lt;isbn&gt;0163-6804&lt;/isbn&gt;&lt;urls&gt;&lt;/urls&gt;&lt;/record&gt;&lt;/Cite&gt;&lt;/EndNote&gt;</w:instrText>
      </w:r>
      <w:r>
        <w:fldChar w:fldCharType="separate"/>
      </w:r>
      <w:r w:rsidR="009069D3">
        <w:rPr>
          <w:noProof/>
        </w:rPr>
        <w:t>[116]</w:t>
      </w:r>
      <w:r>
        <w:fldChar w:fldCharType="end"/>
      </w:r>
      <w:r>
        <w:t>. NASA’s deep space network</w:t>
      </w:r>
      <w:r w:rsidR="00624479">
        <w:t xml:space="preserve"> is a notable DTN success case</w:t>
      </w:r>
      <w:r>
        <w:t xml:space="preserve"> </w:t>
      </w:r>
      <w:r>
        <w:fldChar w:fldCharType="begin"/>
      </w:r>
      <w:r w:rsidR="009069D3">
        <w:instrText xml:space="preserve"> ADDIN EN.CITE &lt;EndNote&gt;&lt;Cite&gt;&lt;Author&gt;Mudgway&lt;/Author&gt;&lt;Year&gt;2001&lt;/Year&gt;&lt;RecNum&gt;151&lt;/RecNum&gt;&lt;DisplayText&gt;[117]&lt;/DisplayText&gt;&lt;record&gt;&lt;rec-number&gt;151&lt;/rec-number&gt;&lt;foreign-keys&gt;&lt;key app="EN" db-id="s2tw2pe5hwzta8esap0xpxarvrrwetsezwzd" timestamp="1492964765"&gt;151&lt;/key&gt;&lt;/foreign-keys&gt;&lt;ref-type name="Book"&gt;6&lt;/ref-type&gt;&lt;contributors&gt;&lt;authors&gt;&lt;author&gt;Mudgway, Douglas J&lt;/author&gt;&lt;author&gt;Launius, Roger&lt;/author&gt;&lt;/authors&gt;&lt;/contributors&gt;&lt;titles&gt;&lt;title&gt;Uplink-Downlink: A History of the Deep Space Network, 1957-1997&lt;/title&gt;&lt;/titles&gt;&lt;dates&gt;&lt;year&gt;2001&lt;/year&gt;&lt;/dates&gt;&lt;isbn&gt;016066599X&lt;/isbn&gt;&lt;urls&gt;&lt;/urls&gt;&lt;/record&gt;&lt;/Cite&gt;&lt;/EndNote&gt;</w:instrText>
      </w:r>
      <w:r>
        <w:fldChar w:fldCharType="separate"/>
      </w:r>
      <w:r w:rsidR="009069D3">
        <w:rPr>
          <w:noProof/>
        </w:rPr>
        <w:t>[117]</w:t>
      </w:r>
      <w:r>
        <w:fldChar w:fldCharType="end"/>
      </w:r>
      <w:r w:rsidR="00102E7B">
        <w:t xml:space="preserve"> (</w:t>
      </w:r>
      <w:r w:rsidR="00BC01B5">
        <w:fldChar w:fldCharType="begin"/>
      </w:r>
      <w:r w:rsidR="00BC01B5">
        <w:instrText xml:space="preserve"> REF _Ref480814130 \h </w:instrText>
      </w:r>
      <w:r w:rsidR="00BC01B5">
        <w:fldChar w:fldCharType="separate"/>
      </w:r>
      <w:r w:rsidR="00253D57">
        <w:t xml:space="preserve">Figure </w:t>
      </w:r>
      <w:r w:rsidR="00253D57">
        <w:rPr>
          <w:noProof/>
        </w:rPr>
        <w:t>20</w:t>
      </w:r>
      <w:r w:rsidR="00BC01B5">
        <w:fldChar w:fldCharType="end"/>
      </w:r>
      <w:r w:rsidR="00102E7B">
        <w:t>)</w:t>
      </w:r>
      <w:r>
        <w:t>.</w:t>
      </w:r>
      <w:r w:rsidR="00165693">
        <w:t xml:space="preserve"> </w:t>
      </w:r>
      <w:r>
        <w:t xml:space="preserve">Although CSN’s don’t face the same magnitude of challenges presented by inter-planetary communication many, including </w:t>
      </w:r>
      <w:r w:rsidRPr="004C2790">
        <w:t>Radhakrishnan et al.</w:t>
      </w:r>
      <w:r>
        <w:t>, point to DTN</w:t>
      </w:r>
      <w:r w:rsidR="00624479">
        <w:t xml:space="preserve"> based approaches</w:t>
      </w:r>
      <w:r>
        <w:t xml:space="preserve"> as impo</w:t>
      </w:r>
      <w:r w:rsidR="00624479">
        <w:t>rtant to the future of CSNs. DTN has the distinct advantage</w:t>
      </w:r>
      <w:r>
        <w:t xml:space="preserve"> of being tested </w:t>
      </w:r>
      <w:r w:rsidR="00624479">
        <w:t xml:space="preserve">with </w:t>
      </w:r>
      <w:r>
        <w:t>larger satellites</w:t>
      </w:r>
      <w:r w:rsidR="00624479">
        <w:t xml:space="preserve"> networks</w:t>
      </w:r>
      <w:r>
        <w:t xml:space="preserve"> and developed by exp</w:t>
      </w:r>
      <w:r w:rsidR="001D01AA">
        <w:t>erts within the space industry.</w:t>
      </w:r>
    </w:p>
    <w:p w14:paraId="2414A0CA" w14:textId="31CAF5E5" w:rsidR="00C11324" w:rsidRDefault="008D30A5" w:rsidP="00362833">
      <w:pPr>
        <w:pStyle w:val="Heading1"/>
      </w:pPr>
      <w:bookmarkStart w:id="80" w:name="_Toc482513080"/>
      <w:r>
        <w:lastRenderedPageBreak/>
        <w:t>Proposed</w:t>
      </w:r>
      <w:r w:rsidR="0034741C">
        <w:t xml:space="preserve"> </w:t>
      </w:r>
      <w:r w:rsidR="000C04DC">
        <w:t>Protocols</w:t>
      </w:r>
      <w:bookmarkEnd w:id="80"/>
    </w:p>
    <w:p w14:paraId="7E1B9375" w14:textId="3B158DE8" w:rsidR="00A013B8" w:rsidRDefault="00027F9C" w:rsidP="00362833">
      <w:r>
        <w:t>One-hop network topologies</w:t>
      </w:r>
      <w:r w:rsidR="002A6599">
        <w:t xml:space="preserve"> are the current </w:t>
      </w:r>
      <w:r w:rsidR="00C91DC7">
        <w:t>state-of-the-art</w:t>
      </w:r>
      <w:r w:rsidR="002A6599">
        <w:t xml:space="preserve"> for CSNs. In such networks, once a node has discovered </w:t>
      </w:r>
      <w:r w:rsidR="00F87E40">
        <w:t>its neighbours there is no need to</w:t>
      </w:r>
      <w:r w:rsidR="00F56F0E">
        <w:t xml:space="preserve"> establish routes. For example, c</w:t>
      </w:r>
      <w:r>
        <w:t xml:space="preserve">onsider </w:t>
      </w:r>
      <w:r w:rsidR="00F87E40">
        <w:t>EDSN</w:t>
      </w:r>
      <w:r>
        <w:t>’s</w:t>
      </w:r>
      <w:r w:rsidR="00F87E40">
        <w:t xml:space="preserve"> “hub-and-spoke” topology </w:t>
      </w:r>
      <w:r>
        <w:t xml:space="preserve">and </w:t>
      </w:r>
      <w:r w:rsidR="00F87E40">
        <w:t>Cpt/Lt protocol</w:t>
      </w:r>
      <w:r w:rsidR="00B571B2">
        <w:t xml:space="preserve"> (</w:t>
      </w:r>
      <w:r w:rsidR="00B571B2">
        <w:fldChar w:fldCharType="begin"/>
      </w:r>
      <w:r w:rsidR="00B571B2">
        <w:instrText xml:space="preserve"> REF _Ref480373241 \h </w:instrText>
      </w:r>
      <w:r w:rsidR="00B571B2">
        <w:fldChar w:fldCharType="separate"/>
      </w:r>
      <w:r w:rsidR="00253D57">
        <w:t xml:space="preserve">Figure </w:t>
      </w:r>
      <w:r w:rsidR="00253D57">
        <w:rPr>
          <w:noProof/>
        </w:rPr>
        <w:t>3</w:t>
      </w:r>
      <w:r w:rsidR="00B571B2">
        <w:fldChar w:fldCharType="end"/>
      </w:r>
      <w:r w:rsidR="00B571B2">
        <w:t>)</w:t>
      </w:r>
      <w:r w:rsidR="00F87E40">
        <w:t xml:space="preserve">. If </w:t>
      </w:r>
      <w:r w:rsidR="00B571B2">
        <w:t xml:space="preserve">EDSN </w:t>
      </w:r>
      <w:r w:rsidR="00F87E40">
        <w:t xml:space="preserve">CubeSats </w:t>
      </w:r>
      <w:r w:rsidR="00D82E4A">
        <w:t xml:space="preserve">are not </w:t>
      </w:r>
      <w:r w:rsidR="008C3700">
        <w:t>within communication</w:t>
      </w:r>
      <w:r w:rsidR="00D82E4A">
        <w:t xml:space="preserve"> range of one another</w:t>
      </w:r>
      <w:r w:rsidR="00F87E40">
        <w:t xml:space="preserve"> they cannot communicate. Given this relationship, the performance</w:t>
      </w:r>
      <w:r w:rsidR="00D82E4A">
        <w:t xml:space="preserve"> characteristics</w:t>
      </w:r>
      <w:r w:rsidR="00B571B2">
        <w:t xml:space="preserve"> of overall S2S communication is </w:t>
      </w:r>
      <w:r>
        <w:t>primarily</w:t>
      </w:r>
      <w:r w:rsidR="00F87E40">
        <w:t xml:space="preserve"> determined by aspects of the physical and </w:t>
      </w:r>
      <w:r w:rsidR="00545E62">
        <w:t xml:space="preserve">data </w:t>
      </w:r>
      <w:r w:rsidR="003165A4">
        <w:t>link</w:t>
      </w:r>
      <w:r w:rsidR="00B8215D">
        <w:t xml:space="preserve"> layer</w:t>
      </w:r>
      <w:r w:rsidR="00B571B2">
        <w:t>s</w:t>
      </w:r>
      <w:r w:rsidR="00B8215D">
        <w:t xml:space="preserve">. Section </w:t>
      </w:r>
      <w:r w:rsidR="00B8215D">
        <w:fldChar w:fldCharType="begin"/>
      </w:r>
      <w:r w:rsidR="00B8215D">
        <w:instrText xml:space="preserve"> REF _Ref481852912 \r \h </w:instrText>
      </w:r>
      <w:r w:rsidR="00B8215D">
        <w:fldChar w:fldCharType="separate"/>
      </w:r>
      <w:r w:rsidR="00253D57">
        <w:t>2.3.1</w:t>
      </w:r>
      <w:r w:rsidR="00B8215D">
        <w:fldChar w:fldCharType="end"/>
      </w:r>
      <w:r w:rsidR="00F87E40">
        <w:t xml:space="preserve"> briefly discusses the </w:t>
      </w:r>
      <w:r w:rsidR="00C91DC7">
        <w:t>state-of-the-art</w:t>
      </w:r>
      <w:r w:rsidR="00F87E40">
        <w:t xml:space="preserve"> of CubeSat physical layer implementations</w:t>
      </w:r>
      <w:r w:rsidR="00D82E4A">
        <w:t>,</w:t>
      </w:r>
      <w:r w:rsidR="00F87E40">
        <w:t xml:space="preserve"> as assessed by </w:t>
      </w:r>
      <w:r w:rsidR="008F46D2">
        <w:t xml:space="preserve">Radhakrishnan et al. </w:t>
      </w:r>
      <w:r w:rsidR="003B7F45">
        <w:t>This work</w:t>
      </w:r>
      <w:r w:rsidR="00D82E4A">
        <w:t>’</w:t>
      </w:r>
      <w:r w:rsidR="003B7F45">
        <w:t xml:space="preserve">s simulations are configured </w:t>
      </w:r>
      <w:r w:rsidR="008F46D2">
        <w:t>with idealized physical layers</w:t>
      </w:r>
      <w:r w:rsidR="003165A4">
        <w:t>,</w:t>
      </w:r>
      <w:r w:rsidR="008F46D2">
        <w:t xml:space="preserve"> the behaviour of which is considered immaterial to gathered results.</w:t>
      </w:r>
    </w:p>
    <w:p w14:paraId="481FAF6E" w14:textId="0AB5C715" w:rsidR="001D24F9" w:rsidRDefault="001D24F9" w:rsidP="00362833">
      <w:r>
        <w:t>T</w:t>
      </w:r>
      <w:r w:rsidR="00D82E4A">
        <w:t>wo</w:t>
      </w:r>
      <w:r w:rsidR="0058485B">
        <w:t xml:space="preserve"> link layer</w:t>
      </w:r>
      <w:r w:rsidR="00D82E4A">
        <w:t xml:space="preserve"> MAC protocols </w:t>
      </w:r>
      <w:r w:rsidR="0058485B">
        <w:t xml:space="preserve">are identified </w:t>
      </w:r>
      <w:r w:rsidR="00B571B2">
        <w:t xml:space="preserve">as </w:t>
      </w:r>
      <w:r>
        <w:t>potential candidates for the basis of this work’s proposed MAC p</w:t>
      </w:r>
      <w:r w:rsidR="00E001F6">
        <w:t xml:space="preserve">rotocol: LDMA </w:t>
      </w:r>
      <w:r w:rsidR="00E001F6">
        <w:fldChar w:fldCharType="begin"/>
      </w:r>
      <w:r w:rsidR="009069D3">
        <w:instrText xml:space="preserve"> ADDIN EN.CITE &lt;EndNote&gt;&lt;Cite&gt;&lt;Author&gt;Chen&lt;/Author&gt;&lt;Year&gt;2011&lt;/Year&gt;&lt;RecNum&gt;159&lt;/RecNum&gt;&lt;DisplayText&gt;[108]&lt;/DisplayText&gt;&lt;record&gt;&lt;rec-number&gt;159&lt;/rec-number&gt;&lt;foreign-keys&gt;&lt;key app="EN" db-id="s2tw2pe5hwzta8esap0xpxarvrrwetsezwzd" timestamp="1493031974"&gt;159&lt;/key&gt;&lt;/foreign-keys&gt;&lt;ref-type name="Conference Proceedings"&gt;10&lt;/ref-type&gt;&lt;contributors&gt;&lt;authors&gt;&lt;author&gt;Chen, Bingcai&lt;/author&gt;&lt;author&gt;Yu, Lan&lt;/author&gt;&lt;/authors&gt;&lt;/contributors&gt;&lt;titles&gt;&lt;title&gt;Design and implementation of LDMA for low earth orbit satellite formation network&lt;/title&gt;&lt;secondary-title&gt;Embedded and Ubiquitous Computing (EUC), 2011 IFIP 9th International Conference on&lt;/secondary-title&gt;&lt;/titles&gt;&lt;pages&gt;409-413&lt;/pages&gt;&lt;dates&gt;&lt;year&gt;2011&lt;/year&gt;&lt;/dates&gt;&lt;publisher&gt;IEEE&lt;/publisher&gt;&lt;isbn&gt;1457718227&lt;/isbn&gt;&lt;urls&gt;&lt;/urls&gt;&lt;/record&gt;&lt;/Cite&gt;&lt;/EndNote&gt;</w:instrText>
      </w:r>
      <w:r w:rsidR="00E001F6">
        <w:fldChar w:fldCharType="separate"/>
      </w:r>
      <w:r w:rsidR="009069D3">
        <w:rPr>
          <w:noProof/>
        </w:rPr>
        <w:t>[108]</w:t>
      </w:r>
      <w:r w:rsidR="00E001F6">
        <w:fldChar w:fldCharType="end"/>
      </w:r>
      <w:r w:rsidR="00E001F6">
        <w:t xml:space="preserve"> and C/TDMA </w:t>
      </w:r>
      <w:r w:rsidR="00E001F6">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E001F6">
        <w:fldChar w:fldCharType="separate"/>
      </w:r>
      <w:r w:rsidR="009069D3">
        <w:rPr>
          <w:noProof/>
        </w:rPr>
        <w:t>[110]</w:t>
      </w:r>
      <w:r w:rsidR="00E001F6">
        <w:fldChar w:fldCharType="end"/>
      </w:r>
      <w:r w:rsidR="00E001F6">
        <w:t xml:space="preserve">. </w:t>
      </w:r>
      <w:r w:rsidR="00231BF7">
        <w:t>Of these</w:t>
      </w:r>
      <w:r w:rsidR="00B571B2">
        <w:t>,</w:t>
      </w:r>
      <w:r w:rsidR="00E001F6">
        <w:t xml:space="preserve"> C/TDMA was chosen. </w:t>
      </w:r>
      <w:r w:rsidR="00231BF7">
        <w:t xml:space="preserve">However, both protocols merit investigation for application within CSNs. </w:t>
      </w:r>
      <w:r w:rsidR="00C6541F">
        <w:t>LDMA offers the potential for the best</w:t>
      </w:r>
      <w:r w:rsidR="00027F9C">
        <w:t xml:space="preserve"> aspects</w:t>
      </w:r>
      <w:r w:rsidR="00545E62">
        <w:t xml:space="preserve"> of</w:t>
      </w:r>
      <w:r w:rsidR="00027F9C">
        <w:t xml:space="preserve"> </w:t>
      </w:r>
      <w:r w:rsidR="00C6541F">
        <w:t xml:space="preserve">both CSMA and TDMA. </w:t>
      </w:r>
      <w:r w:rsidR="00231BF7">
        <w:t xml:space="preserve">Whereas, </w:t>
      </w:r>
      <w:r w:rsidR="00C6541F">
        <w:t xml:space="preserve">C/TDMA has the ability to selectively reduce the </w:t>
      </w:r>
      <w:r w:rsidR="00027F9C">
        <w:t>energy consumption</w:t>
      </w:r>
      <w:r w:rsidR="00C6541F">
        <w:t xml:space="preserve"> of </w:t>
      </w:r>
      <w:r w:rsidR="00D82E4A">
        <w:t>certain nodes through cluster formation</w:t>
      </w:r>
      <w:r w:rsidR="00C6541F">
        <w:t>.</w:t>
      </w:r>
      <w:r w:rsidR="00231BF7">
        <w:t xml:space="preserve"> </w:t>
      </w:r>
      <w:r w:rsidR="00E001F6">
        <w:t>The</w:t>
      </w:r>
      <w:r w:rsidR="00C6541F">
        <w:t xml:space="preserve"> </w:t>
      </w:r>
      <w:r w:rsidR="00E001F6">
        <w:t>choice</w:t>
      </w:r>
      <w:r w:rsidR="00231BF7">
        <w:t xml:space="preserve"> of C/TDMA</w:t>
      </w:r>
      <w:r w:rsidR="00E001F6">
        <w:t xml:space="preserve"> was motivated primar</w:t>
      </w:r>
      <w:r w:rsidR="00545E62">
        <w:t>ily by</w:t>
      </w:r>
      <w:r w:rsidR="00231BF7">
        <w:t xml:space="preserve"> the protocols relative simplicity and</w:t>
      </w:r>
      <w:r w:rsidR="00545E62">
        <w:t xml:space="preserve"> </w:t>
      </w:r>
      <w:r w:rsidR="00231BF7">
        <w:t>a</w:t>
      </w:r>
      <w:r w:rsidR="00545E62">
        <w:t xml:space="preserve"> greater </w:t>
      </w:r>
      <w:r w:rsidR="00E001F6">
        <w:t>availability of</w:t>
      </w:r>
      <w:r w:rsidR="00231BF7">
        <w:t xml:space="preserve"> implementation</w:t>
      </w:r>
      <w:r w:rsidR="00E001F6">
        <w:t xml:space="preserve"> inform</w:t>
      </w:r>
      <w:r w:rsidR="00231BF7">
        <w:t>ation.</w:t>
      </w:r>
    </w:p>
    <w:p w14:paraId="6BCE12E5" w14:textId="4D467C5F" w:rsidR="00E001F6" w:rsidRDefault="00C6541F" w:rsidP="00362833">
      <w:r>
        <w:t xml:space="preserve">This work makes a several changes to C/TDMA as specified by </w:t>
      </w:r>
      <w:r w:rsidRPr="00C6541F">
        <w:t>Radhakrishnan et al.</w:t>
      </w:r>
      <w:r>
        <w:t xml:space="preserve"> These changes</w:t>
      </w:r>
      <w:r w:rsidR="0058485B">
        <w:t xml:space="preserve"> primarily</w:t>
      </w:r>
      <w:r>
        <w:t xml:space="preserve"> </w:t>
      </w:r>
      <w:r w:rsidR="008C3700">
        <w:t>intend to enable</w:t>
      </w:r>
      <w:r w:rsidR="0058485B">
        <w:t xml:space="preserve"> nodes to opportunistically</w:t>
      </w:r>
      <w:r>
        <w:t xml:space="preserve"> conserve energy.</w:t>
      </w:r>
      <w:r w:rsidR="00CD204C">
        <w:t xml:space="preserve"> The final protocol is referred to as “CubeMac” for convenience.</w:t>
      </w:r>
      <w:r w:rsidR="005946B8">
        <w:t xml:space="preserve"> CubeMac’s oper</w:t>
      </w:r>
      <w:r w:rsidR="00D82E4A">
        <w:t xml:space="preserve">ation remains </w:t>
      </w:r>
      <w:r w:rsidR="00D82E4A">
        <w:lastRenderedPageBreak/>
        <w:t>founded in C/TDMA with m</w:t>
      </w:r>
      <w:r w:rsidR="005946B8">
        <w:t xml:space="preserve">any of </w:t>
      </w:r>
      <w:r w:rsidR="003B7F45">
        <w:t xml:space="preserve">the changes made </w:t>
      </w:r>
      <w:r w:rsidR="005946B8">
        <w:t>draw</w:t>
      </w:r>
      <w:r w:rsidR="00D82E4A">
        <w:t>ing</w:t>
      </w:r>
      <w:r w:rsidR="005946B8">
        <w:t xml:space="preserve"> inspiration from EDSN’s Cpt/Lt </w:t>
      </w:r>
      <w:r w:rsidR="003B7F45">
        <w:t>protocol.</w:t>
      </w:r>
    </w:p>
    <w:p w14:paraId="22F62A51" w14:textId="2CC046F2" w:rsidR="005946B8" w:rsidRDefault="0058485B" w:rsidP="00362833">
      <w:r w:rsidRPr="0058485B">
        <w:rPr>
          <w:b/>
          <w:highlight w:val="yellow"/>
        </w:rPr>
        <w:t>WEAK</w:t>
      </w:r>
      <w:r>
        <w:rPr>
          <w:b/>
        </w:rPr>
        <w:t xml:space="preserve"> </w:t>
      </w:r>
      <w:r>
        <w:t>T</w:t>
      </w:r>
      <w:r w:rsidR="00D82E4A">
        <w:t>he development of</w:t>
      </w:r>
      <w:r w:rsidR="00CD204C">
        <w:t xml:space="preserve"> Gamalink </w:t>
      </w:r>
      <w:r w:rsidR="00CD204C">
        <w:fldChar w:fldCharType="begin"/>
      </w:r>
      <w:r w:rsidR="00516A5B">
        <w:instrText xml:space="preserve"> ADDIN EN.CITE &lt;EndNote&gt;&lt;Cite&gt;&lt;Author&gt;Oliveira&lt;/Author&gt;&lt;Year&gt;2015&lt;/Year&gt;&lt;RecNum&gt;57&lt;/RecNum&gt;&lt;DisplayText&gt;[41]&lt;/DisplayText&gt;&lt;record&gt;&lt;rec-number&gt;57&lt;/rec-number&gt;&lt;foreign-keys&gt;&lt;key app="EN" db-id="s2tw2pe5hwzta8esap0xpxarvrrwetsezwzd" timestamp="1486033031"&gt;57&lt;/key&gt;&lt;/foreign-keys&gt;&lt;ref-type name="Web Page"&gt;12&lt;/ref-type&gt;&lt;contributors&gt;&lt;authors&gt;&lt;author&gt;Oliveira, Andre&lt;/author&gt;&lt;/authors&gt;&lt;/contributors&gt;&lt;titles&gt;&lt;title&gt;Final Report Summary - GAMALINK (Generic SDR-bAsed Multifunctional spAce LINK)&lt;/title&gt;&lt;/titles&gt;&lt;volume&gt;2017&lt;/volume&gt;&lt;number&gt;02-02&lt;/number&gt;&lt;dates&gt;&lt;year&gt;2015&lt;/year&gt;&lt;pub-dates&gt;&lt;date&gt;01-10-2015&lt;/date&gt;&lt;/pub-dates&gt;&lt;/dates&gt;&lt;pub-location&gt;http://cordis.europa.eu/&lt;/pub-location&gt;&lt;urls&gt;&lt;related-urls&gt;&lt;url&gt;http://cordis.europa.eu/result/rcn/172006_en.html&lt;/url&gt;&lt;/related-urls&gt;&lt;/urls&gt;&lt;electronic-resource-num&gt;02-02-2017&lt;/electronic-resource-num&gt;&lt;/record&gt;&lt;/Cite&gt;&lt;/EndNote&gt;</w:instrText>
      </w:r>
      <w:r w:rsidR="00CD204C">
        <w:fldChar w:fldCharType="separate"/>
      </w:r>
      <w:r w:rsidR="00516A5B">
        <w:rPr>
          <w:noProof/>
        </w:rPr>
        <w:t>[41]</w:t>
      </w:r>
      <w:r w:rsidR="00CD204C">
        <w:fldChar w:fldCharType="end"/>
      </w:r>
      <w:r w:rsidR="00CD204C">
        <w:t xml:space="preserve"> and the recommendations of several</w:t>
      </w:r>
      <w:r w:rsidR="005946B8">
        <w:t xml:space="preserve"> domain</w:t>
      </w:r>
      <w:r w:rsidR="00CD204C">
        <w:t xml:space="preserve"> experts </w:t>
      </w:r>
      <w:r w:rsidR="00CD204C">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516A5B">
        <w:instrText xml:space="preserve"> ADDIN EN.CITE </w:instrText>
      </w:r>
      <w:r w:rsidR="00516A5B">
        <w:fldChar w:fldCharType="begin">
          <w:fldData xml:space="preserve">PEVuZE5vdGU+PENpdGU+PEF1dGhvcj5DaGFydHJlczwvQXV0aG9yPjxZZWFyPjIwMTQ8L1llYXI+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=
</w:fldData>
        </w:fldChar>
      </w:r>
      <w:r w:rsidR="00516A5B">
        <w:instrText xml:space="preserve"> ADDIN EN.CITE.DATA </w:instrText>
      </w:r>
      <w:r w:rsidR="00516A5B">
        <w:fldChar w:fldCharType="end"/>
      </w:r>
      <w:r w:rsidR="00CD204C">
        <w:fldChar w:fldCharType="separate"/>
      </w:r>
      <w:r w:rsidR="00516A5B">
        <w:rPr>
          <w:noProof/>
        </w:rPr>
        <w:t>[9, 12, 57]</w:t>
      </w:r>
      <w:r w:rsidR="00CD204C">
        <w:fldChar w:fldCharType="end"/>
      </w:r>
      <w:r>
        <w:t xml:space="preserve"> indicate</w:t>
      </w:r>
      <w:r w:rsidR="00CD204C">
        <w:t xml:space="preserve"> that mult</w:t>
      </w:r>
      <w:r w:rsidR="005022E4">
        <w:t>i-hop networks are the next stage of development</w:t>
      </w:r>
      <w:r w:rsidR="00CD204C">
        <w:t xml:space="preserve"> for CSN</w:t>
      </w:r>
      <w:r>
        <w:t>s</w:t>
      </w:r>
      <w:r w:rsidR="00CD204C">
        <w:t xml:space="preserve">. As such, this work proposes </w:t>
      </w:r>
      <w:r>
        <w:t>a protocol based on the</w:t>
      </w:r>
      <w:r w:rsidR="00CD204C">
        <w:t xml:space="preserve"> DYMO </w:t>
      </w:r>
      <w:r w:rsidR="00CD204C">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CD204C">
        <w:fldChar w:fldCharType="separate"/>
      </w:r>
      <w:r w:rsidR="009069D3">
        <w:rPr>
          <w:noProof/>
        </w:rPr>
        <w:t>[82]</w:t>
      </w:r>
      <w:r w:rsidR="00CD204C">
        <w:fldChar w:fldCharType="end"/>
      </w:r>
      <w:r>
        <w:t xml:space="preserve"> routing protocol</w:t>
      </w:r>
      <w:r w:rsidR="00CD204C">
        <w:t xml:space="preserve"> for use with CSNs</w:t>
      </w:r>
      <w:r w:rsidR="00CF287D">
        <w:t>. DYMO is introduced briefly in section 2.2.2</w:t>
      </w:r>
      <w:r w:rsidR="00CD204C">
        <w:t>. This choice was</w:t>
      </w:r>
      <w:r w:rsidR="00701B0E">
        <w:t xml:space="preserve"> primarily</w:t>
      </w:r>
      <w:r w:rsidR="00D82E4A">
        <w:t xml:space="preserve"> motivated</w:t>
      </w:r>
      <w:r w:rsidR="00CD204C">
        <w:t xml:space="preserve"> by the availability of an existing imp</w:t>
      </w:r>
      <w:r w:rsidR="005946B8">
        <w:t>lementation</w:t>
      </w:r>
      <w:r w:rsidR="00027F9C">
        <w:t xml:space="preserve"> of</w:t>
      </w:r>
      <w:r w:rsidR="005946B8">
        <w:t xml:space="preserve"> DYMO for OMNeT++. Without </w:t>
      </w:r>
      <w:r w:rsidR="005022E4">
        <w:t>this</w:t>
      </w:r>
      <w:r w:rsidR="005946B8">
        <w:t xml:space="preserve"> implementation it was unlikely that a suitable routing protocol could have been</w:t>
      </w:r>
      <w:r w:rsidR="00027F9C">
        <w:t xml:space="preserve"> fully</w:t>
      </w:r>
      <w:r w:rsidR="005946B8">
        <w:t xml:space="preserve"> </w:t>
      </w:r>
      <w:r>
        <w:t>given available development resources</w:t>
      </w:r>
      <w:r w:rsidR="005022E4">
        <w:t>. As with C/TDMA, several changes</w:t>
      </w:r>
      <w:r w:rsidR="005946B8">
        <w:t xml:space="preserve"> are made to </w:t>
      </w:r>
      <w:r>
        <w:t xml:space="preserve">the INET implementation of </w:t>
      </w:r>
      <w:r w:rsidR="005946B8">
        <w:t>DYMO</w:t>
      </w:r>
      <w:r w:rsidR="00027F9C">
        <w:t>. T</w:t>
      </w:r>
      <w:r w:rsidR="005946B8">
        <w:t xml:space="preserve">hese modifications </w:t>
      </w:r>
      <w:r w:rsidR="00545E62">
        <w:t>are made</w:t>
      </w:r>
      <w:r w:rsidR="005946B8">
        <w:t xml:space="preserve"> mainly to re</w:t>
      </w:r>
      <w:r w:rsidR="00545E62">
        <w:t>solve</w:t>
      </w:r>
      <w:r w:rsidR="005946B8">
        <w:t xml:space="preserve"> issues with the existing implementation.</w:t>
      </w:r>
      <w:r>
        <w:t xml:space="preserve"> This work also introduces the concept of a “Ground Master” which is similar in function to an EDSN Captain.</w:t>
      </w:r>
      <w:r w:rsidR="005946B8">
        <w:t xml:space="preserve"> </w:t>
      </w:r>
      <w:r w:rsidR="00CF287D">
        <w:t>This</w:t>
      </w:r>
      <w:r w:rsidR="005946B8">
        <w:t xml:space="preserve"> work’s implementation of </w:t>
      </w:r>
      <w:r w:rsidR="00866A25">
        <w:t xml:space="preserve">DYMO </w:t>
      </w:r>
      <w:r>
        <w:t>is</w:t>
      </w:r>
      <w:r w:rsidR="00866A25">
        <w:t xml:space="preserve"> referred to as D</w:t>
      </w:r>
      <w:r w:rsidR="00866A25" w:rsidRPr="007E1249">
        <w:rPr>
          <w:vertAlign w:val="superscript"/>
        </w:rPr>
        <w:t>3</w:t>
      </w:r>
      <w:r w:rsidR="005946B8">
        <w:t xml:space="preserve"> (DYMO Cubed).</w:t>
      </w:r>
    </w:p>
    <w:p w14:paraId="6B39D832" w14:textId="4B42EBF0" w:rsidR="00CD204C" w:rsidRDefault="00CF287D" w:rsidP="00362833">
      <w:r>
        <w:t>This work places the majority of its focus on CubeMac. Compared to CubeMac</w:t>
      </w:r>
      <w:r w:rsidR="00F56F0E">
        <w:t>,</w:t>
      </w:r>
      <w:r>
        <w:t xml:space="preserve"> the customization</w:t>
      </w:r>
      <w:r w:rsidR="00701B0E">
        <w:t xml:space="preserve"> </w:t>
      </w:r>
      <w:r>
        <w:t>and</w:t>
      </w:r>
      <w:r w:rsidR="00701B0E">
        <w:t xml:space="preserve"> the choice of basis for </w:t>
      </w:r>
      <w:r w:rsidR="007E1249">
        <w:t>D</w:t>
      </w:r>
      <w:r w:rsidR="007E1249" w:rsidRPr="007E1249">
        <w:rPr>
          <w:vertAlign w:val="superscript"/>
        </w:rPr>
        <w:t>3</w:t>
      </w:r>
      <w:r w:rsidR="00701B0E">
        <w:t xml:space="preserve"> </w:t>
      </w:r>
      <w:r>
        <w:t xml:space="preserve">are less informed by the current </w:t>
      </w:r>
      <w:r w:rsidR="00C91DC7">
        <w:t>state-of-the-art</w:t>
      </w:r>
      <w:r>
        <w:t xml:space="preserve">. This is partially a result of the scarcity of prior art relating to CSN routing protocols. </w:t>
      </w:r>
      <w:r w:rsidR="00701B0E">
        <w:t>Nonetheless</w:t>
      </w:r>
      <w:r>
        <w:t>, DYMO</w:t>
      </w:r>
      <w:r w:rsidR="00701B0E">
        <w:t xml:space="preserve"> represents</w:t>
      </w:r>
      <w:r w:rsidR="005022E4">
        <w:t xml:space="preserve"> a</w:t>
      </w:r>
      <w:r w:rsidR="00701B0E">
        <w:t xml:space="preserve"> suitab</w:t>
      </w:r>
      <w:r w:rsidR="00545E62">
        <w:t>le candidate for the basis of this work’s proposed routing protocol</w:t>
      </w:r>
      <w:r w:rsidR="00701B0E">
        <w:t>. As discussed in section 2.2.2, DYMO is a reactive MANET routing protocol based on AODV. DYMO’s reactive nature</w:t>
      </w:r>
      <w:r w:rsidR="00866A25">
        <w:t xml:space="preserve"> allows</w:t>
      </w:r>
      <w:r w:rsidR="005022E4">
        <w:t xml:space="preserve"> for</w:t>
      </w:r>
      <w:r w:rsidR="00866A25">
        <w:t xml:space="preserve"> the examination of the </w:t>
      </w:r>
      <w:r w:rsidR="00027F9C">
        <w:t>effects</w:t>
      </w:r>
      <w:r w:rsidR="00866A25">
        <w:t xml:space="preserve"> of intermittent ground access through</w:t>
      </w:r>
      <w:r w:rsidR="00545E62">
        <w:t xml:space="preserve"> the</w:t>
      </w:r>
      <w:r w:rsidR="00866A25">
        <w:t xml:space="preserve"> on-demand discovery of S2G links. Without a </w:t>
      </w:r>
      <w:r w:rsidR="0058485B">
        <w:t xml:space="preserve">reactive </w:t>
      </w:r>
      <w:r w:rsidR="00866A25">
        <w:t>protocol such as DYMO this aspect of CSN’s would have required an idealized simulation approach reducing the</w:t>
      </w:r>
      <w:r w:rsidR="005022E4">
        <w:t xml:space="preserve"> </w:t>
      </w:r>
      <w:r w:rsidR="00866A25">
        <w:t xml:space="preserve">fidelity of </w:t>
      </w:r>
      <w:r w:rsidR="0058485B">
        <w:t xml:space="preserve">this work’s </w:t>
      </w:r>
      <w:r w:rsidR="00866A25">
        <w:t xml:space="preserve">results. </w:t>
      </w:r>
      <w:r w:rsidR="00027F9C">
        <w:t xml:space="preserve">Ultimately, </w:t>
      </w:r>
      <w:r w:rsidR="00701B0E">
        <w:t xml:space="preserve">both </w:t>
      </w:r>
      <w:r w:rsidR="00276D9D">
        <w:t>D</w:t>
      </w:r>
      <w:r w:rsidR="00276D9D" w:rsidRPr="007E1249">
        <w:rPr>
          <w:vertAlign w:val="superscript"/>
        </w:rPr>
        <w:t>3</w:t>
      </w:r>
      <w:r w:rsidR="00276D9D">
        <w:rPr>
          <w:vertAlign w:val="superscript"/>
        </w:rPr>
        <w:t xml:space="preserve"> </w:t>
      </w:r>
      <w:r w:rsidR="00866A25">
        <w:t>and CubeMac combine</w:t>
      </w:r>
      <w:r w:rsidR="00701B0E">
        <w:t xml:space="preserve"> through elements of cross-layer optimization</w:t>
      </w:r>
      <w:r w:rsidR="0058485B">
        <w:t xml:space="preserve"> to form this work’s</w:t>
      </w:r>
      <w:r w:rsidR="00866A25">
        <w:t xml:space="preserve"> pri</w:t>
      </w:r>
      <w:r w:rsidR="00701B0E">
        <w:t>mary contribution.</w:t>
      </w:r>
    </w:p>
    <w:p w14:paraId="3AE1D709" w14:textId="0BBF67B6" w:rsidR="00027F9C" w:rsidRDefault="007B6BF6" w:rsidP="00027F9C">
      <w:pPr>
        <w:pStyle w:val="Heading2"/>
      </w:pPr>
      <w:bookmarkStart w:id="81" w:name="_Ref482015639"/>
      <w:bookmarkStart w:id="82" w:name="_Toc482513081"/>
      <w:r>
        <w:lastRenderedPageBreak/>
        <w:t>CubeMac</w:t>
      </w:r>
      <w:bookmarkEnd w:id="81"/>
      <w:bookmarkEnd w:id="82"/>
    </w:p>
    <w:p w14:paraId="48FA7560" w14:textId="6A7024F5" w:rsidR="00A0330A" w:rsidRPr="00A0330A" w:rsidRDefault="00C91DC7" w:rsidP="00A0330A">
      <w:r>
        <w:t xml:space="preserve">The </w:t>
      </w:r>
      <w:r w:rsidR="00D44845">
        <w:t xml:space="preserve">CubeMac protocol builds upon the work of </w:t>
      </w:r>
      <w:r w:rsidR="00D44845" w:rsidRPr="00D44845">
        <w:t>Radhakrishnan et al.</w:t>
      </w:r>
      <w:r w:rsidR="00F56F0E">
        <w:t>’s</w:t>
      </w:r>
      <w:r w:rsidR="00D44845">
        <w:t xml:space="preserve"> C/TDMA protocol. CubeMac is designed with direct consideration to the PvTP trade-off and the chosen hypothetical mission. CubeMac focuses on data collection and attempts to avoid distributed decision making where possible in an attempt to reduce energy consumption. CubeMac </w:t>
      </w:r>
      <w:r>
        <w:t>propose</w:t>
      </w:r>
      <w:r w:rsidR="00D44845">
        <w:t xml:space="preserve"> several potentially beneficial additions to the work of </w:t>
      </w:r>
      <w:r w:rsidR="00D44845" w:rsidRPr="00D44845">
        <w:t>Radhakrishna</w:t>
      </w:r>
      <w:r>
        <w:t>n</w:t>
      </w:r>
      <w:r w:rsidR="00D44845">
        <w:t xml:space="preserve">. The following sections detail the operation of CubeMac and </w:t>
      </w:r>
      <w:r>
        <w:t>discusse</w:t>
      </w:r>
      <w:r w:rsidR="00D44845">
        <w:t xml:space="preserve"> its</w:t>
      </w:r>
      <w:r w:rsidR="00E7694E">
        <w:t xml:space="preserve"> potential</w:t>
      </w:r>
      <w:r w:rsidR="00D44845">
        <w:t xml:space="preserve"> strengths and weaknesses.</w:t>
      </w:r>
    </w:p>
    <w:p w14:paraId="35182BDD" w14:textId="1C7B60A6" w:rsidR="00A01CEC" w:rsidRPr="00A01CEC" w:rsidRDefault="00A01CEC" w:rsidP="00A0330A">
      <w:pPr>
        <w:pStyle w:val="Heading3"/>
      </w:pPr>
      <w:bookmarkStart w:id="83" w:name="_Toc482513082"/>
      <w:r>
        <w:t>TDMA</w:t>
      </w:r>
      <w:bookmarkEnd w:id="83"/>
    </w:p>
    <w:p w14:paraId="0B9D184C" w14:textId="5D978804" w:rsidR="009449CB" w:rsidRDefault="00E54821" w:rsidP="007B6BF6">
      <w:r>
        <w:t xml:space="preserve">TDMA, as </w:t>
      </w:r>
      <w:r w:rsidR="00C91DC7">
        <w:t>introduced</w:t>
      </w:r>
      <w:r>
        <w:t xml:space="preserve"> in section 2.2.2, can be implemented with varying degrees of adaptivity. TDMA time slot owners can be dynamically assigned through distributed negotiation </w:t>
      </w:r>
      <w:r>
        <w:fldChar w:fldCharType="begin"/>
      </w:r>
      <w:r w:rsidR="009069D3">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069D3">
        <w:rPr>
          <w:noProof/>
        </w:rPr>
        <w:t>[118]</w:t>
      </w:r>
      <w:r>
        <w:fldChar w:fldCharType="end"/>
      </w:r>
      <w:r>
        <w:t xml:space="preserve">. Approaches also exist which allow nodes to opportunistically share time slots and dynamically adjust the length of time slots </w:t>
      </w:r>
      <w:r>
        <w:fldChar w:fldCharType="begin"/>
      </w:r>
      <w:r w:rsidR="009069D3">
        <w:instrText xml:space="preserve"> ADDIN EN.CITE &lt;EndNote&gt;&lt;Cite&gt;&lt;Author&gt;Ali&lt;/Author&gt;&lt;Year&gt;2002&lt;/Year&gt;&lt;RecNum&gt;166&lt;/RecNum&gt;&lt;DisplayText&gt;[119]&lt;/DisplayText&gt;&lt;record&gt;&lt;rec-number&gt;166&lt;/rec-number&gt;&lt;foreign-keys&gt;&lt;key app="EN" db-id="s2tw2pe5hwzta8esap0xpxarvrrwetsezwzd" timestamp="1493718208"&gt;166&lt;/key&gt;&lt;/foreign-keys&gt;&lt;ref-type name="Conference Proceedings"&gt;10&lt;/ref-type&gt;&lt;contributors&gt;&lt;authors&gt;&lt;author&gt;Ali, Farha N&lt;/author&gt;&lt;author&gt;Appani, Praveen K&lt;/author&gt;&lt;author&gt;Hammond, Joseph L&lt;/author&gt;&lt;author&gt;Mehta, Vivek V&lt;/author&gt;&lt;author&gt;Noneaker, DL&lt;/author&gt;&lt;author&gt;Russell, HB&lt;/author&gt;&lt;/authors&gt;&lt;/contributors&gt;&lt;titles&gt;&lt;title&gt;Distributed and adaptive TDMA algorithms for multiple-hop mobile networks&lt;/title&gt;&lt;secondary-title&gt;MILCOM 2002. Proceedings&lt;/secondary-title&gt;&lt;/titles&gt;&lt;pages&gt;546-551&lt;/pages&gt;&lt;volume&gt;1&lt;/volume&gt;&lt;dates&gt;&lt;year&gt;2002&lt;/year&gt;&lt;/dates&gt;&lt;publisher&gt;IEEE&lt;/publisher&gt;&lt;isbn&gt;0780376250&lt;/isbn&gt;&lt;urls&gt;&lt;/urls&gt;&lt;/record&gt;&lt;/Cite&gt;&lt;/EndNote&gt;</w:instrText>
      </w:r>
      <w:r>
        <w:fldChar w:fldCharType="separate"/>
      </w:r>
      <w:r w:rsidR="009069D3">
        <w:rPr>
          <w:noProof/>
        </w:rPr>
        <w:t>[119]</w:t>
      </w:r>
      <w:r>
        <w:fldChar w:fldCharType="end"/>
      </w:r>
      <w:r>
        <w:t xml:space="preserve">. </w:t>
      </w:r>
      <w:r w:rsidRPr="00E54821">
        <w:t>Radhakrishnan et al.</w:t>
      </w:r>
      <w:r>
        <w:t xml:space="preserve"> take a purely </w:t>
      </w:r>
      <w:r w:rsidR="008E78B6">
        <w:t>static approach to</w:t>
      </w:r>
      <w:r w:rsidR="0081242A">
        <w:t xml:space="preserve"> the</w:t>
      </w:r>
      <w:r w:rsidR="008E78B6">
        <w:t xml:space="preserve"> TDMA aspects of C/TDMA. In this static approach time slots cannot be shared </w:t>
      </w:r>
      <w:r w:rsidR="00C91DC7">
        <w:t xml:space="preserve">and </w:t>
      </w:r>
      <w:r w:rsidR="008E78B6">
        <w:t>have fixed lengths and owne</w:t>
      </w:r>
      <w:r w:rsidR="00C91DC7">
        <w:t>rs</w:t>
      </w:r>
      <w:r w:rsidR="008E78B6">
        <w:t>. Although the avoidance of more adaptive approaches is not discussed d</w:t>
      </w:r>
      <w:r w:rsidR="0081242A">
        <w:t xml:space="preserve">irectly by C/TDMA’s designers, </w:t>
      </w:r>
      <w:r w:rsidR="00C91DC7">
        <w:t>static</w:t>
      </w:r>
      <w:r w:rsidR="0081242A">
        <w:t xml:space="preserve"> TDMA has </w:t>
      </w:r>
      <w:r w:rsidR="0077789A">
        <w:t>several</w:t>
      </w:r>
      <w:r w:rsidR="008E78B6">
        <w:t xml:space="preserve"> desirable properties. </w:t>
      </w:r>
    </w:p>
    <w:p w14:paraId="6B5F7691" w14:textId="19E067B2" w:rsidR="007B6BF6" w:rsidRDefault="009449CB" w:rsidP="007B6BF6">
      <w:r>
        <w:t>The addition of adaptivity</w:t>
      </w:r>
      <w:r w:rsidR="008E78B6">
        <w:t xml:space="preserve"> to TDMA</w:t>
      </w:r>
      <w:r>
        <w:t xml:space="preserve"> protocols</w:t>
      </w:r>
      <w:r w:rsidR="008E78B6">
        <w:t xml:space="preserve"> introduces the need for distributed decision making and consensus. These added requirements introduce varying degrees of overheads and delay. Propagation delays in LEO may be i</w:t>
      </w:r>
      <w:r w:rsidR="003370C8">
        <w:t xml:space="preserve">n the order of milliseconds. Also, </w:t>
      </w:r>
      <w:r w:rsidR="0077789A">
        <w:t>CubeSat</w:t>
      </w:r>
      <w:r w:rsidR="003370C8">
        <w:t xml:space="preserve"> clocks may drift apart by up to 12ms </w:t>
      </w:r>
      <w:r w:rsidR="003370C8">
        <w:fldChar w:fldCharType="begin"/>
      </w:r>
      <w:r w:rsidR="00516A5B">
        <w:instrText xml:space="preserve"> ADDIN EN.CITE &lt;EndNote&gt;&lt;Cite&gt;&lt;Author&gt;Hanson&lt;/Author&gt;&lt;Year&gt;2014&lt;/Year&gt;&lt;RecNum&gt;48&lt;/RecNum&gt;&lt;DisplayText&gt;[56]&lt;/DisplayText&gt;&lt;record&gt;&lt;rec-number&gt;48&lt;/rec-number&gt;&lt;foreign-keys&gt;&lt;key app="EN" db-id="s2tw2pe5hwzta8esap0xpxarvrrwetsezwzd" timestamp="1485947588"&gt;48&lt;/key&gt;&lt;/foreign-keys&gt;&lt;ref-type name="Journal Article"&gt;17&lt;/ref-type&gt;&lt;contributors&gt;&lt;authors&gt;&lt;author&gt;Hanson, John&lt;/author&gt;&lt;author&gt;Chartres, James&lt;/author&gt;&lt;author&gt;Sanchez, Hugo&lt;/author&gt;&lt;author&gt;Oyadomari, Ken&lt;/author&gt;&lt;/authors&gt;&lt;/contributors&gt;&lt;titles&gt;&lt;title&gt;The EDSN intersatellite communications architecture&lt;/title&gt;&lt;/titles&gt;&lt;dates&gt;&lt;year&gt;2014&lt;/year&gt;&lt;/dates&gt;&lt;urls&gt;&lt;/urls&gt;&lt;/record&gt;&lt;/Cite&gt;&lt;/EndNote&gt;</w:instrText>
      </w:r>
      <w:r w:rsidR="003370C8">
        <w:fldChar w:fldCharType="separate"/>
      </w:r>
      <w:r w:rsidR="00516A5B">
        <w:rPr>
          <w:noProof/>
        </w:rPr>
        <w:t>[56]</w:t>
      </w:r>
      <w:r w:rsidR="003370C8">
        <w:fldChar w:fldCharType="end"/>
      </w:r>
      <w:r w:rsidR="003370C8">
        <w:t>. Distributed decisions making and consensus</w:t>
      </w:r>
      <w:r w:rsidR="00C91DC7">
        <w:t xml:space="preserve"> approaches</w:t>
      </w:r>
      <w:r w:rsidR="003370C8">
        <w:t xml:space="preserve"> </w:t>
      </w:r>
      <w:r w:rsidR="00C91DC7">
        <w:t>under such conditions</w:t>
      </w:r>
      <w:r w:rsidR="00FB577F">
        <w:t xml:space="preserve">, although not </w:t>
      </w:r>
      <w:r w:rsidR="00C91DC7">
        <w:t xml:space="preserve">infeasible, may </w:t>
      </w:r>
      <w:r w:rsidR="003370C8">
        <w:t xml:space="preserve">incur potentially unacceptable </w:t>
      </w:r>
      <w:r w:rsidR="00C91DC7">
        <w:t xml:space="preserve">time and energy costs. </w:t>
      </w:r>
      <w:r w:rsidR="003370C8">
        <w:t xml:space="preserve">The Cpt/Lt protocol, although adaptive </w:t>
      </w:r>
      <w:r w:rsidR="003370C8">
        <w:lastRenderedPageBreak/>
        <w:t xml:space="preserve">in its assignment of roles, uses a </w:t>
      </w:r>
      <w:r w:rsidR="00C91DC7">
        <w:t>static</w:t>
      </w:r>
      <w:r w:rsidR="003370C8">
        <w:t xml:space="preserve"> TDM</w:t>
      </w:r>
      <w:r w:rsidR="00C91DC7">
        <w:t>A approach i.e. t</w:t>
      </w:r>
      <w:r w:rsidR="00FB577F">
        <w:t>he schedule and</w:t>
      </w:r>
      <w:r w:rsidR="003370C8">
        <w:t xml:space="preserve"> </w:t>
      </w:r>
      <w:r w:rsidR="00DB1CBB">
        <w:t xml:space="preserve">duration of </w:t>
      </w:r>
      <w:r w:rsidR="003370C8">
        <w:t xml:space="preserve">time slots and their respective owners is </w:t>
      </w:r>
      <w:r w:rsidR="00DB1CBB">
        <w:t xml:space="preserve">fixed and </w:t>
      </w:r>
      <w:r w:rsidR="003370C8">
        <w:t xml:space="preserve">known </w:t>
      </w:r>
      <w:r w:rsidR="00FB577F">
        <w:t>to</w:t>
      </w:r>
      <w:r w:rsidR="003370C8">
        <w:t xml:space="preserve"> all network members.</w:t>
      </w:r>
    </w:p>
    <w:p w14:paraId="37E5FCE2" w14:textId="3C87D9BA" w:rsidR="00A01CEC" w:rsidRDefault="00A01CEC" w:rsidP="00A0330A">
      <w:pPr>
        <w:pStyle w:val="Heading3"/>
      </w:pPr>
      <w:bookmarkStart w:id="84" w:name="_Toc482513083"/>
      <w:r>
        <w:t>Cluster Formation</w:t>
      </w:r>
      <w:bookmarkEnd w:id="84"/>
    </w:p>
    <w:p w14:paraId="2C693ECF" w14:textId="4F536551" w:rsidR="00A11F9A" w:rsidRDefault="00C91DC7" w:rsidP="007B6BF6">
      <w:r>
        <w:t>Static</w:t>
      </w:r>
      <w:r w:rsidR="0019692D">
        <w:t xml:space="preserve"> TDMA is </w:t>
      </w:r>
      <w:r w:rsidR="00FB577F">
        <w:t>coupled</w:t>
      </w:r>
      <w:r w:rsidR="0019692D">
        <w:t xml:space="preserve"> with CDMA to form </w:t>
      </w:r>
      <w:r w:rsidR="0019692D" w:rsidRPr="0019692D">
        <w:t>Radhakrishnan et al.</w:t>
      </w:r>
      <w:r w:rsidR="0019692D">
        <w:t>’s C/TDMA. This integration is made possible by the introduction of clustering</w:t>
      </w:r>
      <w:r w:rsidR="00866B29">
        <w:t>. Clustering is introduced in section 2.2 in the context of WSN-MEs</w:t>
      </w:r>
      <w:r w:rsidR="0019692D">
        <w:t xml:space="preserve">. Using a “centrality algorithm”, which is not specified further by </w:t>
      </w:r>
      <w:r w:rsidR="0019692D" w:rsidRPr="0019692D">
        <w:t>Radhakrishnan et al.</w:t>
      </w:r>
      <w:r w:rsidR="0019692D">
        <w:t xml:space="preserve">, </w:t>
      </w:r>
      <w:r w:rsidR="00FB577F">
        <w:t>a</w:t>
      </w:r>
      <w:r w:rsidR="00866B29">
        <w:t xml:space="preserve"> CSN may</w:t>
      </w:r>
      <w:r w:rsidR="0019692D">
        <w:t xml:space="preserve"> divided into a number of clusters as in (</w:t>
      </w:r>
      <w:r w:rsidR="0077789A">
        <w:fldChar w:fldCharType="begin"/>
      </w:r>
      <w:r w:rsidR="0077789A">
        <w:instrText xml:space="preserve"> REF _Ref480550221 \h </w:instrText>
      </w:r>
      <w:r w:rsidR="0077789A">
        <w:fldChar w:fldCharType="separate"/>
      </w:r>
      <w:r w:rsidR="00253D57">
        <w:t xml:space="preserve">Figure </w:t>
      </w:r>
      <w:r w:rsidR="00253D57">
        <w:rPr>
          <w:noProof/>
        </w:rPr>
        <w:t>14</w:t>
      </w:r>
      <w:r w:rsidR="0077789A">
        <w:fldChar w:fldCharType="end"/>
      </w:r>
      <w:r w:rsidR="0019692D">
        <w:t>). Within each cluster</w:t>
      </w:r>
      <w:r>
        <w:t>,</w:t>
      </w:r>
      <w:r w:rsidR="0019692D">
        <w:t xml:space="preserve"> a “master”</w:t>
      </w:r>
      <w:r w:rsidR="0077789A">
        <w:t>, similar in function to a cluster head,</w:t>
      </w:r>
      <w:r w:rsidR="0019692D">
        <w:t xml:space="preserve"> is elected. The remaining nodes in the cluster assume </w:t>
      </w:r>
      <w:r w:rsidR="0077789A">
        <w:t>the</w:t>
      </w:r>
      <w:r w:rsidR="0019692D">
        <w:t xml:space="preserve"> </w:t>
      </w:r>
      <w:r w:rsidR="0077789A">
        <w:t>role</w:t>
      </w:r>
      <w:r w:rsidR="0019692D">
        <w:t xml:space="preserve"> of “slaves”. Inter-cluster communication is handled solely by cluster masters</w:t>
      </w:r>
      <w:r w:rsidR="00254FDC">
        <w:t xml:space="preserve"> (</w:t>
      </w:r>
      <w:r w:rsidR="00CA3D48">
        <w:fldChar w:fldCharType="begin"/>
      </w:r>
      <w:r w:rsidR="00CA3D48">
        <w:instrText xml:space="preserve"> REF _Ref481931917 \h </w:instrText>
      </w:r>
      <w:r w:rsidR="00CA3D48">
        <w:fldChar w:fldCharType="separate"/>
      </w:r>
      <w:r w:rsidR="00253D57">
        <w:t xml:space="preserve">Figure </w:t>
      </w:r>
      <w:r w:rsidR="00253D57">
        <w:rPr>
          <w:noProof/>
        </w:rPr>
        <w:t>21</w:t>
      </w:r>
      <w:r w:rsidR="00CA3D48">
        <w:fldChar w:fldCharType="end"/>
      </w:r>
      <w:r w:rsidR="0019692D">
        <w:t xml:space="preserve">). Master-to-master and master-to-slave communication takes place using TDMA. </w:t>
      </w:r>
      <w:r w:rsidR="004F6279">
        <w:t>Slave-to-master communication</w:t>
      </w:r>
      <w:r w:rsidR="0019692D">
        <w:t xml:space="preserve"> uses CDMA.</w:t>
      </w:r>
      <w:r>
        <w:t xml:space="preserve"> A</w:t>
      </w:r>
      <w:r w:rsidR="0019692D">
        <w:t xml:space="preserve"> special </w:t>
      </w:r>
      <w:r w:rsidR="00254FDC">
        <w:t xml:space="preserve">time </w:t>
      </w:r>
      <w:r w:rsidR="0019692D">
        <w:t>slot is dedicated to</w:t>
      </w:r>
      <w:r w:rsidR="00FB577F">
        <w:t xml:space="preserve"> the use of CDMA </w:t>
      </w:r>
      <w:r w:rsidR="004F6279">
        <w:t>during which</w:t>
      </w:r>
      <w:r w:rsidR="00FB577F">
        <w:t xml:space="preserve"> all cluster slaves communicate with their </w:t>
      </w:r>
      <w:r w:rsidR="004F6279">
        <w:t xml:space="preserve">respective </w:t>
      </w:r>
      <w:r w:rsidR="00FB577F">
        <w:t>cluster master</w:t>
      </w:r>
      <w:r w:rsidR="004F6279">
        <w:t>s (</w:t>
      </w:r>
      <w:r w:rsidR="004F6279">
        <w:fldChar w:fldCharType="begin"/>
      </w:r>
      <w:r w:rsidR="004F6279">
        <w:instrText xml:space="preserve"> REF _Ref481932039 \h </w:instrText>
      </w:r>
      <w:r w:rsidR="004F6279">
        <w:fldChar w:fldCharType="separate"/>
      </w:r>
      <w:r w:rsidR="00253D57">
        <w:t xml:space="preserve">Figure </w:t>
      </w:r>
      <w:r w:rsidR="00253D57">
        <w:rPr>
          <w:noProof/>
        </w:rPr>
        <w:t>22</w:t>
      </w:r>
      <w:r w:rsidR="004F6279">
        <w:fldChar w:fldCharType="end"/>
      </w:r>
      <w:r w:rsidR="004F6279">
        <w:t>)</w:t>
      </w:r>
      <w:r w:rsidR="00A33194">
        <w:t xml:space="preserve">. </w:t>
      </w:r>
    </w:p>
    <w:p w14:paraId="06717F8C" w14:textId="68F32EE8" w:rsidR="00DA09C0" w:rsidRDefault="00C91DC7" w:rsidP="00DA09C0">
      <w:pPr>
        <w:keepNext/>
        <w:jc w:val="center"/>
      </w:pPr>
      <w:r>
        <w:pict w14:anchorId="63D31BB2">
          <v:shape id="_x0000_i1042" type="#_x0000_t75" style="width:186pt;height:218.55pt">
            <v:imagedata r:id="rId31" o:title="Inter-Intra Cluster"/>
          </v:shape>
        </w:pict>
      </w:r>
    </w:p>
    <w:p w14:paraId="17875ABF" w14:textId="2A51D72B" w:rsidR="0077789A" w:rsidRDefault="00DA09C0" w:rsidP="00DA09C0">
      <w:pPr>
        <w:pStyle w:val="Figurecaption"/>
      </w:pPr>
      <w:bookmarkStart w:id="85" w:name="_Ref481931917"/>
      <w:bookmarkStart w:id="86" w:name="_Toc482513157"/>
      <w:r>
        <w:t xml:space="preserve">Figure </w:t>
      </w:r>
      <w:r>
        <w:fldChar w:fldCharType="begin"/>
      </w:r>
      <w:r>
        <w:instrText xml:space="preserve"> SEQ Figure \* ARABIC </w:instrText>
      </w:r>
      <w:r>
        <w:fldChar w:fldCharType="separate"/>
      </w:r>
      <w:r w:rsidR="00253D57">
        <w:rPr>
          <w:noProof/>
        </w:rPr>
        <w:t>21</w:t>
      </w:r>
      <w:r>
        <w:fldChar w:fldCharType="end"/>
      </w:r>
      <w:bookmarkEnd w:id="85"/>
      <w:r w:rsidR="00623D71">
        <w:t>.</w:t>
      </w:r>
      <w:r>
        <w:t xml:space="preserve"> </w:t>
      </w:r>
      <w:r w:rsidR="00083046" w:rsidRPr="00083046">
        <w:rPr>
          <w:b/>
          <w:highlight w:val="yellow"/>
        </w:rPr>
        <w:t>TOUCH UP</w:t>
      </w:r>
      <w:r w:rsidR="00083046">
        <w:t xml:space="preserve"> </w:t>
      </w:r>
      <w:r w:rsidR="00CA3D48">
        <w:t>Inter and intra cluster communication in CubeMac. Note that slaves can only communicate with one another via one or more cluster masters.</w:t>
      </w:r>
      <w:bookmarkEnd w:id="86"/>
      <w:r w:rsidR="00CA3D48">
        <w:t xml:space="preserve"> </w:t>
      </w:r>
    </w:p>
    <w:p w14:paraId="27DEDC63" w14:textId="07BFA1E5" w:rsidR="00583694" w:rsidRDefault="009D52E0" w:rsidP="007B6BF6">
      <w:r w:rsidRPr="009D52E0">
        <w:lastRenderedPageBreak/>
        <w:t>It is worth noting that Radhakrishnan et al. specify two distinct type</w:t>
      </w:r>
      <w:r w:rsidR="00F56F0E">
        <w:t>s</w:t>
      </w:r>
      <w:r w:rsidR="004F6279">
        <w:t xml:space="preserve"> of TDMA frames. </w:t>
      </w:r>
      <w:r w:rsidRPr="009D52E0">
        <w:t>A frame in TDMA nomenclature is a gr</w:t>
      </w:r>
      <w:r w:rsidR="00583694">
        <w:t>oup of time slots which follows some</w:t>
      </w:r>
      <w:r w:rsidR="009F65E8">
        <w:t xml:space="preserve"> fixed repeatable pattern (</w:t>
      </w:r>
      <w:r w:rsidR="00CA3D48">
        <w:fldChar w:fldCharType="begin"/>
      </w:r>
      <w:r w:rsidR="00CA3D48">
        <w:instrText xml:space="preserve"> REF _Ref481932039 \h </w:instrText>
      </w:r>
      <w:r w:rsidR="00CA3D48">
        <w:fldChar w:fldCharType="separate"/>
      </w:r>
      <w:r w:rsidR="00253D57">
        <w:t xml:space="preserve">Figure </w:t>
      </w:r>
      <w:r w:rsidR="00253D57">
        <w:rPr>
          <w:noProof/>
        </w:rPr>
        <w:t>22</w:t>
      </w:r>
      <w:r w:rsidR="00CA3D48">
        <w:fldChar w:fldCharType="end"/>
      </w:r>
      <w:r w:rsidRPr="009D52E0">
        <w:t>).</w:t>
      </w:r>
      <w:r w:rsidR="00F56F0E">
        <w:t xml:space="preserve"> In the specification of C/TDMA</w:t>
      </w:r>
      <w:r w:rsidRPr="009D52E0">
        <w:t xml:space="preserve"> one frame is dedicated to ‘uplink’ and the other to ‘downlink’. The use of the term ‘downlink’ </w:t>
      </w:r>
      <w:r w:rsidR="004F6279">
        <w:t>in this case</w:t>
      </w:r>
      <w:r w:rsidRPr="009D52E0">
        <w:t xml:space="preserve"> should not be confused with S2G communication which is often referred </w:t>
      </w:r>
      <w:r w:rsidR="00583694">
        <w:t xml:space="preserve">to as ‘downlinking’. During </w:t>
      </w:r>
      <w:r w:rsidR="006E1A2A">
        <w:t xml:space="preserve">the </w:t>
      </w:r>
      <w:r w:rsidR="004F6279">
        <w:t xml:space="preserve">uplink </w:t>
      </w:r>
      <w:r w:rsidR="006E1A2A">
        <w:t>frame</w:t>
      </w:r>
      <w:r w:rsidR="00F56F0E">
        <w:t>,</w:t>
      </w:r>
      <w:r w:rsidRPr="009D52E0">
        <w:t xml:space="preserve"> </w:t>
      </w:r>
      <w:r w:rsidR="00583694">
        <w:t>slots are dedicated to allow</w:t>
      </w:r>
      <w:r w:rsidRPr="009D52E0">
        <w:t xml:space="preserve"> slave</w:t>
      </w:r>
      <w:r w:rsidR="00583694">
        <w:t>s transmit</w:t>
      </w:r>
      <w:r w:rsidRPr="009D52E0">
        <w:t xml:space="preserve"> to their cluster master and </w:t>
      </w:r>
      <w:r w:rsidR="004F6279">
        <w:t xml:space="preserve">for </w:t>
      </w:r>
      <w:r w:rsidRPr="009D52E0">
        <w:t>cluster masters</w:t>
      </w:r>
      <w:r w:rsidR="00583694">
        <w:t xml:space="preserve"> to</w:t>
      </w:r>
      <w:r w:rsidRPr="009D52E0">
        <w:t xml:space="preserve"> transmit to one another. During the downlink frame</w:t>
      </w:r>
      <w:r w:rsidR="004F6279">
        <w:t>,</w:t>
      </w:r>
      <w:r w:rsidRPr="009D52E0">
        <w:t xml:space="preserve"> cluster masters focus on transmitting to slaves within their clusters. </w:t>
      </w:r>
    </w:p>
    <w:p w14:paraId="7FAC86FB" w14:textId="77777777" w:rsidR="00CA3D48" w:rsidRDefault="00083046" w:rsidP="00CA3D48">
      <w:pPr>
        <w:keepNext/>
        <w:jc w:val="center"/>
      </w:pPr>
      <w:r>
        <w:pict w14:anchorId="49D4766A">
          <v:shape id="_x0000_i1043" type="#_x0000_t75" style="width:431.55pt;height:111.45pt">
            <v:imagedata r:id="rId32" o:title="CubeMac Frame"/>
          </v:shape>
        </w:pict>
      </w:r>
    </w:p>
    <w:p w14:paraId="0901784E" w14:textId="0B0155EC" w:rsidR="009F65E8" w:rsidRDefault="00CA3D48" w:rsidP="00CA3D48">
      <w:pPr>
        <w:pStyle w:val="Figurecaption"/>
      </w:pPr>
      <w:bookmarkStart w:id="87" w:name="_Ref481932039"/>
      <w:bookmarkStart w:id="88" w:name="_Toc482513158"/>
      <w:r>
        <w:t xml:space="preserve">Figure </w:t>
      </w:r>
      <w:r>
        <w:fldChar w:fldCharType="begin"/>
      </w:r>
      <w:r>
        <w:instrText xml:space="preserve"> SEQ Figure \* ARABIC </w:instrText>
      </w:r>
      <w:r>
        <w:fldChar w:fldCharType="separate"/>
      </w:r>
      <w:r w:rsidR="00253D57">
        <w:rPr>
          <w:noProof/>
        </w:rPr>
        <w:t>22</w:t>
      </w:r>
      <w:r>
        <w:fldChar w:fldCharType="end"/>
      </w:r>
      <w:bookmarkEnd w:id="87"/>
      <w:r w:rsidR="00623D71">
        <w:t>.</w:t>
      </w:r>
      <w:r>
        <w:t xml:space="preserve"> One complete CubeMac frame. “Master Slots” are collision free through TDMA. “Slave Uplink Slots” are collision free through the use of CDMA. Frames repeat indefinitely.</w:t>
      </w:r>
      <w:bookmarkEnd w:id="88"/>
    </w:p>
    <w:p w14:paraId="0ECD4032" w14:textId="0B4C9EB7" w:rsidR="009D52E0" w:rsidRDefault="009D52E0" w:rsidP="007B6BF6">
      <w:r w:rsidRPr="009D52E0">
        <w:t xml:space="preserve">As discussed in section 2.2.1 this work is concerned with data collection and not data dissemination. As </w:t>
      </w:r>
      <w:r w:rsidR="00583694">
        <w:t>such, CubeMac implements a</w:t>
      </w:r>
      <w:r w:rsidRPr="009D52E0">
        <w:t xml:space="preserve"> modified version of the Rad</w:t>
      </w:r>
      <w:r w:rsidR="00583694">
        <w:t xml:space="preserve">hakrishnan et al.’s uplink frame </w:t>
      </w:r>
      <w:r w:rsidR="009F65E8">
        <w:t>(</w:t>
      </w:r>
      <w:r w:rsidR="00CA3D48">
        <w:rPr>
          <w:i/>
        </w:rPr>
        <w:fldChar w:fldCharType="begin"/>
      </w:r>
      <w:r w:rsidR="00CA3D48">
        <w:instrText xml:space="preserve"> REF _Ref481932212 \h </w:instrText>
      </w:r>
      <w:r w:rsidR="00CA3D48">
        <w:rPr>
          <w:i/>
        </w:rPr>
      </w:r>
      <w:r w:rsidR="00CA3D48">
        <w:rPr>
          <w:i/>
        </w:rPr>
        <w:fldChar w:fldCharType="separate"/>
      </w:r>
      <w:r w:rsidR="00253D57">
        <w:t xml:space="preserve">Figure </w:t>
      </w:r>
      <w:r w:rsidR="00253D57">
        <w:rPr>
          <w:noProof/>
        </w:rPr>
        <w:t>23</w:t>
      </w:r>
      <w:r w:rsidR="00CA3D48">
        <w:rPr>
          <w:i/>
        </w:rPr>
        <w:fldChar w:fldCharType="end"/>
      </w:r>
      <w:r w:rsidR="00F44DDB">
        <w:t>)</w:t>
      </w:r>
      <w:r w:rsidR="00583694">
        <w:t>. In this work’s</w:t>
      </w:r>
      <w:r w:rsidR="004F6279">
        <w:t xml:space="preserve"> simulation</w:t>
      </w:r>
      <w:r w:rsidR="00583694" w:rsidRPr="00583694">
        <w:t xml:space="preserve"> scenarios</w:t>
      </w:r>
      <w:r w:rsidR="00583694">
        <w:t>, only CubeMac masters</w:t>
      </w:r>
      <w:r w:rsidR="00583694" w:rsidRPr="00583694">
        <w:t xml:space="preserve"> may be selected for S2G communication.</w:t>
      </w:r>
      <w:r w:rsidR="00583694">
        <w:t xml:space="preserve"> A selected master is referred to as a “ground master” (GM)</w:t>
      </w:r>
      <w:r w:rsidR="005C6FDA">
        <w:t>. Sla</w:t>
      </w:r>
      <w:r w:rsidR="006E1A2A">
        <w:t>ve packets are routed first to their</w:t>
      </w:r>
      <w:r w:rsidR="005C6FDA">
        <w:t xml:space="preserve"> cluster master. If this master is not a GM, these packets will be forwarded through neighbouring masters until reaching a GM (</w:t>
      </w:r>
      <w:r w:rsidR="00CA3D48">
        <w:fldChar w:fldCharType="begin"/>
      </w:r>
      <w:r w:rsidR="00CA3D48">
        <w:instrText xml:space="preserve"> REF _Ref481932212 \h </w:instrText>
      </w:r>
      <w:r w:rsidR="00CA3D48">
        <w:fldChar w:fldCharType="separate"/>
      </w:r>
      <w:r w:rsidR="00253D57">
        <w:t xml:space="preserve">Figure </w:t>
      </w:r>
      <w:r w:rsidR="00253D57">
        <w:rPr>
          <w:noProof/>
        </w:rPr>
        <w:t>23</w:t>
      </w:r>
      <w:r w:rsidR="00CA3D48">
        <w:fldChar w:fldCharType="end"/>
      </w:r>
      <w:r w:rsidR="009F65E8">
        <w:t xml:space="preserve">). </w:t>
      </w:r>
      <w:r w:rsidR="00583694" w:rsidRPr="00583694">
        <w:t>CubeM</w:t>
      </w:r>
      <w:r w:rsidR="00583694">
        <w:t xml:space="preserve">ac’s operation is unaffected </w:t>
      </w:r>
      <w:r w:rsidR="005C6FDA">
        <w:t xml:space="preserve">by </w:t>
      </w:r>
      <w:r w:rsidR="00276D9D">
        <w:t>D</w:t>
      </w:r>
      <w:r w:rsidR="00276D9D" w:rsidRPr="007E1249">
        <w:rPr>
          <w:vertAlign w:val="superscript"/>
        </w:rPr>
        <w:t>3</w:t>
      </w:r>
      <w:r w:rsidR="004F6279">
        <w:t>’s behaviour.</w:t>
      </w:r>
      <w:r w:rsidR="005C6FDA">
        <w:t xml:space="preserve"> </w:t>
      </w:r>
      <w:r w:rsidR="00276D9D">
        <w:t>D</w:t>
      </w:r>
      <w:r w:rsidR="00276D9D" w:rsidRPr="007E1249">
        <w:rPr>
          <w:vertAlign w:val="superscript"/>
        </w:rPr>
        <w:t>3</w:t>
      </w:r>
      <w:r w:rsidR="004F6279">
        <w:rPr>
          <w:vertAlign w:val="superscript"/>
        </w:rPr>
        <w:t xml:space="preserve">  </w:t>
      </w:r>
      <w:r w:rsidR="004F6279">
        <w:t xml:space="preserve">however </w:t>
      </w:r>
      <w:r w:rsidR="005C6FDA">
        <w:t>is</w:t>
      </w:r>
      <w:r w:rsidR="004F6279">
        <w:t xml:space="preserve"> affected by</w:t>
      </w:r>
      <w:r w:rsidR="005C6FDA">
        <w:t xml:space="preserve"> </w:t>
      </w:r>
      <w:r w:rsidR="004F6279">
        <w:t xml:space="preserve">the assignment of </w:t>
      </w:r>
      <w:r w:rsidR="005C6FDA">
        <w:t>CubeMac’s master and slave roles</w:t>
      </w:r>
      <w:r w:rsidR="004B11E4">
        <w:t>.</w:t>
      </w:r>
    </w:p>
    <w:p w14:paraId="4E9A70BD" w14:textId="70C608A7" w:rsidR="00CA3D48" w:rsidRDefault="004F6279" w:rsidP="00CA3D48">
      <w:pPr>
        <w:keepNext/>
        <w:jc w:val="center"/>
      </w:pPr>
      <w:r>
        <w:lastRenderedPageBreak/>
        <w:pict w14:anchorId="4E970120">
          <v:shape id="_x0000_i1044" type="#_x0000_t75" style="width:176.15pt;height:228pt">
            <v:imagedata r:id="rId33" o:title="Slave to Ground"/>
          </v:shape>
        </w:pict>
      </w:r>
    </w:p>
    <w:p w14:paraId="78752D63" w14:textId="334DE62E" w:rsidR="009F65E8" w:rsidRDefault="00CA3D48" w:rsidP="00CA3D48">
      <w:pPr>
        <w:pStyle w:val="Figurecaption"/>
      </w:pPr>
      <w:bookmarkStart w:id="89" w:name="_Ref481932212"/>
      <w:bookmarkStart w:id="90" w:name="_Toc482513159"/>
      <w:r>
        <w:t xml:space="preserve">Figure </w:t>
      </w:r>
      <w:r>
        <w:fldChar w:fldCharType="begin"/>
      </w:r>
      <w:r>
        <w:instrText xml:space="preserve"> SEQ Figure \* ARABIC </w:instrText>
      </w:r>
      <w:r>
        <w:fldChar w:fldCharType="separate"/>
      </w:r>
      <w:r w:rsidR="00253D57">
        <w:rPr>
          <w:noProof/>
        </w:rPr>
        <w:t>23</w:t>
      </w:r>
      <w:r>
        <w:fldChar w:fldCharType="end"/>
      </w:r>
      <w:bookmarkEnd w:id="89"/>
      <w:r w:rsidR="00623D71">
        <w:t>.</w:t>
      </w:r>
      <w:r>
        <w:t xml:space="preserve"> </w:t>
      </w:r>
      <w:r w:rsidR="00083046" w:rsidRPr="00083046">
        <w:rPr>
          <w:b/>
          <w:highlight w:val="yellow"/>
        </w:rPr>
        <w:t>TOUCH UP</w:t>
      </w:r>
      <w:r w:rsidR="00083046">
        <w:t xml:space="preserve"> </w:t>
      </w:r>
      <w:r>
        <w:t>All valid paths from slaves to ground require one or more masters. The Ground Master always constitutes the final hop on a path to ground.</w:t>
      </w:r>
      <w:bookmarkEnd w:id="90"/>
    </w:p>
    <w:p w14:paraId="54D80AC1" w14:textId="3D0BE9D4" w:rsidR="00A01CEC" w:rsidRDefault="00A01CEC" w:rsidP="00A0330A">
      <w:pPr>
        <w:pStyle w:val="Heading3"/>
      </w:pPr>
      <w:bookmarkStart w:id="91" w:name="_Toc482513084"/>
      <w:r>
        <w:t>CDMA</w:t>
      </w:r>
      <w:bookmarkEnd w:id="91"/>
    </w:p>
    <w:p w14:paraId="34C75673" w14:textId="285EC087" w:rsidR="005C6FDA" w:rsidRDefault="0083330A" w:rsidP="007B6BF6">
      <w:r>
        <w:t>Simu</w:t>
      </w:r>
      <w:r w:rsidR="004F6279">
        <w:t>lations of CubeMac employ</w:t>
      </w:r>
      <w:r>
        <w:t xml:space="preserve"> simplif</w:t>
      </w:r>
      <w:r w:rsidR="004F6279">
        <w:t>ied implementation</w:t>
      </w:r>
      <w:r>
        <w:t xml:space="preserve"> CDMA. In simulations only</w:t>
      </w:r>
      <w:r w:rsidR="004E59AF">
        <w:t xml:space="preserve"> the additional </w:t>
      </w:r>
      <w:r w:rsidR="009D52E0">
        <w:t>energy costs</w:t>
      </w:r>
      <w:r w:rsidR="005C6FDA">
        <w:t xml:space="preserve"> and</w:t>
      </w:r>
      <w:r w:rsidR="004E59AF">
        <w:t xml:space="preserve"> parallel communication of CDMA are modelled</w:t>
      </w:r>
      <w:r>
        <w:t>.</w:t>
      </w:r>
      <w:r w:rsidR="005C6FDA">
        <w:t xml:space="preserve"> </w:t>
      </w:r>
      <w:r w:rsidR="009D52E0">
        <w:t>T</w:t>
      </w:r>
      <w:r w:rsidR="009D52E0" w:rsidRPr="009D52E0">
        <w:t>his approach was deemed sufficient</w:t>
      </w:r>
      <w:r w:rsidR="009D52E0">
        <w:t xml:space="preserve"> f</w:t>
      </w:r>
      <w:r>
        <w:t>or the purposes of the exploring CubeMac’</w:t>
      </w:r>
      <w:r w:rsidR="009D52E0">
        <w:t>s effects on the PvTP trade-off</w:t>
      </w:r>
      <w:r>
        <w:t xml:space="preserve">. </w:t>
      </w:r>
    </w:p>
    <w:p w14:paraId="1435F1EB" w14:textId="650579DF" w:rsidR="004F6279" w:rsidRDefault="004F6279" w:rsidP="007B6BF6">
      <w:r>
        <w:t>CDMA based protocols combine a ‘chip’, or ‘code’, with messages in order to form a final signal which is spread across a greater bandwidth (</w:t>
      </w:r>
      <w:r>
        <w:fldChar w:fldCharType="begin"/>
      </w:r>
      <w:r>
        <w:instrText xml:space="preserve"> REF _Ref481932372 \h </w:instrText>
      </w:r>
      <w:r>
        <w:fldChar w:fldCharType="separate"/>
      </w:r>
      <w:r w:rsidR="00253D57">
        <w:t xml:space="preserve">Figure </w:t>
      </w:r>
      <w:r w:rsidR="00253D57">
        <w:rPr>
          <w:noProof/>
        </w:rPr>
        <w:t>24</w:t>
      </w:r>
      <w:r>
        <w:fldChar w:fldCharType="end"/>
      </w:r>
      <w:r>
        <w:t xml:space="preserve">). Multiple coded signals may share a wireless medium without collision or interference, </w:t>
      </w:r>
      <w:r w:rsidRPr="005C6FDA">
        <w:t>prov</w:t>
      </w:r>
      <w:r>
        <w:t xml:space="preserve">ided appropriate codes are used. </w:t>
      </w:r>
      <w:r w:rsidRPr="009D52E0">
        <w:t>There are</w:t>
      </w:r>
      <w:r>
        <w:t xml:space="preserve"> numerous other benefits to CDMA</w:t>
      </w:r>
      <w:r w:rsidRPr="009D52E0">
        <w:t xml:space="preserve"> approach</w:t>
      </w:r>
      <w:r>
        <w:t>es</w:t>
      </w:r>
      <w:r w:rsidRPr="009D52E0">
        <w:t xml:space="preserve"> including</w:t>
      </w:r>
      <w:r>
        <w:t xml:space="preserve"> enhanced resistance to certain types of</w:t>
      </w:r>
      <w:r w:rsidRPr="009D52E0">
        <w:t xml:space="preserve"> noise, fading and jamming</w:t>
      </w:r>
      <w:r>
        <w:t>. By sharing codes between nodes, messages may be retrieved from spread signals using the code which initially spread the message.</w:t>
      </w:r>
    </w:p>
    <w:p w14:paraId="73663DE1" w14:textId="2CF2A93C" w:rsidR="00CA3D48" w:rsidRDefault="004F6279" w:rsidP="00CA3D48">
      <w:pPr>
        <w:keepNext/>
        <w:jc w:val="center"/>
      </w:pPr>
      <w:r>
        <w:lastRenderedPageBreak/>
        <w:pict w14:anchorId="4BE572E6">
          <v:shape id="_x0000_i1045" type="#_x0000_t75" style="width:330.45pt;height:208.7pt">
            <v:imagedata r:id="rId34" o:title="CDMA Spreading"/>
          </v:shape>
        </w:pict>
      </w:r>
    </w:p>
    <w:p w14:paraId="5D18BECF" w14:textId="41364452" w:rsidR="003C69FB" w:rsidRDefault="00CA3D48" w:rsidP="00CA3D48">
      <w:pPr>
        <w:pStyle w:val="Figurecaption"/>
      </w:pPr>
      <w:bookmarkStart w:id="92" w:name="_Ref481932372"/>
      <w:bookmarkStart w:id="93" w:name="_Toc482513160"/>
      <w:r>
        <w:t xml:space="preserve">Figure </w:t>
      </w:r>
      <w:r>
        <w:fldChar w:fldCharType="begin"/>
      </w:r>
      <w:r>
        <w:instrText xml:space="preserve"> SEQ Figure \* ARABIC </w:instrText>
      </w:r>
      <w:r>
        <w:fldChar w:fldCharType="separate"/>
      </w:r>
      <w:r w:rsidR="00253D57">
        <w:rPr>
          <w:noProof/>
        </w:rPr>
        <w:t>24</w:t>
      </w:r>
      <w:r>
        <w:fldChar w:fldCharType="end"/>
      </w:r>
      <w:bookmarkEnd w:id="92"/>
      <w:r w:rsidR="00623D71">
        <w:t>.</w:t>
      </w:r>
      <w:r>
        <w:t xml:space="preserve"> A CDMA approach to spreading an initial message over a greater </w:t>
      </w:r>
      <w:r w:rsidR="004F6279">
        <w:t xml:space="preserve">using an example </w:t>
      </w:r>
      <w:r>
        <w:t xml:space="preserve">code. The original message contains four bits however the final signal is 24bits in length due to the 24bit code used. </w:t>
      </w:r>
      <w:bookmarkEnd w:id="93"/>
    </w:p>
    <w:p w14:paraId="360D33B1" w14:textId="1C1E63CD" w:rsidR="001315EE" w:rsidRDefault="009D52E0" w:rsidP="002C7B7E">
      <w:r>
        <w:t>P</w:t>
      </w:r>
      <w:r w:rsidR="00D14A2F">
        <w:t>arallel communication</w:t>
      </w:r>
      <w:r>
        <w:t xml:space="preserve"> through CDMA</w:t>
      </w:r>
      <w:r w:rsidR="00D14A2F">
        <w:t xml:space="preserve"> comes at the cost of</w:t>
      </w:r>
      <w:r>
        <w:t xml:space="preserve"> added</w:t>
      </w:r>
      <w:r w:rsidR="00D14A2F">
        <w:t xml:space="preserve"> complexity</w:t>
      </w:r>
      <w:r w:rsidR="00CA3D48">
        <w:t xml:space="preserve"> and overheads. As shown in </w:t>
      </w:r>
      <w:r w:rsidR="00CA3D48">
        <w:fldChar w:fldCharType="begin"/>
      </w:r>
      <w:r w:rsidR="00CA3D48">
        <w:instrText xml:space="preserve"> REF _Ref481932372 \h </w:instrText>
      </w:r>
      <w:r w:rsidR="00CA3D48">
        <w:fldChar w:fldCharType="separate"/>
      </w:r>
      <w:r w:rsidR="00253D57">
        <w:t xml:space="preserve">Figure </w:t>
      </w:r>
      <w:r w:rsidR="00253D57">
        <w:rPr>
          <w:noProof/>
        </w:rPr>
        <w:t>24</w:t>
      </w:r>
      <w:r w:rsidR="00CA3D48">
        <w:fldChar w:fldCharType="end"/>
      </w:r>
      <w:r w:rsidR="00D14A2F">
        <w:t>, spread signals require greater</w:t>
      </w:r>
      <w:r w:rsidR="004F6279">
        <w:t xml:space="preserve"> amounts of</w:t>
      </w:r>
      <w:r w:rsidR="00D14A2F">
        <w:t xml:space="preserve"> bandwidth than the ‘raw’ message which they contain</w:t>
      </w:r>
      <w:r>
        <w:t>. There are</w:t>
      </w:r>
      <w:r w:rsidR="00D14A2F">
        <w:t xml:space="preserve"> also added computation</w:t>
      </w:r>
      <w:r w:rsidR="004E59AF">
        <w:t>al overhead</w:t>
      </w:r>
      <w:r>
        <w:t>s</w:t>
      </w:r>
      <w:r w:rsidR="002B2376">
        <w:t xml:space="preserve"> due to message encoding and decoding</w:t>
      </w:r>
      <w:r w:rsidR="00D14A2F">
        <w:t>.</w:t>
      </w:r>
      <w:r w:rsidR="004E59AF">
        <w:t xml:space="preserve"> These bandwidth and comput</w:t>
      </w:r>
      <w:r w:rsidR="004F6279">
        <w:t>ational overheads result</w:t>
      </w:r>
      <w:r w:rsidR="004E59AF">
        <w:t xml:space="preserve"> in</w:t>
      </w:r>
      <w:r w:rsidR="004F6279">
        <w:t xml:space="preserve"> an increase</w:t>
      </w:r>
      <w:r w:rsidR="004E59AF">
        <w:t xml:space="preserve"> energy consumption</w:t>
      </w:r>
      <w:r w:rsidR="004F6279">
        <w:t xml:space="preserve"> over encoded MAC schemes</w:t>
      </w:r>
      <w:r w:rsidR="004E59AF">
        <w:t>. CDMA also generally requires mo</w:t>
      </w:r>
      <w:r w:rsidR="002B2376">
        <w:t>re complex and energy demanding modulation</w:t>
      </w:r>
      <w:r w:rsidR="004E59AF">
        <w:t xml:space="preserve"> schemes such as those based on Quadrature Amplitude M</w:t>
      </w:r>
      <w:r w:rsidR="004E59AF" w:rsidRPr="004E59AF">
        <w:t>odulation</w:t>
      </w:r>
      <w:r w:rsidR="004E59AF">
        <w:t xml:space="preserve"> (QAM) </w:t>
      </w:r>
      <w:r w:rsidR="004E59AF">
        <w:fldChar w:fldCharType="begin"/>
      </w:r>
      <w:r w:rsidR="009069D3">
        <w:instrText xml:space="preserve"> ADDIN EN.CITE &lt;EndNote&gt;&lt;Cite&gt;&lt;Author&gt;Webb&lt;/Author&gt;&lt;Year&gt;1994&lt;/Year&gt;&lt;RecNum&gt;167&lt;/RecNum&gt;&lt;DisplayText&gt;[120]&lt;/DisplayText&gt;&lt;record&gt;&lt;rec-number&gt;167&lt;/rec-number&gt;&lt;foreign-keys&gt;&lt;key app="EN" db-id="s2tw2pe5hwzta8esap0xpxarvrrwetsezwzd" timestamp="1493723724"&gt;167&lt;/key&gt;&lt;/foreign-keys&gt;&lt;ref-type name="Book"&gt;6&lt;/ref-type&gt;&lt;contributors&gt;&lt;authors&gt;&lt;author&gt;Webb, William T&lt;/author&gt;&lt;author&gt;Hanzo, Lajos&lt;/author&gt;&lt;/authors&gt;&lt;/contributors&gt;&lt;titles&gt;&lt;title&gt;Modern Quadrature Amplitude Modulation: Principles and applications for fixed and wireless channels: one&lt;/title&gt;&lt;/titles&gt;&lt;dates&gt;&lt;year&gt;1994&lt;/year&gt;&lt;/dates&gt;&lt;publisher&gt;IEEE Press-John Wiley&lt;/publisher&gt;&lt;isbn&gt;0727317016&lt;/isbn&gt;&lt;urls&gt;&lt;/urls&gt;&lt;/record&gt;&lt;/Cite&gt;&lt;/EndNote&gt;</w:instrText>
      </w:r>
      <w:r w:rsidR="004E59AF">
        <w:fldChar w:fldCharType="separate"/>
      </w:r>
      <w:r w:rsidR="009069D3">
        <w:rPr>
          <w:noProof/>
        </w:rPr>
        <w:t>[120]</w:t>
      </w:r>
      <w:r w:rsidR="004E59AF">
        <w:fldChar w:fldCharType="end"/>
      </w:r>
      <w:r w:rsidR="004E59AF">
        <w:t>.</w:t>
      </w:r>
      <w:r>
        <w:t xml:space="preserve"> </w:t>
      </w:r>
    </w:p>
    <w:p w14:paraId="73D6177E" w14:textId="11D9F819" w:rsidR="00D03C40" w:rsidRDefault="009D52E0" w:rsidP="002C7B7E">
      <w:r>
        <w:t xml:space="preserve">In this work’s simulation of CDMA, coding, modulation and spreading are ignored. </w:t>
      </w:r>
      <w:r w:rsidR="002B2376">
        <w:t>Nodes simply receive messages unencoded</w:t>
      </w:r>
      <w:r>
        <w:t xml:space="preserve"> </w:t>
      </w:r>
      <w:r w:rsidR="002B2376">
        <w:t>and ignore any potential collisions</w:t>
      </w:r>
      <w:r>
        <w:t xml:space="preserve">. </w:t>
      </w:r>
      <w:r w:rsidR="00BC708A">
        <w:t>Simulated t</w:t>
      </w:r>
      <w:r>
        <w:t xml:space="preserve">ransmitters </w:t>
      </w:r>
      <w:r w:rsidR="00BC708A">
        <w:t>‘</w:t>
      </w:r>
      <w:r>
        <w:t>using</w:t>
      </w:r>
      <w:r w:rsidR="00BC708A">
        <w:t>’</w:t>
      </w:r>
      <w:r>
        <w:t xml:space="preserve"> CDMA </w:t>
      </w:r>
      <w:r w:rsidR="00F8326A">
        <w:t xml:space="preserve">incur </w:t>
      </w:r>
      <w:r w:rsidR="00BC708A">
        <w:t>a higher energy cost</w:t>
      </w:r>
      <w:r w:rsidR="00F8326A">
        <w:t>. This simplification was motivated largely by the absence of an existing suitable CDMA implementation for OMNeT++.</w:t>
      </w:r>
    </w:p>
    <w:p w14:paraId="5E0855BC" w14:textId="464C24D5" w:rsidR="00A01CEC" w:rsidRPr="00D03C40" w:rsidRDefault="00A01CEC" w:rsidP="00A0330A">
      <w:pPr>
        <w:pStyle w:val="Heading3"/>
      </w:pPr>
      <w:bookmarkStart w:id="94" w:name="_Toc482513085"/>
      <w:r>
        <w:lastRenderedPageBreak/>
        <w:t>Frame Structure</w:t>
      </w:r>
      <w:bookmarkEnd w:id="94"/>
    </w:p>
    <w:p w14:paraId="11E303F7" w14:textId="0953B057" w:rsidR="003F7A7E" w:rsidRDefault="00F8326A" w:rsidP="00362833">
      <w:r>
        <w:t>CubeMac’s behaviour changes based on th</w:t>
      </w:r>
      <w:r w:rsidR="00A279EE">
        <w:t>e role of a node. M</w:t>
      </w:r>
      <w:r>
        <w:t>asters uses TDMA for communication whereas slaves use CDMA</w:t>
      </w:r>
      <w:r w:rsidR="00A11F9A">
        <w:t xml:space="preserve">. </w:t>
      </w:r>
      <w:r>
        <w:t>Assuming a</w:t>
      </w:r>
      <w:r w:rsidR="00A279EE">
        <w:t xml:space="preserve"> network containing </w:t>
      </w:r>
      <w:r w:rsidR="00FA614E" w:rsidRPr="00FA614E">
        <w:rPr>
          <w:i/>
        </w:rPr>
        <w:t>N</w:t>
      </w:r>
      <w:r w:rsidR="00FA614E" w:rsidRPr="00FA614E">
        <w:rPr>
          <w:i/>
          <w:vertAlign w:val="subscript"/>
        </w:rPr>
        <w:t>m</w:t>
      </w:r>
      <w:r w:rsidR="00BC0089">
        <w:t xml:space="preserve"> </w:t>
      </w:r>
      <w:r>
        <w:t>clusters</w:t>
      </w:r>
      <w:r w:rsidR="00A279EE">
        <w:t xml:space="preserve">, and therefore </w:t>
      </w:r>
      <w:r w:rsidR="00FA614E" w:rsidRPr="00FA614E">
        <w:rPr>
          <w:i/>
        </w:rPr>
        <w:t>N</w:t>
      </w:r>
      <w:r w:rsidR="00FA614E" w:rsidRPr="00FA614E">
        <w:rPr>
          <w:i/>
          <w:vertAlign w:val="subscript"/>
        </w:rPr>
        <w:t>m</w:t>
      </w:r>
      <w:r w:rsidR="00FA614E">
        <w:t xml:space="preserve"> </w:t>
      </w:r>
      <w:r w:rsidR="00A279EE">
        <w:t>masters</w:t>
      </w:r>
      <w:r>
        <w:t xml:space="preserve">, each CubeMac frame will consist of </w:t>
      </w:r>
      <w:r w:rsidR="00FA614E" w:rsidRPr="00FA614E">
        <w:rPr>
          <w:i/>
        </w:rPr>
        <w:t>N</w:t>
      </w:r>
      <w:r w:rsidR="00FA614E" w:rsidRPr="00FA614E">
        <w:rPr>
          <w:i/>
          <w:vertAlign w:val="subscript"/>
        </w:rPr>
        <w:t>m</w:t>
      </w:r>
      <w:r w:rsidR="00FA614E">
        <w:t xml:space="preserve"> </w:t>
      </w:r>
      <w:r>
        <w:t xml:space="preserve">+1 time </w:t>
      </w:r>
      <w:r w:rsidR="00BC0089">
        <w:t xml:space="preserve">slots. CubeMac assigns each cluster an ID from 1 to </w:t>
      </w:r>
      <w:r w:rsidR="00FA614E" w:rsidRPr="00FA614E">
        <w:rPr>
          <w:i/>
        </w:rPr>
        <w:t>N</w:t>
      </w:r>
      <w:r w:rsidR="00FA614E" w:rsidRPr="00FA614E">
        <w:rPr>
          <w:i/>
          <w:vertAlign w:val="subscript"/>
        </w:rPr>
        <w:t>m</w:t>
      </w:r>
      <w:r w:rsidR="00BC0089">
        <w:t>. E</w:t>
      </w:r>
      <w:r>
        <w:t>ach cluster master own</w:t>
      </w:r>
      <w:r w:rsidR="00A5580A">
        <w:t>s</w:t>
      </w:r>
      <w:r>
        <w:t xml:space="preserve"> the time slot corresponding to its cluster ID. For example, the master of </w:t>
      </w:r>
      <w:r w:rsidR="00D1778B">
        <w:t xml:space="preserve">the </w:t>
      </w:r>
      <w:r>
        <w:t>cluster</w:t>
      </w:r>
      <w:r w:rsidR="00D1778B">
        <w:t xml:space="preserve"> with </w:t>
      </w:r>
      <w:r w:rsidR="00BC0089">
        <w:t>ID</w:t>
      </w:r>
      <w:r>
        <w:t xml:space="preserve"> 1 (</w:t>
      </w:r>
      <w:r w:rsidR="00FA614E">
        <w:t>M1) will occupy time slot 1</w:t>
      </w:r>
      <w:r>
        <w:t>.</w:t>
      </w:r>
      <w:r w:rsidR="00BC0089">
        <w:t xml:space="preserve"> T</w:t>
      </w:r>
      <w:r w:rsidR="00D1778B">
        <w:t>he final time slot (</w:t>
      </w:r>
      <w:r w:rsidR="00FA614E" w:rsidRPr="00FA614E">
        <w:rPr>
          <w:i/>
        </w:rPr>
        <w:t>N</w:t>
      </w:r>
      <w:r w:rsidR="00FA614E" w:rsidRPr="00FA614E">
        <w:rPr>
          <w:i/>
          <w:vertAlign w:val="subscript"/>
        </w:rPr>
        <w:t>m</w:t>
      </w:r>
      <w:r w:rsidR="00FA614E">
        <w:t xml:space="preserve"> </w:t>
      </w:r>
      <w:r w:rsidR="00D1778B">
        <w:t>+1)</w:t>
      </w:r>
      <w:r w:rsidR="00BC0089">
        <w:t>, named the “uplink” slot, is reserved for cluster slaves</w:t>
      </w:r>
      <w:r w:rsidR="00D1778B">
        <w:t>. During this sla</w:t>
      </w:r>
      <w:r w:rsidR="00BC0089">
        <w:t xml:space="preserve">ve uplink slot all slaves </w:t>
      </w:r>
      <w:r w:rsidR="00A5580A">
        <w:t>communicate with</w:t>
      </w:r>
      <w:r w:rsidR="00D1778B">
        <w:t xml:space="preserve"> </w:t>
      </w:r>
      <w:r w:rsidR="00A5580A">
        <w:t xml:space="preserve">their respective </w:t>
      </w:r>
      <w:r w:rsidR="00D1778B">
        <w:t>cluster</w:t>
      </w:r>
      <w:r w:rsidR="00A5580A">
        <w:t xml:space="preserve"> masters using</w:t>
      </w:r>
      <w:r w:rsidR="00D1778B">
        <w:t xml:space="preserve"> CDMA</w:t>
      </w:r>
      <w:r w:rsidR="00BC0089">
        <w:t>. The completion of uplink slot marks the end of a</w:t>
      </w:r>
      <w:r w:rsidR="00D1778B">
        <w:t xml:space="preserve"> CubeMac frame a</w:t>
      </w:r>
      <w:r w:rsidR="00BC0089">
        <w:t>fter which a new frame starts again at</w:t>
      </w:r>
      <w:r w:rsidR="00D1778B">
        <w:t xml:space="preserve"> slot 1. During each frame nodes transition between</w:t>
      </w:r>
      <w:r w:rsidR="00A5580A">
        <w:t xml:space="preserve"> three states:</w:t>
      </w:r>
      <w:r w:rsidR="00D1778B">
        <w:t xml:space="preserve"> transmitting, listening and sleeping</w:t>
      </w:r>
      <w:r w:rsidR="00A5580A">
        <w:t xml:space="preserve"> (</w:t>
      </w:r>
      <w:r w:rsidR="00A5580A">
        <w:fldChar w:fldCharType="begin"/>
      </w:r>
      <w:r w:rsidR="00A5580A">
        <w:instrText xml:space="preserve"> REF _Ref481932666 \h </w:instrText>
      </w:r>
      <w:r w:rsidR="00A5580A">
        <w:fldChar w:fldCharType="separate"/>
      </w:r>
      <w:r w:rsidR="00253D57">
        <w:t xml:space="preserve">Figure </w:t>
      </w:r>
      <w:r w:rsidR="00253D57">
        <w:rPr>
          <w:noProof/>
        </w:rPr>
        <w:t>25</w:t>
      </w:r>
      <w:r w:rsidR="00A5580A">
        <w:fldChar w:fldCharType="end"/>
      </w:r>
      <w:r w:rsidR="00A5580A">
        <w:t>)</w:t>
      </w:r>
      <w:r w:rsidR="00281086">
        <w:t>.</w:t>
      </w:r>
    </w:p>
    <w:p w14:paraId="4651293D" w14:textId="77777777" w:rsidR="00281086" w:rsidRDefault="00083046" w:rsidP="00281086">
      <w:pPr>
        <w:keepNext/>
        <w:jc w:val="center"/>
      </w:pPr>
      <w:r>
        <w:pict w14:anchorId="43A243F3">
          <v:shape id="_x0000_i1046" type="#_x0000_t75" style="width:431.15pt;height:188.15pt">
            <v:imagedata r:id="rId35" o:title="Node States"/>
          </v:shape>
        </w:pict>
      </w:r>
    </w:p>
    <w:p w14:paraId="0A0FD71D" w14:textId="50F54A8D" w:rsidR="00DA7E28" w:rsidRDefault="00281086" w:rsidP="00281086">
      <w:pPr>
        <w:pStyle w:val="Figurecaption"/>
      </w:pPr>
      <w:bookmarkStart w:id="95" w:name="_Ref481932666"/>
      <w:bookmarkStart w:id="96" w:name="_Toc482513161"/>
      <w:r>
        <w:t xml:space="preserve">Figure </w:t>
      </w:r>
      <w:r>
        <w:fldChar w:fldCharType="begin"/>
      </w:r>
      <w:r>
        <w:instrText xml:space="preserve"> SEQ Figure \* ARABIC </w:instrText>
      </w:r>
      <w:r>
        <w:fldChar w:fldCharType="separate"/>
      </w:r>
      <w:r w:rsidR="00253D57">
        <w:rPr>
          <w:noProof/>
        </w:rPr>
        <w:t>25</w:t>
      </w:r>
      <w:r>
        <w:fldChar w:fldCharType="end"/>
      </w:r>
      <w:bookmarkEnd w:id="95"/>
      <w:r>
        <w:t xml:space="preserve"> An illustration of the states which a given node assume during certain slots. No node may sleep during the slave uplink slot. These states are sufficient to allow multi-</w:t>
      </w:r>
      <w:r w:rsidR="00A5580A">
        <w:t xml:space="preserve">hop </w:t>
      </w:r>
      <w:r>
        <w:t>communication between all nodes within a network.</w:t>
      </w:r>
      <w:bookmarkEnd w:id="96"/>
    </w:p>
    <w:p w14:paraId="5A25324E" w14:textId="6FBB4376" w:rsidR="006A3400" w:rsidRDefault="00A05FD9" w:rsidP="00362833">
      <w:r>
        <w:t>Cluster master</w:t>
      </w:r>
      <w:r w:rsidR="00A5580A">
        <w:t>s</w:t>
      </w:r>
      <w:r>
        <w:t xml:space="preserve"> may use their slots to transmit to any node which is listening. This represents a departure from </w:t>
      </w:r>
      <w:r w:rsidRPr="00A05FD9">
        <w:t>Radhakrishnan et al.’s</w:t>
      </w:r>
      <w:r>
        <w:t xml:space="preserve"> C/TDMA specification. In C/TDMA, </w:t>
      </w:r>
      <w:r>
        <w:lastRenderedPageBreak/>
        <w:t>each master reserve</w:t>
      </w:r>
      <w:r w:rsidR="00A5580A">
        <w:t>s</w:t>
      </w:r>
      <w:r>
        <w:t xml:space="preserve"> a time slot for each neighbouring cluster master and each slave within its cluster. This change was necessary due to the omission of </w:t>
      </w:r>
      <w:r w:rsidRPr="00A05FD9">
        <w:t>Radhakrishnan et al.</w:t>
      </w:r>
      <w:r>
        <w:t>’s ‘downlink’ frame</w:t>
      </w:r>
      <w:r w:rsidR="00A5580A">
        <w:t>. Without this change</w:t>
      </w:r>
      <w:r>
        <w:t xml:space="preserve"> no transmissions </w:t>
      </w:r>
      <w:r w:rsidR="00A5580A">
        <w:t>could</w:t>
      </w:r>
      <w:r w:rsidR="004B0A8E">
        <w:t xml:space="preserve"> occur </w:t>
      </w:r>
      <w:r>
        <w:t>from master</w:t>
      </w:r>
      <w:r w:rsidR="004B0A8E">
        <w:t>s</w:t>
      </w:r>
      <w:r>
        <w:t xml:space="preserve"> to</w:t>
      </w:r>
      <w:r w:rsidR="004B0A8E">
        <w:t xml:space="preserve"> slaves</w:t>
      </w:r>
      <w:r>
        <w:t>.</w:t>
      </w:r>
      <w:r w:rsidR="004B0A8E">
        <w:t xml:space="preserve"> In this work,</w:t>
      </w:r>
      <w:r>
        <w:t xml:space="preserve"> </w:t>
      </w:r>
      <w:r w:rsidR="004B0A8E">
        <w:t xml:space="preserve">such transmission are required by </w:t>
      </w:r>
      <w:r w:rsidR="00276D9D">
        <w:t>D</w:t>
      </w:r>
      <w:r w:rsidR="00276D9D" w:rsidRPr="007E1249">
        <w:rPr>
          <w:vertAlign w:val="superscript"/>
        </w:rPr>
        <w:t>3</w:t>
      </w:r>
      <w:r w:rsidR="00276D9D">
        <w:t xml:space="preserve"> f</w:t>
      </w:r>
      <w:r w:rsidR="004B0A8E">
        <w:t>or route discovery.</w:t>
      </w:r>
    </w:p>
    <w:p w14:paraId="00F51BEB" w14:textId="309ED23A" w:rsidR="00125575" w:rsidRDefault="00281086" w:rsidP="00362833">
      <w:r>
        <w:fldChar w:fldCharType="begin"/>
      </w:r>
      <w:r>
        <w:instrText xml:space="preserve"> REF _Ref481932039 \h </w:instrText>
      </w:r>
      <w:r>
        <w:fldChar w:fldCharType="separate"/>
      </w:r>
      <w:r w:rsidR="00253D57">
        <w:t xml:space="preserve">Figure </w:t>
      </w:r>
      <w:r w:rsidR="00253D57">
        <w:rPr>
          <w:noProof/>
        </w:rPr>
        <w:t>22</w:t>
      </w:r>
      <w:r>
        <w:fldChar w:fldCharType="end"/>
      </w:r>
      <w:r>
        <w:t xml:space="preserve"> </w:t>
      </w:r>
      <w:r w:rsidR="00125575">
        <w:t xml:space="preserve">and </w:t>
      </w:r>
      <w:r>
        <w:fldChar w:fldCharType="begin"/>
      </w:r>
      <w:r>
        <w:instrText xml:space="preserve"> REF _Ref481932666 \h </w:instrText>
      </w:r>
      <w:r>
        <w:fldChar w:fldCharType="separate"/>
      </w:r>
      <w:r w:rsidR="00253D57">
        <w:t xml:space="preserve">Figure </w:t>
      </w:r>
      <w:r w:rsidR="00253D57">
        <w:rPr>
          <w:noProof/>
        </w:rPr>
        <w:t>25</w:t>
      </w:r>
      <w:r>
        <w:fldChar w:fldCharType="end"/>
      </w:r>
      <w:r>
        <w:t xml:space="preserve"> illustrate that</w:t>
      </w:r>
      <w:r w:rsidR="00125575">
        <w:t xml:space="preserve"> each time slot ends with a short</w:t>
      </w:r>
      <w:r w:rsidR="00A5580A">
        <w:t xml:space="preserve"> configurable</w:t>
      </w:r>
      <w:r w:rsidR="00125575">
        <w:t xml:space="preserve"> buffer period. This buffer is included to co</w:t>
      </w:r>
      <w:r>
        <w:t xml:space="preserve">mbat clock drift </w:t>
      </w:r>
      <w:r w:rsidR="00A5580A">
        <w:t>between CubeSats</w:t>
      </w:r>
      <w:r>
        <w:t>. EDSN mission designer</w:t>
      </w:r>
      <w:r w:rsidR="00A5580A">
        <w:t>s</w:t>
      </w:r>
      <w:r>
        <w:t xml:space="preserve"> estimated the mission’s maximum clock drift as 12ms</w:t>
      </w:r>
      <w:r w:rsidR="00125575">
        <w:t xml:space="preserve">. The buffer also acts to alleviate the effects of jitter. </w:t>
      </w:r>
      <w:r w:rsidR="00A5580A">
        <w:t>Masters and slave</w:t>
      </w:r>
      <w:r w:rsidR="00125575">
        <w:t xml:space="preserve"> must take into account this buffer </w:t>
      </w:r>
      <w:r w:rsidR="00A5580A">
        <w:t xml:space="preserve">period </w:t>
      </w:r>
      <w:r w:rsidR="00125575">
        <w:t xml:space="preserve">when predicting how many packets to attempt to transmit within any given slot. </w:t>
      </w:r>
    </w:p>
    <w:p w14:paraId="731C9F79" w14:textId="66D76F18" w:rsidR="00A01CEC" w:rsidRDefault="00A0330A" w:rsidP="00A0330A">
      <w:pPr>
        <w:pStyle w:val="Heading3"/>
      </w:pPr>
      <w:bookmarkStart w:id="97" w:name="_Ref482024980"/>
      <w:bookmarkStart w:id="98" w:name="_Toc482513086"/>
      <w:r>
        <w:t xml:space="preserve">Energy </w:t>
      </w:r>
      <w:bookmarkEnd w:id="97"/>
      <w:bookmarkEnd w:id="98"/>
      <w:r w:rsidR="00A5580A">
        <w:t>Saving Features</w:t>
      </w:r>
    </w:p>
    <w:p w14:paraId="682F744C" w14:textId="525E41D0" w:rsidR="00351AB4" w:rsidRDefault="00A01CEC" w:rsidP="00362833">
      <w:r>
        <w:t>CubeMac introduces</w:t>
      </w:r>
      <w:r w:rsidR="003A65E9">
        <w:t xml:space="preserve"> two additional features </w:t>
      </w:r>
      <w:r w:rsidR="00A05FD9">
        <w:t xml:space="preserve">to C/TDMA both of which are intended to allow nodes to conserve energy. The first </w:t>
      </w:r>
      <w:r w:rsidR="003A65E9">
        <w:t>feature</w:t>
      </w:r>
      <w:r w:rsidR="00D34752">
        <w:t xml:space="preserve">, which is illustrated in </w:t>
      </w:r>
      <w:r w:rsidR="00D34752">
        <w:fldChar w:fldCharType="begin"/>
      </w:r>
      <w:r w:rsidR="00D34752">
        <w:instrText xml:space="preserve"> REF _Ref481932666 \h </w:instrText>
      </w:r>
      <w:r w:rsidR="00D34752">
        <w:fldChar w:fldCharType="separate"/>
      </w:r>
      <w:r w:rsidR="00253D57">
        <w:t xml:space="preserve">Figure </w:t>
      </w:r>
      <w:r w:rsidR="00253D57">
        <w:rPr>
          <w:noProof/>
        </w:rPr>
        <w:t>25</w:t>
      </w:r>
      <w:r w:rsidR="00D34752">
        <w:fldChar w:fldCharType="end"/>
      </w:r>
      <w:r w:rsidR="00DA7E28">
        <w:t xml:space="preserve">, </w:t>
      </w:r>
      <w:r w:rsidR="0005474E">
        <w:t>allows slaves to sleep during certain slots. Slaves only communicate with their cluster master. As such</w:t>
      </w:r>
      <w:r w:rsidR="00A5580A">
        <w:t>,</w:t>
      </w:r>
      <w:r w:rsidR="0005474E">
        <w:t xml:space="preserve"> slaves may sleep during any slot which is not the uplink or their cluster master’s slot. Each slave maintains knowledge of the cluster within</w:t>
      </w:r>
      <w:r w:rsidR="00A5580A">
        <w:t xml:space="preserve"> which it resides. As cluster ID</w:t>
      </w:r>
      <w:r w:rsidR="0005474E">
        <w:t>s correspond directly the slot</w:t>
      </w:r>
      <w:r w:rsidR="00A5580A">
        <w:t>s</w:t>
      </w:r>
      <w:r w:rsidR="0005474E">
        <w:t xml:space="preserve"> owned by the cluster</w:t>
      </w:r>
      <w:r w:rsidR="00A5580A">
        <w:t xml:space="preserve"> masters,</w:t>
      </w:r>
      <w:r w:rsidR="00D34752">
        <w:t xml:space="preserve"> slave</w:t>
      </w:r>
      <w:r w:rsidR="00A5580A">
        <w:t>s may easily</w:t>
      </w:r>
      <w:r w:rsidR="00D34752">
        <w:t xml:space="preserve"> </w:t>
      </w:r>
      <w:r w:rsidR="00A5580A">
        <w:t>identify</w:t>
      </w:r>
      <w:r w:rsidR="0005474E">
        <w:t xml:space="preserve"> slot</w:t>
      </w:r>
      <w:r w:rsidR="00D34752">
        <w:t>s</w:t>
      </w:r>
      <w:r w:rsidR="0005474E">
        <w:t xml:space="preserve"> in which they may sleep.</w:t>
      </w:r>
    </w:p>
    <w:p w14:paraId="729566C7" w14:textId="0F1D364E" w:rsidR="00281086" w:rsidRDefault="0005474E" w:rsidP="00362833">
      <w:r>
        <w:t>The second</w:t>
      </w:r>
      <w:r w:rsidR="00A5580A">
        <w:t xml:space="preserve"> energy saving</w:t>
      </w:r>
      <w:r>
        <w:t xml:space="preserve"> </w:t>
      </w:r>
      <w:r w:rsidR="003A65E9">
        <w:t>feature allows nodes</w:t>
      </w:r>
      <w:r>
        <w:t xml:space="preserve"> to</w:t>
      </w:r>
      <w:r w:rsidR="003A65E9">
        <w:t xml:space="preserve"> sleep during slots</w:t>
      </w:r>
      <w:r w:rsidR="00153A58">
        <w:t xml:space="preserve"> under various conditions</w:t>
      </w:r>
      <w:r w:rsidR="003A65E9">
        <w:t>.</w:t>
      </w:r>
      <w:r w:rsidR="00153A58">
        <w:t xml:space="preserve"> In </w:t>
      </w:r>
      <w:r w:rsidR="003A65E9">
        <w:t>implement</w:t>
      </w:r>
      <w:r w:rsidR="00153A58">
        <w:t>ing</w:t>
      </w:r>
      <w:r w:rsidR="003A65E9">
        <w:t xml:space="preserve"> this feature CubeMac introduces a special field with packet headers. This field</w:t>
      </w:r>
      <w:r w:rsidR="00153A58">
        <w:t>, the “last” field,</w:t>
      </w:r>
      <w:r w:rsidR="003A65E9">
        <w:t xml:space="preserve"> allows nodes to indicate that a packet is the last they intend to send during </w:t>
      </w:r>
      <w:r w:rsidR="005C4EC1">
        <w:t>a slot</w:t>
      </w:r>
      <w:r w:rsidR="00D34752">
        <w:t xml:space="preserve"> (</w:t>
      </w:r>
      <w:r w:rsidR="00D34752">
        <w:fldChar w:fldCharType="begin"/>
      </w:r>
      <w:r w:rsidR="00D34752">
        <w:instrText xml:space="preserve"> REF _Ref481933171 \h </w:instrText>
      </w:r>
      <w:r w:rsidR="00D34752">
        <w:fldChar w:fldCharType="separate"/>
      </w:r>
      <w:r w:rsidR="00253D57">
        <w:t xml:space="preserve">Figure </w:t>
      </w:r>
      <w:r w:rsidR="00253D57">
        <w:rPr>
          <w:noProof/>
        </w:rPr>
        <w:t>26</w:t>
      </w:r>
      <w:r w:rsidR="00D34752">
        <w:fldChar w:fldCharType="end"/>
      </w:r>
      <w:r w:rsidR="00281086">
        <w:t>)</w:t>
      </w:r>
      <w:r w:rsidR="005C4EC1">
        <w:t>. CubeMac</w:t>
      </w:r>
      <w:r w:rsidR="00153A58">
        <w:t xml:space="preserve"> also</w:t>
      </w:r>
      <w:r w:rsidR="003A65E9">
        <w:t xml:space="preserve"> introduces a timeout period</w:t>
      </w:r>
      <w:r w:rsidR="00A5580A">
        <w:t xml:space="preserve"> and “No Data” packets, which are</w:t>
      </w:r>
      <w:r w:rsidR="003A65E9">
        <w:t xml:space="preserve"> not specified in C/TDMA</w:t>
      </w:r>
      <w:r w:rsidR="00281086">
        <w:t xml:space="preserve"> (</w:t>
      </w:r>
      <w:r w:rsidR="00D34752">
        <w:fldChar w:fldCharType="begin"/>
      </w:r>
      <w:r w:rsidR="00D34752">
        <w:instrText xml:space="preserve"> REF _Ref481933171 \h </w:instrText>
      </w:r>
      <w:r w:rsidR="00D34752">
        <w:fldChar w:fldCharType="separate"/>
      </w:r>
      <w:r w:rsidR="00253D57">
        <w:t xml:space="preserve">Figure </w:t>
      </w:r>
      <w:r w:rsidR="00253D57">
        <w:rPr>
          <w:noProof/>
        </w:rPr>
        <w:t>26</w:t>
      </w:r>
      <w:r w:rsidR="00D34752">
        <w:fldChar w:fldCharType="end"/>
      </w:r>
      <w:r w:rsidR="00281086">
        <w:t>)</w:t>
      </w:r>
      <w:r w:rsidR="005C4EC1">
        <w:t xml:space="preserve">. </w:t>
      </w:r>
    </w:p>
    <w:p w14:paraId="19EF903E" w14:textId="5E36F5CC" w:rsidR="0005474E" w:rsidRDefault="00866B29" w:rsidP="00362833">
      <w:r w:rsidRPr="00866B29">
        <w:rPr>
          <w:b/>
          <w:highlight w:val="yellow"/>
        </w:rPr>
        <w:lastRenderedPageBreak/>
        <w:t>WEAK</w:t>
      </w:r>
      <w:r>
        <w:rPr>
          <w:b/>
        </w:rPr>
        <w:t xml:space="preserve"> </w:t>
      </w:r>
      <w:r>
        <w:t xml:space="preserve">CubeMac’s optional </w:t>
      </w:r>
      <w:r w:rsidR="002157DC">
        <w:t>“no data” (ND) packet</w:t>
      </w:r>
      <w:r>
        <w:t>s</w:t>
      </w:r>
      <w:r w:rsidR="00A82286">
        <w:t xml:space="preserve"> and ND header field</w:t>
      </w:r>
      <w:r>
        <w:t>s assist nodes in conserving energy during slots</w:t>
      </w:r>
      <w:r w:rsidR="00281086">
        <w:t xml:space="preserve"> (</w:t>
      </w:r>
      <w:r w:rsidR="00D34752">
        <w:fldChar w:fldCharType="begin"/>
      </w:r>
      <w:r w:rsidR="00D34752">
        <w:instrText xml:space="preserve"> REF _Ref481933160 \h </w:instrText>
      </w:r>
      <w:r w:rsidR="00D34752">
        <w:fldChar w:fldCharType="separate"/>
      </w:r>
      <w:r w:rsidR="00253D57">
        <w:t xml:space="preserve">Figure </w:t>
      </w:r>
      <w:r w:rsidR="00253D57">
        <w:rPr>
          <w:noProof/>
        </w:rPr>
        <w:t>27</w:t>
      </w:r>
      <w:r w:rsidR="00D34752">
        <w:fldChar w:fldCharType="end"/>
      </w:r>
      <w:r w:rsidR="00281086">
        <w:t>)</w:t>
      </w:r>
      <w:r w:rsidR="002157DC">
        <w:t>. A node</w:t>
      </w:r>
      <w:r w:rsidR="00A82286">
        <w:t xml:space="preserve"> without</w:t>
      </w:r>
      <w:r>
        <w:t xml:space="preserve"> any</w:t>
      </w:r>
      <w:r w:rsidR="00A82286">
        <w:t xml:space="preserve"> packets to send</w:t>
      </w:r>
      <w:r>
        <w:t xml:space="preserve"> during a time slot</w:t>
      </w:r>
      <w:r w:rsidR="00A82286">
        <w:t xml:space="preserve"> may broadcast an ND packet. ND packets a</w:t>
      </w:r>
      <w:r>
        <w:t>re made as small as possible.</w:t>
      </w:r>
      <w:r w:rsidR="00A82286">
        <w:t xml:space="preserve"> </w:t>
      </w:r>
      <w:r>
        <w:t>Such packets are intended to allow nodes</w:t>
      </w:r>
      <w:r w:rsidR="00A82286">
        <w:t xml:space="preserve"> waiting in </w:t>
      </w:r>
      <w:r>
        <w:t>receiver</w:t>
      </w:r>
      <w:r w:rsidR="00A82286">
        <w:t xml:space="preserve"> mode</w:t>
      </w:r>
      <w:r>
        <w:t xml:space="preserve"> to sleep prior to observing a packet timeout period (</w:t>
      </w:r>
      <w:r>
        <w:fldChar w:fldCharType="begin"/>
      </w:r>
      <w:r>
        <w:instrText xml:space="preserve"> REF _Ref481933160 \h </w:instrText>
      </w:r>
      <w:r>
        <w:fldChar w:fldCharType="separate"/>
      </w:r>
      <w:r w:rsidR="00253D57">
        <w:t xml:space="preserve">Figure </w:t>
      </w:r>
      <w:r w:rsidR="00253D57">
        <w:rPr>
          <w:noProof/>
        </w:rPr>
        <w:t>27</w:t>
      </w:r>
      <w:r>
        <w:fldChar w:fldCharType="end"/>
      </w:r>
      <w:r>
        <w:t>)</w:t>
      </w:r>
      <w:r w:rsidR="0005474E">
        <w:t>.</w:t>
      </w:r>
      <w:r w:rsidR="005C4EC1">
        <w:t xml:space="preserve"> Using these </w:t>
      </w:r>
      <w:r>
        <w:t>ND packets, timeouts and the “last” packet field CubeMac presents several</w:t>
      </w:r>
      <w:r w:rsidR="0005474E">
        <w:t xml:space="preserve"> conditions under which a</w:t>
      </w:r>
      <w:r w:rsidR="003A65E9">
        <w:t xml:space="preserve"> node may sleep during </w:t>
      </w:r>
      <w:r w:rsidR="005C4EC1">
        <w:t xml:space="preserve">a </w:t>
      </w:r>
      <w:r>
        <w:t xml:space="preserve">time </w:t>
      </w:r>
      <w:r w:rsidR="005C4EC1">
        <w:t>slot.</w:t>
      </w:r>
    </w:p>
    <w:p w14:paraId="594DC587" w14:textId="085C5924" w:rsidR="003A65E9" w:rsidRDefault="003A65E9" w:rsidP="00362833">
      <w:r>
        <w:t>In the master role</w:t>
      </w:r>
      <w:r w:rsidR="00866B29">
        <w:t xml:space="preserve"> a node may sleep if</w:t>
      </w:r>
      <w:r>
        <w:t>:</w:t>
      </w:r>
    </w:p>
    <w:p w14:paraId="5E22712B" w14:textId="25067756" w:rsidR="0005474E" w:rsidRDefault="00866B29" w:rsidP="00A82286">
      <w:pPr>
        <w:pStyle w:val="ListParagraph"/>
        <w:numPr>
          <w:ilvl w:val="6"/>
          <w:numId w:val="22"/>
        </w:numPr>
      </w:pPr>
      <w:r>
        <w:t>N</w:t>
      </w:r>
      <w:r w:rsidR="003A65E9">
        <w:t xml:space="preserve">o </w:t>
      </w:r>
      <w:r w:rsidR="005C4EC1">
        <w:t>packet is received</w:t>
      </w:r>
      <w:r w:rsidR="003A65E9">
        <w:t xml:space="preserve"> from a slot owner or from a</w:t>
      </w:r>
      <w:r w:rsidR="00A82286">
        <w:t>ny</w:t>
      </w:r>
      <w:r w:rsidR="003A65E9">
        <w:t xml:space="preserve"> slave during an uplink slot for a p</w:t>
      </w:r>
      <w:r w:rsidR="005C4EC1">
        <w:t>eriod longer than the configured</w:t>
      </w:r>
      <w:r w:rsidR="003A65E9">
        <w:t xml:space="preserve"> timeout period</w:t>
      </w:r>
    </w:p>
    <w:p w14:paraId="1A222EAD" w14:textId="5C4614AA" w:rsidR="003A65E9" w:rsidRDefault="00866B29" w:rsidP="00DA7E28">
      <w:pPr>
        <w:pStyle w:val="ListParagraph"/>
        <w:numPr>
          <w:ilvl w:val="6"/>
          <w:numId w:val="22"/>
        </w:numPr>
      </w:pPr>
      <w:r>
        <w:t>D</w:t>
      </w:r>
      <w:r w:rsidR="003A65E9">
        <w:t>uring a non-up</w:t>
      </w:r>
      <w:r w:rsidR="005C4EC1">
        <w:t>link slot, the slot owner sends</w:t>
      </w:r>
      <w:r w:rsidR="00200F6D">
        <w:t xml:space="preserve"> </w:t>
      </w:r>
      <w:r w:rsidR="00200F6D" w:rsidRPr="00200F6D">
        <w:t>an ND packet or</w:t>
      </w:r>
      <w:r w:rsidR="00595519">
        <w:t xml:space="preserve"> a packet marked as</w:t>
      </w:r>
      <w:r w:rsidR="005C4EC1">
        <w:t xml:space="preserve"> </w:t>
      </w:r>
      <w:r w:rsidR="00595519">
        <w:t>“</w:t>
      </w:r>
      <w:r w:rsidR="005C4EC1">
        <w:t>last</w:t>
      </w:r>
      <w:r w:rsidR="00595519">
        <w:t>”</w:t>
      </w:r>
    </w:p>
    <w:p w14:paraId="4B96236A" w14:textId="22B4D75B" w:rsidR="005C4EC1" w:rsidRDefault="00866B29" w:rsidP="005C4EC1">
      <w:pPr>
        <w:pStyle w:val="ListParagraph"/>
        <w:numPr>
          <w:ilvl w:val="6"/>
          <w:numId w:val="22"/>
        </w:numPr>
      </w:pPr>
      <w:r>
        <w:t>D</w:t>
      </w:r>
      <w:r w:rsidR="005C4EC1">
        <w:t xml:space="preserve">uring an uplink, all slaves transmit </w:t>
      </w:r>
      <w:r w:rsidR="00A82286">
        <w:t>a</w:t>
      </w:r>
      <w:r w:rsidR="00200F6D">
        <w:t>n ND packet or a</w:t>
      </w:r>
      <w:r w:rsidR="00A82286">
        <w:t xml:space="preserve"> packet</w:t>
      </w:r>
      <w:r w:rsidR="005C4EC1">
        <w:t xml:space="preserve"> marked as their last</w:t>
      </w:r>
    </w:p>
    <w:p w14:paraId="49DA78A5" w14:textId="26CAA368" w:rsidR="00A82286" w:rsidRDefault="00866B29" w:rsidP="00200F6D">
      <w:pPr>
        <w:pStyle w:val="ListParagraph"/>
        <w:numPr>
          <w:ilvl w:val="6"/>
          <w:numId w:val="22"/>
        </w:numPr>
      </w:pPr>
      <w:r>
        <w:t>T</w:t>
      </w:r>
      <w:r w:rsidR="00595519">
        <w:t>ransmitting</w:t>
      </w:r>
      <w:r w:rsidR="00200F6D" w:rsidRPr="00200F6D">
        <w:t xml:space="preserve"> an ND packet</w:t>
      </w:r>
      <w:r w:rsidR="00200F6D">
        <w:t xml:space="preserve"> or a</w:t>
      </w:r>
      <w:r w:rsidR="00A82286">
        <w:t xml:space="preserve"> packet marked as “last”</w:t>
      </w:r>
      <w:r w:rsidR="00DA7E28" w:rsidRPr="00DA7E28">
        <w:rPr>
          <w:i/>
        </w:rPr>
        <w:t xml:space="preserve"> </w:t>
      </w:r>
    </w:p>
    <w:p w14:paraId="23C66416" w14:textId="1F49B6E0" w:rsidR="005C4EC1" w:rsidRDefault="005C4EC1" w:rsidP="005C4EC1">
      <w:r>
        <w:t>In the slave role</w:t>
      </w:r>
      <w:r w:rsidR="00866B29">
        <w:t xml:space="preserve"> a node my sleep if</w:t>
      </w:r>
      <w:r>
        <w:t>:</w:t>
      </w:r>
    </w:p>
    <w:p w14:paraId="28486199" w14:textId="4E61011E" w:rsidR="00A82286" w:rsidRDefault="00866B29" w:rsidP="00A82286">
      <w:pPr>
        <w:pStyle w:val="ListParagraph"/>
        <w:numPr>
          <w:ilvl w:val="6"/>
          <w:numId w:val="25"/>
        </w:numPr>
      </w:pPr>
      <w:r>
        <w:t>N</w:t>
      </w:r>
      <w:r w:rsidR="005C4EC1" w:rsidRPr="005C4EC1">
        <w:t xml:space="preserve">o packet is received </w:t>
      </w:r>
      <w:r w:rsidR="005C4EC1">
        <w:t xml:space="preserve">from the cluster master during </w:t>
      </w:r>
      <w:r w:rsidR="00200F6D">
        <w:t xml:space="preserve">the </w:t>
      </w:r>
      <w:r w:rsidR="005C4EC1">
        <w:t>cluster master</w:t>
      </w:r>
      <w:r w:rsidR="00A82286">
        <w:t>’s</w:t>
      </w:r>
      <w:r w:rsidR="005C4EC1">
        <w:t xml:space="preserve"> slot</w:t>
      </w:r>
      <w:r w:rsidR="005C4EC1" w:rsidRPr="005C4EC1">
        <w:t xml:space="preserve"> for a period longer than the configured timeout period</w:t>
      </w:r>
    </w:p>
    <w:p w14:paraId="0ABAFB68" w14:textId="73F38FCD" w:rsidR="00200F6D" w:rsidRDefault="00866B29" w:rsidP="00200F6D">
      <w:pPr>
        <w:pStyle w:val="ListParagraph"/>
        <w:numPr>
          <w:ilvl w:val="6"/>
          <w:numId w:val="25"/>
        </w:numPr>
      </w:pPr>
      <w:r>
        <w:t>D</w:t>
      </w:r>
      <w:r w:rsidR="00200F6D">
        <w:t>uring the cluster master’s slot, the cluster master transmits an ND p</w:t>
      </w:r>
      <w:r w:rsidR="00595519">
        <w:t>acket or a packet marked as</w:t>
      </w:r>
      <w:r w:rsidR="00200F6D">
        <w:t xml:space="preserve"> </w:t>
      </w:r>
      <w:r w:rsidR="00595519">
        <w:t>“</w:t>
      </w:r>
      <w:r w:rsidR="00200F6D">
        <w:t>last</w:t>
      </w:r>
      <w:r w:rsidR="00595519">
        <w:rPr>
          <w:i/>
        </w:rPr>
        <w:t>”</w:t>
      </w:r>
    </w:p>
    <w:p w14:paraId="6AA5D9B3" w14:textId="5C8BEE92" w:rsidR="00A82286" w:rsidRPr="004B0A8E" w:rsidRDefault="00595519" w:rsidP="00A82286">
      <w:pPr>
        <w:pStyle w:val="ListParagraph"/>
        <w:numPr>
          <w:ilvl w:val="6"/>
          <w:numId w:val="25"/>
        </w:numPr>
      </w:pPr>
      <w:r>
        <w:t>Transmitting an ND packet or a</w:t>
      </w:r>
      <w:r w:rsidRPr="00DA7E28">
        <w:rPr>
          <w:i/>
        </w:rPr>
        <w:t xml:space="preserve"> </w:t>
      </w:r>
      <w:r>
        <w:t>packet marked as “last”</w:t>
      </w:r>
    </w:p>
    <w:p w14:paraId="6B9807F3" w14:textId="1E7712CD" w:rsidR="004B0A8E" w:rsidRDefault="004B0A8E" w:rsidP="004B0A8E">
      <w:pPr>
        <w:keepNext/>
        <w:jc w:val="center"/>
      </w:pPr>
      <w:r>
        <w:rPr>
          <w:noProof/>
          <w:lang w:val="en-US" w:eastAsia="en-US"/>
        </w:rPr>
        <w:lastRenderedPageBreak/>
        <w:drawing>
          <wp:inline distT="0" distB="0" distL="0" distR="0" wp14:anchorId="469CF5DD" wp14:editId="344D4C43">
            <wp:extent cx="4181359" cy="2194854"/>
            <wp:effectExtent l="0" t="0" r="0" b="0"/>
            <wp:docPr id="8" name="Picture 8" descr="Las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2479" cy="2195442"/>
                    </a:xfrm>
                    <a:prstGeom prst="rect">
                      <a:avLst/>
                    </a:prstGeom>
                    <a:noFill/>
                    <a:ln>
                      <a:noFill/>
                    </a:ln>
                  </pic:spPr>
                </pic:pic>
              </a:graphicData>
            </a:graphic>
          </wp:inline>
        </w:drawing>
      </w:r>
    </w:p>
    <w:p w14:paraId="4275DE41" w14:textId="07CEC9CF" w:rsidR="004B0A8E" w:rsidRDefault="004B0A8E" w:rsidP="004B0A8E">
      <w:pPr>
        <w:pStyle w:val="Figurecaption"/>
      </w:pPr>
      <w:bookmarkStart w:id="99" w:name="_Ref481933171"/>
      <w:bookmarkStart w:id="100" w:name="_Toc482513162"/>
      <w:r>
        <w:t xml:space="preserve">Figure </w:t>
      </w:r>
      <w:r>
        <w:fldChar w:fldCharType="begin"/>
      </w:r>
      <w:r>
        <w:instrText xml:space="preserve"> SEQ Figure \* ARABIC </w:instrText>
      </w:r>
      <w:r>
        <w:fldChar w:fldCharType="separate"/>
      </w:r>
      <w:r w:rsidR="00253D57">
        <w:rPr>
          <w:noProof/>
        </w:rPr>
        <w:t>26</w:t>
      </w:r>
      <w:r>
        <w:fldChar w:fldCharType="end"/>
      </w:r>
      <w:bookmarkEnd w:id="99"/>
      <w:r w:rsidR="00623D71">
        <w:t>.</w:t>
      </w:r>
      <w:r>
        <w:t xml:space="preserve"> The last packet transmitted by any node within a slot will contain a flag indicating that no further packets should be expected.</w:t>
      </w:r>
      <w:bookmarkEnd w:id="100"/>
    </w:p>
    <w:p w14:paraId="3EDC2986" w14:textId="3AF79F7D" w:rsidR="004B0A8E" w:rsidRDefault="004B0A8E" w:rsidP="004B0A8E">
      <w:pPr>
        <w:keepNext/>
        <w:jc w:val="center"/>
      </w:pPr>
      <w:r>
        <w:rPr>
          <w:noProof/>
          <w:lang w:val="en-US" w:eastAsia="en-US"/>
        </w:rPr>
        <w:drawing>
          <wp:inline distT="0" distB="0" distL="0" distR="0" wp14:anchorId="0E90FF1F" wp14:editId="4AF88448">
            <wp:extent cx="4138295" cy="1823085"/>
            <wp:effectExtent l="0" t="0" r="0" b="5715"/>
            <wp:docPr id="4" name="Picture 4" descr="No Data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ata Packe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38295" cy="1823085"/>
                    </a:xfrm>
                    <a:prstGeom prst="rect">
                      <a:avLst/>
                    </a:prstGeom>
                    <a:noFill/>
                    <a:ln>
                      <a:noFill/>
                    </a:ln>
                  </pic:spPr>
                </pic:pic>
              </a:graphicData>
            </a:graphic>
          </wp:inline>
        </w:drawing>
      </w:r>
    </w:p>
    <w:p w14:paraId="114132CD" w14:textId="10E498E7" w:rsidR="004B0A8E" w:rsidRDefault="004B0A8E" w:rsidP="004B0A8E">
      <w:pPr>
        <w:pStyle w:val="Figurecaption"/>
      </w:pPr>
      <w:bookmarkStart w:id="101" w:name="_Ref481933160"/>
      <w:bookmarkStart w:id="102" w:name="_Toc482513163"/>
      <w:r>
        <w:t xml:space="preserve">Figure </w:t>
      </w:r>
      <w:r>
        <w:fldChar w:fldCharType="begin"/>
      </w:r>
      <w:r>
        <w:instrText xml:space="preserve"> SEQ Figure \* ARABIC </w:instrText>
      </w:r>
      <w:r>
        <w:fldChar w:fldCharType="separate"/>
      </w:r>
      <w:r w:rsidR="00253D57">
        <w:rPr>
          <w:noProof/>
        </w:rPr>
        <w:t>27</w:t>
      </w:r>
      <w:r>
        <w:fldChar w:fldCharType="end"/>
      </w:r>
      <w:bookmarkEnd w:id="101"/>
      <w:r w:rsidR="00623D71">
        <w:t>.</w:t>
      </w:r>
      <w:r>
        <w:t xml:space="preserve"> In order to allow multiple nodes in receiver mode to sleep, node</w:t>
      </w:r>
      <w:r w:rsidR="00595519">
        <w:t>s</w:t>
      </w:r>
      <w:r>
        <w:t xml:space="preserve"> </w:t>
      </w:r>
      <w:r w:rsidR="00595519">
        <w:t>may</w:t>
      </w:r>
      <w:r>
        <w:t xml:space="preserve"> generate a “No Data” packet when they have no data to send during their slot. Sending this packet incurs an energy penalty but this</w:t>
      </w:r>
      <w:r w:rsidR="00595519">
        <w:t xml:space="preserve"> may be</w:t>
      </w:r>
      <w:r>
        <w:t xml:space="preserve"> out-weighed by allowing multiple nodes to sleep prior to a timeout.</w:t>
      </w:r>
      <w:bookmarkEnd w:id="102"/>
    </w:p>
    <w:p w14:paraId="34E0A45F" w14:textId="463BC482" w:rsidR="00A01CEC" w:rsidRDefault="00153A58" w:rsidP="00153A58">
      <w:r>
        <w:t>The only</w:t>
      </w:r>
      <w:r w:rsidR="002157DC">
        <w:t xml:space="preserve"> tangible</w:t>
      </w:r>
      <w:r w:rsidR="00DA7E28">
        <w:t xml:space="preserve"> overheads introduced</w:t>
      </w:r>
      <w:r>
        <w:t xml:space="preserve"> </w:t>
      </w:r>
      <w:r w:rsidR="00595519">
        <w:t>by the added energy saving features are</w:t>
      </w:r>
      <w:r>
        <w:t xml:space="preserve"> those of the added packet header fields. The </w:t>
      </w:r>
      <w:r w:rsidR="002157DC">
        <w:t>“</w:t>
      </w:r>
      <w:r>
        <w:t>last</w:t>
      </w:r>
      <w:r w:rsidR="002157DC">
        <w:t>”</w:t>
      </w:r>
      <w:r w:rsidR="00E14FCE">
        <w:t xml:space="preserve"> and ND</w:t>
      </w:r>
      <w:r>
        <w:t xml:space="preserve"> field</w:t>
      </w:r>
      <w:r w:rsidR="00E14FCE">
        <w:t>s require</w:t>
      </w:r>
      <w:r>
        <w:t xml:space="preserve"> one</w:t>
      </w:r>
      <w:r w:rsidR="00DA7E28">
        <w:t xml:space="preserve"> additional</w:t>
      </w:r>
      <w:r>
        <w:t xml:space="preserve"> bit and the cluster ID field</w:t>
      </w:r>
      <w:r w:rsidR="00E14FCE">
        <w:t xml:space="preserve"> requires</w:t>
      </w:r>
      <w:r>
        <w:t xml:space="preserve"> log</w:t>
      </w:r>
      <w:r>
        <w:rPr>
          <w:vertAlign w:val="subscript"/>
        </w:rPr>
        <w:t>2</w:t>
      </w:r>
      <w:r>
        <w:t>(</w:t>
      </w:r>
      <w:r w:rsidR="00FA614E" w:rsidRPr="00FA614E">
        <w:rPr>
          <w:i/>
        </w:rPr>
        <w:t>N</w:t>
      </w:r>
      <w:r w:rsidR="00FA614E" w:rsidRPr="00FA614E">
        <w:rPr>
          <w:i/>
          <w:vertAlign w:val="subscript"/>
        </w:rPr>
        <w:t>m</w:t>
      </w:r>
      <w:r>
        <w:t>) bits.</w:t>
      </w:r>
      <w:r w:rsidR="002157DC">
        <w:t xml:space="preserve"> Crucially these energy saving features </w:t>
      </w:r>
      <w:r w:rsidR="00595519">
        <w:t xml:space="preserve">should not reduce S2G </w:t>
      </w:r>
      <w:r w:rsidR="002157DC">
        <w:t>throughput. These features take advantage of the correspondence between slots and cluster IDs as well as</w:t>
      </w:r>
      <w:r w:rsidR="004B0A8E">
        <w:t xml:space="preserve"> the</w:t>
      </w:r>
      <w:r w:rsidR="002157DC">
        <w:t xml:space="preserve"> master-slave relationship with</w:t>
      </w:r>
      <w:r w:rsidR="00595519">
        <w:t>out</w:t>
      </w:r>
      <w:r w:rsidR="004B0A8E">
        <w:t xml:space="preserve"> reducing available windows of </w:t>
      </w:r>
      <w:r w:rsidR="007B3EB2">
        <w:t>communication</w:t>
      </w:r>
      <w:r w:rsidR="002157DC">
        <w:t>.</w:t>
      </w:r>
      <w:r w:rsidR="00E14FCE">
        <w:t xml:space="preserve"> </w:t>
      </w:r>
    </w:p>
    <w:p w14:paraId="1A7E9951" w14:textId="4520F45F" w:rsidR="00A01CEC" w:rsidRDefault="00357E41" w:rsidP="00A0330A">
      <w:pPr>
        <w:pStyle w:val="Heading3"/>
      </w:pPr>
      <w:bookmarkStart w:id="103" w:name="_Ref482346321"/>
      <w:bookmarkStart w:id="104" w:name="_Toc482513087"/>
      <w:r>
        <w:lastRenderedPageBreak/>
        <w:t>Drawbacks</w:t>
      </w:r>
      <w:bookmarkEnd w:id="103"/>
      <w:bookmarkEnd w:id="104"/>
    </w:p>
    <w:p w14:paraId="2AFECDE9" w14:textId="7745391D" w:rsidR="007B3EB2" w:rsidRDefault="00A01CEC" w:rsidP="00153A58">
      <w:r>
        <w:t>T</w:t>
      </w:r>
      <w:r w:rsidR="00787ECC">
        <w:t>here are two notable draw</w:t>
      </w:r>
      <w:r w:rsidR="00E14FCE">
        <w:t>backs</w:t>
      </w:r>
      <w:r>
        <w:t xml:space="preserve"> of the added energy conservation features</w:t>
      </w:r>
      <w:r w:rsidR="00E14FCE">
        <w:t xml:space="preserve"> to consider</w:t>
      </w:r>
      <w:r w:rsidR="002A35E7">
        <w:t>.</w:t>
      </w:r>
      <w:r w:rsidR="002157DC">
        <w:t xml:space="preserve"> </w:t>
      </w:r>
      <w:r w:rsidR="002A35E7">
        <w:t>The first relates to the master-slave relationship. The restriction of slave communications to cluster masters is fundamental to CubeMac. To lift this restriction would require introducing addition slots for each slave within a cluster at which point CubeMac essentially approximates TDMA. Where data collection is concerned, allowing slaves to communicate with one another offers no obvious benefit as only masters may communicate to ground stations.</w:t>
      </w:r>
      <w:r w:rsidR="00595519">
        <w:t xml:space="preserve"> It is assumed that cluster masters are elected using a similar approach to EDSN’s captaincy election approach (Section </w:t>
      </w:r>
      <w:r w:rsidR="00595519">
        <w:fldChar w:fldCharType="begin"/>
      </w:r>
      <w:r w:rsidR="00595519">
        <w:instrText xml:space="preserve"> REF _Ref482553681 \r \h </w:instrText>
      </w:r>
      <w:r w:rsidR="00595519">
        <w:fldChar w:fldCharType="separate"/>
      </w:r>
      <w:r w:rsidR="00253D57">
        <w:t>2.1.2</w:t>
      </w:r>
      <w:r w:rsidR="00595519">
        <w:fldChar w:fldCharType="end"/>
      </w:r>
      <w:r w:rsidR="00595519">
        <w:t xml:space="preserve">) </w:t>
      </w:r>
    </w:p>
    <w:p w14:paraId="72FF1BFA" w14:textId="3EB3B3C9" w:rsidR="00DB1CBB" w:rsidRDefault="00787ECC" w:rsidP="00153A58">
      <w:r>
        <w:t xml:space="preserve">The second major drawback is one inherent in effectively all TDMA or schedule based systems. If a new packet is generated the </w:t>
      </w:r>
      <w:r w:rsidR="00595519">
        <w:t xml:space="preserve">immediately following the end of a node’s time slot the packet </w:t>
      </w:r>
      <w:r>
        <w:t>will have to wait for an entire frame before being sent</w:t>
      </w:r>
      <w:r w:rsidR="00200F6D">
        <w:t xml:space="preserve"> </w:t>
      </w:r>
      <w:r w:rsidR="00200F6D" w:rsidRPr="00200F6D">
        <w:t>(</w:t>
      </w:r>
      <w:r w:rsidR="008613D7">
        <w:rPr>
          <w:i/>
        </w:rPr>
        <w:fldChar w:fldCharType="begin"/>
      </w:r>
      <w:r w:rsidR="008613D7">
        <w:instrText xml:space="preserve"> REF _Ref482346397 \h </w:instrText>
      </w:r>
      <w:r w:rsidR="008613D7">
        <w:rPr>
          <w:i/>
        </w:rPr>
      </w:r>
      <w:r w:rsidR="008613D7">
        <w:rPr>
          <w:i/>
        </w:rPr>
        <w:fldChar w:fldCharType="separate"/>
      </w:r>
      <w:r w:rsidR="00253D57">
        <w:t xml:space="preserve">Figure </w:t>
      </w:r>
      <w:r w:rsidR="00253D57">
        <w:rPr>
          <w:noProof/>
        </w:rPr>
        <w:t>28</w:t>
      </w:r>
      <w:r w:rsidR="008613D7">
        <w:rPr>
          <w:i/>
        </w:rPr>
        <w:fldChar w:fldCharType="end"/>
      </w:r>
      <w:r w:rsidR="00200F6D" w:rsidRPr="00200F6D">
        <w:t>)</w:t>
      </w:r>
      <w:r>
        <w:t>.</w:t>
      </w:r>
      <w:r w:rsidR="00595519">
        <w:t xml:space="preserve"> Packets generated immediately after a nodes sending of an ND or “last” packet face the same scenario.</w:t>
      </w:r>
      <w:r w:rsidR="00FB0AD9">
        <w:t xml:space="preserve"> However, the effects of ill-timed packet generation are</w:t>
      </w:r>
      <w:r>
        <w:t xml:space="preserve"> of little concern in the context of this work. Ill-timed packet generation will affect </w:t>
      </w:r>
      <w:r w:rsidR="00595519">
        <w:t xml:space="preserve">packet </w:t>
      </w:r>
      <w:r>
        <w:t>latency but overall will not affect</w:t>
      </w:r>
      <w:r w:rsidR="00595519">
        <w:t xml:space="preserve"> S2G</w:t>
      </w:r>
      <w:r>
        <w:t xml:space="preserve"> throughput.</w:t>
      </w:r>
      <w:r w:rsidR="00DB1CBB">
        <w:t xml:space="preserve"> In this regard</w:t>
      </w:r>
      <w:r>
        <w:t xml:space="preserve"> </w:t>
      </w:r>
      <w:r w:rsidR="00DB1CBB">
        <w:t>CubeMac sacrifices on latency in order to reduce energy consumption.</w:t>
      </w:r>
    </w:p>
    <w:p w14:paraId="2DBD6CC0" w14:textId="77777777" w:rsidR="00E63286" w:rsidRDefault="00083046" w:rsidP="00E63286">
      <w:pPr>
        <w:keepNext/>
        <w:jc w:val="center"/>
      </w:pPr>
      <w:r>
        <w:pict w14:anchorId="04B70B2F">
          <v:shape id="_x0000_i1047" type="#_x0000_t75" style="width:431.55pt;height:107.55pt">
            <v:imagedata r:id="rId38" o:title="Poorly Timed Packet"/>
          </v:shape>
        </w:pict>
      </w:r>
    </w:p>
    <w:p w14:paraId="6CF30B76" w14:textId="0FF0C7AE" w:rsidR="00DA7E28" w:rsidRDefault="00E63286" w:rsidP="00E63286">
      <w:pPr>
        <w:pStyle w:val="Figurecaption"/>
      </w:pPr>
      <w:bookmarkStart w:id="105" w:name="_Ref482346397"/>
      <w:bookmarkStart w:id="106" w:name="_Toc482513164"/>
      <w:r>
        <w:t xml:space="preserve">Figure </w:t>
      </w:r>
      <w:r>
        <w:fldChar w:fldCharType="begin"/>
      </w:r>
      <w:r>
        <w:instrText xml:space="preserve"> SEQ Figure \* ARABIC </w:instrText>
      </w:r>
      <w:r>
        <w:fldChar w:fldCharType="separate"/>
      </w:r>
      <w:r w:rsidR="00253D57">
        <w:rPr>
          <w:noProof/>
        </w:rPr>
        <w:t>28</w:t>
      </w:r>
      <w:r>
        <w:fldChar w:fldCharType="end"/>
      </w:r>
      <w:bookmarkEnd w:id="105"/>
      <w:r w:rsidR="00623D71">
        <w:t>.</w:t>
      </w:r>
      <w:r w:rsidR="00595519">
        <w:t xml:space="preserve"> Packets generated within a</w:t>
      </w:r>
      <w:r>
        <w:t xml:space="preserve"> buffer period or directly following the end of a slot must wait a minimum of approximately </w:t>
      </w:r>
      <w:r w:rsidR="00FA614E" w:rsidRPr="00FA614E">
        <w:rPr>
          <w:i/>
        </w:rPr>
        <w:t>N</w:t>
      </w:r>
      <w:r w:rsidR="00FA614E" w:rsidRPr="00FA614E">
        <w:rPr>
          <w:i/>
          <w:vertAlign w:val="subscript"/>
        </w:rPr>
        <w:t>m</w:t>
      </w:r>
      <w:r w:rsidR="00FB0AD9">
        <w:t xml:space="preserve"> </w:t>
      </w:r>
      <w:r>
        <w:t>slot durations before transmission.</w:t>
      </w:r>
      <w:bookmarkEnd w:id="106"/>
    </w:p>
    <w:p w14:paraId="2CA819EA" w14:textId="20A21EB2" w:rsidR="00D03C40" w:rsidRDefault="00DB1CBB" w:rsidP="00153A58">
      <w:r>
        <w:lastRenderedPageBreak/>
        <w:t xml:space="preserve">Similar to the ill-timed packet generation issue is </w:t>
      </w:r>
      <w:r w:rsidR="00B908F2">
        <w:t>that of</w:t>
      </w:r>
      <w:r>
        <w:t xml:space="preserve"> slot saturation. Consider a scenario where only one</w:t>
      </w:r>
      <w:r w:rsidR="004B0A8E">
        <w:t xml:space="preserve"> node, a master for instance, is</w:t>
      </w:r>
      <w:r>
        <w:t xml:space="preserve"> generating packets. If this node consistently generates more packets than it can send in a</w:t>
      </w:r>
      <w:r w:rsidR="003E41B0">
        <w:t xml:space="preserve"> single</w:t>
      </w:r>
      <w:r>
        <w:t xml:space="preserve"> time slot then the medium is being poorly </w:t>
      </w:r>
      <w:r w:rsidR="00200F6D">
        <w:t>utilized</w:t>
      </w:r>
      <w:r>
        <w:t>. In CubeMac</w:t>
      </w:r>
      <w:r w:rsidR="003E41B0">
        <w:t>,</w:t>
      </w:r>
      <w:r>
        <w:t xml:space="preserve"> this master </w:t>
      </w:r>
      <w:r w:rsidR="003E41B0">
        <w:t>can</w:t>
      </w:r>
      <w:r>
        <w:t>not borrow time from another time slot in order to transmi</w:t>
      </w:r>
      <w:r w:rsidR="004B0A8E">
        <w:t>t its additional packets</w:t>
      </w:r>
      <w:r w:rsidR="003E41B0">
        <w:t>. This is</w:t>
      </w:r>
      <w:r w:rsidR="004B0A8E">
        <w:t xml:space="preserve"> despite the fact that</w:t>
      </w:r>
      <w:r>
        <w:t xml:space="preserve"> all other time slots </w:t>
      </w:r>
      <w:r w:rsidR="003E41B0">
        <w:t>may be effectively</w:t>
      </w:r>
      <w:r>
        <w:t xml:space="preserve"> empty. LDMA overcomes this issue through the use of CSMA in such</w:t>
      </w:r>
      <w:r w:rsidR="00B908F2">
        <w:t xml:space="preserve"> low contention</w:t>
      </w:r>
      <w:r>
        <w:t xml:space="preserve"> scenarios. However, yet again</w:t>
      </w:r>
      <w:r w:rsidR="00D03C40">
        <w:t>,</w:t>
      </w:r>
      <w:r>
        <w:t xml:space="preserve"> the impact of this issue </w:t>
      </w:r>
      <w:r w:rsidR="00D03C40">
        <w:t xml:space="preserve">is reduced as a result of context of this work. The chosen hypothetical mission assumes that </w:t>
      </w:r>
      <w:r>
        <w:t xml:space="preserve">all nodes carry scientific instruments </w:t>
      </w:r>
      <w:r w:rsidR="00D03C40">
        <w:t>and generate packets containing science data at</w:t>
      </w:r>
      <w:r w:rsidR="00B908F2">
        <w:t xml:space="preserve"> the same rate.</w:t>
      </w:r>
      <w:r w:rsidR="003E41B0">
        <w:t xml:space="preserve"> This creates an even “base” loading condition across all nodes. </w:t>
      </w:r>
    </w:p>
    <w:p w14:paraId="5204BFA3" w14:textId="5623736A" w:rsidR="00A6121A" w:rsidRDefault="003D5EE6" w:rsidP="00A6121A">
      <w:r>
        <w:t xml:space="preserve">The use of global time slots also creates an issue in relation to CubeMac. </w:t>
      </w:r>
      <w:r w:rsidR="003E41B0">
        <w:t>N</w:t>
      </w:r>
      <w:r>
        <w:t>odes within CSN</w:t>
      </w:r>
      <w:r w:rsidR="003E41B0">
        <w:t>s are likely to be</w:t>
      </w:r>
      <w:r>
        <w:t xml:space="preserve"> widely</w:t>
      </w:r>
      <w:r w:rsidR="003E41B0">
        <w:t xml:space="preserve"> dispersed</w:t>
      </w:r>
      <w:r>
        <w:t xml:space="preserve">. </w:t>
      </w:r>
      <w:r w:rsidR="003E41B0">
        <w:t>Given</w:t>
      </w:r>
      <w:r>
        <w:t xml:space="preserve"> all nodes are within range of one another</w:t>
      </w:r>
      <w:r w:rsidR="004B0A8E">
        <w:t>,</w:t>
      </w:r>
      <w:r>
        <w:t xml:space="preserve"> TDMA will succeed in avoiding all potential conflicts without any ‘waste’.</w:t>
      </w:r>
      <w:r w:rsidR="004B0A8E">
        <w:t xml:space="preserve"> However, in spatially disparate networks, </w:t>
      </w:r>
      <w:r>
        <w:t>such a</w:t>
      </w:r>
      <w:r w:rsidR="004B0A8E">
        <w:t>s CSNs, waste will occur when nodes which cannot interfere with one another do not share time slots</w:t>
      </w:r>
      <w:r>
        <w:t>. In</w:t>
      </w:r>
      <w:r w:rsidR="004B0A8E">
        <w:t xml:space="preserve"> such cases,</w:t>
      </w:r>
      <w:r>
        <w:t xml:space="preserve"> nodes</w:t>
      </w:r>
      <w:r w:rsidR="004B0A8E">
        <w:t xml:space="preserve"> can become</w:t>
      </w:r>
      <w:r>
        <w:t xml:space="preserve"> ‘isolated’ from the </w:t>
      </w:r>
      <w:r w:rsidR="004B0A8E">
        <w:t xml:space="preserve">current </w:t>
      </w:r>
      <w:r>
        <w:t>time slot and cannot perform any useful communication. This is a</w:t>
      </w:r>
      <w:r w:rsidR="003E41B0">
        <w:t xml:space="preserve"> direct</w:t>
      </w:r>
      <w:r>
        <w:t xml:space="preserve"> result of</w:t>
      </w:r>
      <w:r w:rsidR="003E41B0">
        <w:t xml:space="preserve"> the</w:t>
      </w:r>
      <w:r>
        <w:t xml:space="preserve"> global </w:t>
      </w:r>
      <w:r w:rsidR="003E41B0">
        <w:t xml:space="preserve">assignment of </w:t>
      </w:r>
      <w:r>
        <w:t>time slots. In case</w:t>
      </w:r>
      <w:r w:rsidR="004B0A8E">
        <w:t>s</w:t>
      </w:r>
      <w:r>
        <w:t xml:space="preserve"> where time slots are dynamically allocated at a local </w:t>
      </w:r>
      <w:r w:rsidR="003E41B0">
        <w:t>scale</w:t>
      </w:r>
      <w:r>
        <w:t xml:space="preserve"> this isolation can be avoided. </w:t>
      </w:r>
      <w:r w:rsidR="00E31F05">
        <w:t>Once again this issue is addressed by the low contention level mode of LDMA. A protocol referred to as Lightweight MAC (LMAC) uses a dedicated</w:t>
      </w:r>
      <w:r w:rsidR="00247569">
        <w:t xml:space="preserve"> slot assignment phase</w:t>
      </w:r>
      <w:r w:rsidR="00E31F05">
        <w:t xml:space="preserve"> in order to assign time slots at a local rather than a global</w:t>
      </w:r>
      <w:r w:rsidR="00247569">
        <w:t xml:space="preserve"> scope</w:t>
      </w:r>
      <w:r w:rsidR="00E31F05">
        <w:t xml:space="preserve"> </w:t>
      </w:r>
      <w:r w:rsidR="00E31F05">
        <w:fldChar w:fldCharType="begin"/>
      </w:r>
      <w:r w:rsidR="009069D3">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rsidR="00E31F05">
        <w:fldChar w:fldCharType="separate"/>
      </w:r>
      <w:r w:rsidR="009069D3">
        <w:rPr>
          <w:noProof/>
        </w:rPr>
        <w:t>[118]</w:t>
      </w:r>
      <w:r w:rsidR="00E31F05">
        <w:fldChar w:fldCharType="end"/>
      </w:r>
      <w:r w:rsidR="00E31F05">
        <w:t xml:space="preserve">. LMAC uses basic carrier sense based </w:t>
      </w:r>
      <w:r w:rsidR="003E41B0">
        <w:t>techniques</w:t>
      </w:r>
      <w:r w:rsidR="00E31F05">
        <w:t xml:space="preserve"> during the assignment stage to overcome issues inherent with local time slot assignment such as</w:t>
      </w:r>
      <w:r w:rsidR="003E41B0">
        <w:t xml:space="preserve"> the</w:t>
      </w:r>
      <w:r w:rsidR="00E31F05">
        <w:t xml:space="preserve"> hidden node problem discussed in section 2.3.2.</w:t>
      </w:r>
    </w:p>
    <w:p w14:paraId="179AA842" w14:textId="087F573D" w:rsidR="00B908F2" w:rsidRDefault="00D03C40" w:rsidP="00153A58">
      <w:r>
        <w:lastRenderedPageBreak/>
        <w:t>The</w:t>
      </w:r>
      <w:r w:rsidR="00357E41">
        <w:t xml:space="preserve"> general</w:t>
      </w:r>
      <w:r>
        <w:t xml:space="preserve"> nature of CubeMac makes it ill-suited fo</w:t>
      </w:r>
      <w:r w:rsidR="00247569">
        <w:t>r node failures. For instance, i</w:t>
      </w:r>
      <w:r>
        <w:t xml:space="preserve">f a master’s </w:t>
      </w:r>
      <w:r w:rsidR="003E41B0">
        <w:t xml:space="preserve">science </w:t>
      </w:r>
      <w:r>
        <w:t>instrument</w:t>
      </w:r>
      <w:r w:rsidR="00B908F2">
        <w:t xml:space="preserve"> fails</w:t>
      </w:r>
      <w:r>
        <w:t xml:space="preserve"> then an entire time slot will remain unused regardless of the saturation of other slots.</w:t>
      </w:r>
      <w:r w:rsidR="00247569">
        <w:t xml:space="preserve"> If a master as a whole dies an</w:t>
      </w:r>
      <w:r>
        <w:t xml:space="preserve"> entire cluster will be</w:t>
      </w:r>
      <w:r w:rsidR="00247569">
        <w:t>come</w:t>
      </w:r>
      <w:r>
        <w:t xml:space="preserve"> isolated from the network and ground</w:t>
      </w:r>
      <w:r w:rsidR="00E63286">
        <w:t xml:space="preserve"> (</w:t>
      </w:r>
      <w:r w:rsidR="00E63286">
        <w:fldChar w:fldCharType="begin"/>
      </w:r>
      <w:r w:rsidR="00E63286">
        <w:instrText xml:space="preserve"> REF _Ref481931917 \h </w:instrText>
      </w:r>
      <w:r w:rsidR="00E63286">
        <w:fldChar w:fldCharType="separate"/>
      </w:r>
      <w:r w:rsidR="00253D57">
        <w:t xml:space="preserve">Figure </w:t>
      </w:r>
      <w:r w:rsidR="00253D57">
        <w:rPr>
          <w:noProof/>
        </w:rPr>
        <w:t>21</w:t>
      </w:r>
      <w:r w:rsidR="00E63286">
        <w:fldChar w:fldCharType="end"/>
      </w:r>
      <w:r w:rsidR="00A6121A">
        <w:t>)</w:t>
      </w:r>
      <w:r>
        <w:t>. CubeMac has no facilities for acknowledging the receipt of packets</w:t>
      </w:r>
      <w:r w:rsidR="00236F02">
        <w:t xml:space="preserve"> and as such slaves cannot recognize when their master has died</w:t>
      </w:r>
      <w:r w:rsidR="00B908F2">
        <w:t xml:space="preserve"> or drifted out of range</w:t>
      </w:r>
      <w:r w:rsidR="00236F02">
        <w:t>. The lack of acknowledgement scheme is not fundamental to CubeMac</w:t>
      </w:r>
      <w:r w:rsidR="00B908F2">
        <w:t xml:space="preserve"> and</w:t>
      </w:r>
      <w:r w:rsidR="00236F02">
        <w:t xml:space="preserve"> one could be added. Acknowledgments are omitted as this work concentrates on the PvTP trade-off without consideration of node failures. </w:t>
      </w:r>
    </w:p>
    <w:p w14:paraId="648140D0" w14:textId="4715073C" w:rsidR="00153A58" w:rsidRDefault="00247569" w:rsidP="00153A58">
      <w:r>
        <w:t>Dynamic c</w:t>
      </w:r>
      <w:r w:rsidR="003E41B0">
        <w:t xml:space="preserve">lustering and master </w:t>
      </w:r>
      <w:r w:rsidR="00236F02">
        <w:t>election</w:t>
      </w:r>
      <w:r w:rsidR="00B908F2">
        <w:t xml:space="preserve"> are important in addressing</w:t>
      </w:r>
      <w:r w:rsidR="00200F6D">
        <w:t xml:space="preserve"> challenges related to</w:t>
      </w:r>
      <w:r w:rsidR="00B908F2">
        <w:t xml:space="preserve"> node mobility and failure. Neither </w:t>
      </w:r>
      <w:r>
        <w:t>feature is</w:t>
      </w:r>
      <w:r w:rsidR="00236F02">
        <w:t xml:space="preserve"> implemented</w:t>
      </w:r>
      <w:r>
        <w:t xml:space="preserve"> in this work</w:t>
      </w:r>
      <w:r w:rsidR="003E41B0">
        <w:t>’s simulation scenarios. This work considered the PvTP trade-off</w:t>
      </w:r>
      <w:r>
        <w:t xml:space="preserve"> during “steady-state” network operation. It is worth noting that</w:t>
      </w:r>
      <w:r w:rsidR="00236F02">
        <w:t xml:space="preserve"> both</w:t>
      </w:r>
      <w:r w:rsidR="003E41B0">
        <w:t xml:space="preserve"> dynamic clustering and master election</w:t>
      </w:r>
      <w:r w:rsidR="00236F02">
        <w:t xml:space="preserve"> could be added</w:t>
      </w:r>
      <w:r w:rsidR="00B908F2">
        <w:t xml:space="preserve"> to CubeMac</w:t>
      </w:r>
      <w:r>
        <w:t xml:space="preserve"> as required</w:t>
      </w:r>
      <w:r w:rsidR="00236F02">
        <w:t xml:space="preserve">. As masters have considerably more work to perform than slaves, periodic master selection and </w:t>
      </w:r>
      <w:r w:rsidR="00B908F2">
        <w:t>re-</w:t>
      </w:r>
      <w:r w:rsidR="00236F02">
        <w:t xml:space="preserve">clustering based </w:t>
      </w:r>
      <w:r>
        <w:t xml:space="preserve">on </w:t>
      </w:r>
      <w:r w:rsidR="00B908F2">
        <w:t>available node battery capacities</w:t>
      </w:r>
      <w:r w:rsidR="00236F02">
        <w:t xml:space="preserve"> constitute crucial </w:t>
      </w:r>
      <w:r w:rsidR="00B908F2">
        <w:t>features</w:t>
      </w:r>
      <w:r w:rsidR="00236F02">
        <w:t xml:space="preserve"> of any real-world implementation of CubeMac</w:t>
      </w:r>
      <w:r w:rsidR="003E41B0">
        <w:t>. As discussed, EDSN’s captaincy election mirrors that of master election</w:t>
      </w:r>
      <w:r w:rsidR="00B908F2">
        <w:t xml:space="preserve">. </w:t>
      </w:r>
      <w:r w:rsidR="003E41B0">
        <w:t>Without regular</w:t>
      </w:r>
      <w:r w:rsidR="00B908F2">
        <w:t xml:space="preserve"> master</w:t>
      </w:r>
      <w:r w:rsidR="003E41B0">
        <w:t xml:space="preserve"> election, master</w:t>
      </w:r>
      <w:r w:rsidR="00B908F2">
        <w:t xml:space="preserve"> nodes would quickly exhaust their available energy supplies and all slaves would become isolated from ground</w:t>
      </w:r>
      <w:r w:rsidR="00236F02">
        <w:t xml:space="preserve">. </w:t>
      </w:r>
      <w:r w:rsidR="00236F02" w:rsidRPr="00236F02">
        <w:t>Radhakrishnan et al.</w:t>
      </w:r>
      <w:r w:rsidR="00236F02">
        <w:t xml:space="preserve"> mention </w:t>
      </w:r>
      <w:r w:rsidR="00CA3F7E">
        <w:t xml:space="preserve">master </w:t>
      </w:r>
      <w:r w:rsidR="00B908F2">
        <w:t>election and clustering</w:t>
      </w:r>
      <w:r w:rsidR="00236F02">
        <w:t xml:space="preserve"> briefly but provide no </w:t>
      </w:r>
      <w:r w:rsidR="00CA3F7E">
        <w:t>implementation details of either.</w:t>
      </w:r>
    </w:p>
    <w:p w14:paraId="0ACF077F" w14:textId="0911D37C" w:rsidR="007B6BF6" w:rsidRDefault="00276D9D" w:rsidP="007B6BF6">
      <w:pPr>
        <w:pStyle w:val="Heading2"/>
      </w:pPr>
      <w:bookmarkStart w:id="107" w:name="_Toc482513088"/>
      <w:bookmarkStart w:id="108" w:name="_Ref482558073"/>
      <w:r>
        <w:t>D</w:t>
      </w:r>
      <w:r w:rsidRPr="007E1249">
        <w:rPr>
          <w:vertAlign w:val="superscript"/>
        </w:rPr>
        <w:t>3</w:t>
      </w:r>
      <w:bookmarkEnd w:id="107"/>
      <w:bookmarkEnd w:id="108"/>
    </w:p>
    <w:p w14:paraId="711A9D37" w14:textId="1332EC6E" w:rsidR="00520664" w:rsidRDefault="00276D9D" w:rsidP="007B6BF6">
      <w:r>
        <w:t>D</w:t>
      </w:r>
      <w:r w:rsidRPr="007E1249">
        <w:rPr>
          <w:vertAlign w:val="superscript"/>
        </w:rPr>
        <w:t>3</w:t>
      </w:r>
      <w:r w:rsidR="007B3EB2">
        <w:t xml:space="preserve">’s operation is similar to that of </w:t>
      </w:r>
      <w:r w:rsidR="000F1ADD">
        <w:t>DYMO</w:t>
      </w:r>
      <w:r w:rsidR="007B3EB2">
        <w:t xml:space="preserve">. As discussed in section 2.2.2, </w:t>
      </w:r>
      <w:r w:rsidR="00520664">
        <w:t>the</w:t>
      </w:r>
      <w:r w:rsidR="000F1ADD">
        <w:t xml:space="preserve"> </w:t>
      </w:r>
      <w:r w:rsidR="00A7533E">
        <w:t>design</w:t>
      </w:r>
      <w:r w:rsidR="007B3EB2">
        <w:t xml:space="preserve"> of DYMO is</w:t>
      </w:r>
      <w:r w:rsidR="000F1ADD">
        <w:t xml:space="preserve"> </w:t>
      </w:r>
      <w:r w:rsidR="00A7533E">
        <w:t>based on</w:t>
      </w:r>
      <w:r w:rsidR="000F1ADD">
        <w:t xml:space="preserve"> AODV.</w:t>
      </w:r>
      <w:r w:rsidR="00520664">
        <w:t xml:space="preserve"> Like AODV,</w:t>
      </w:r>
      <w:r w:rsidR="002839A6">
        <w:t xml:space="preserve"> DYMO makes use of three different “route messages”: route requests</w:t>
      </w:r>
      <w:r w:rsidR="00A858A8">
        <w:t xml:space="preserve"> (RREQs)</w:t>
      </w:r>
      <w:r w:rsidR="002839A6">
        <w:t>, route responses</w:t>
      </w:r>
      <w:r w:rsidR="00A858A8">
        <w:t xml:space="preserve"> (RREPs)</w:t>
      </w:r>
      <w:r w:rsidR="002839A6">
        <w:t>, and route errors</w:t>
      </w:r>
      <w:r w:rsidR="00A858A8">
        <w:t xml:space="preserve"> (RERRs)</w:t>
      </w:r>
      <w:r w:rsidR="002839A6">
        <w:t>.</w:t>
      </w:r>
      <w:r w:rsidR="00A858A8">
        <w:t xml:space="preserve"> </w:t>
      </w:r>
      <w:r w:rsidR="00A858A8">
        <w:lastRenderedPageBreak/>
        <w:t xml:space="preserve">DYMO’s general use of </w:t>
      </w:r>
      <w:r w:rsidR="00520664">
        <w:t>these message</w:t>
      </w:r>
      <w:r w:rsidR="00247569">
        <w:t>s</w:t>
      </w:r>
      <w:r w:rsidR="00A858A8">
        <w:t xml:space="preserve"> is the same as that of AODV</w:t>
      </w:r>
      <w:r w:rsidR="002C7B7E">
        <w:t xml:space="preserve"> which is detailed in section 2.2.2 and</w:t>
      </w:r>
      <w:r w:rsidR="00A6121A">
        <w:t xml:space="preserve"> </w:t>
      </w:r>
      <w:r w:rsidR="00A6121A">
        <w:fldChar w:fldCharType="begin"/>
      </w:r>
      <w:r w:rsidR="00A6121A">
        <w:instrText xml:space="preserve"> REF _Ref481857841 \h </w:instrText>
      </w:r>
      <w:r w:rsidR="00A6121A">
        <w:fldChar w:fldCharType="separate"/>
      </w:r>
      <w:r w:rsidR="00253D57">
        <w:t xml:space="preserve">Figure </w:t>
      </w:r>
      <w:r w:rsidR="00253D57">
        <w:rPr>
          <w:noProof/>
        </w:rPr>
        <w:t>15</w:t>
      </w:r>
      <w:r w:rsidR="00A6121A">
        <w:fldChar w:fldCharType="end"/>
      </w:r>
      <w:r w:rsidR="00A858A8">
        <w:t xml:space="preserve">. </w:t>
      </w:r>
      <w:r w:rsidR="002C7B7E">
        <w:t>The remaining relevant aspects of DYMO’s operation are discussed in the following sections.</w:t>
      </w:r>
    </w:p>
    <w:p w14:paraId="24EBA4F7" w14:textId="77777777" w:rsidR="00BC727A" w:rsidRDefault="00BC727A" w:rsidP="00484855">
      <w:pPr>
        <w:pStyle w:val="Heading3"/>
      </w:pPr>
      <w:bookmarkStart w:id="109" w:name="_Toc482513089"/>
      <w:r>
        <w:t>Intermediate RREPs</w:t>
      </w:r>
      <w:bookmarkEnd w:id="109"/>
    </w:p>
    <w:p w14:paraId="562B69D5" w14:textId="06F129DE" w:rsidR="00A6121A" w:rsidRDefault="00BC727A" w:rsidP="00BC727A">
      <w:r>
        <w:t>In</w:t>
      </w:r>
      <w:r w:rsidR="00247569">
        <w:t xml:space="preserve"> section 2.2.2,</w:t>
      </w:r>
      <w:r>
        <w:t xml:space="preserve"> the concept of intermediate RREPs </w:t>
      </w:r>
      <w:r w:rsidR="00A7533E">
        <w:t>is</w:t>
      </w:r>
      <w:r>
        <w:t xml:space="preserve"> briefly introduced in the context of AODV. DYMO employs the same approach as AODV </w:t>
      </w:r>
      <w:r w:rsidR="00247569">
        <w:t>in implementing this feature. A</w:t>
      </w:r>
      <w:r>
        <w:t xml:space="preserve"> node receiving an RREQ for a given target may check whether it has a valid route for the target. If the node has a valid route it may generate an RREP to be sent to the originator</w:t>
      </w:r>
      <w:r w:rsidR="001E4683">
        <w:t xml:space="preserve"> (</w:t>
      </w:r>
      <w:r w:rsidR="001E4683">
        <w:fldChar w:fldCharType="begin"/>
      </w:r>
      <w:r w:rsidR="001E4683">
        <w:instrText xml:space="preserve"> REF _Ref481933955 \h </w:instrText>
      </w:r>
      <w:r w:rsidR="001E4683">
        <w:fldChar w:fldCharType="separate"/>
      </w:r>
      <w:r w:rsidR="00253D57">
        <w:t xml:space="preserve">Figure </w:t>
      </w:r>
      <w:r w:rsidR="00253D57">
        <w:rPr>
          <w:noProof/>
        </w:rPr>
        <w:t>29</w:t>
      </w:r>
      <w:r w:rsidR="001E4683">
        <w:fldChar w:fldCharType="end"/>
      </w:r>
      <w:r w:rsidR="001E4683">
        <w:t>)</w:t>
      </w:r>
      <w:r>
        <w:t>. This RREP will be identical to an RREP a target receiving the same RREQ would generate.</w:t>
      </w:r>
    </w:p>
    <w:p w14:paraId="13071B99" w14:textId="11DD86F6" w:rsidR="00606047" w:rsidRDefault="00A7533E" w:rsidP="00606047">
      <w:pPr>
        <w:keepNext/>
        <w:jc w:val="center"/>
      </w:pPr>
      <w:r>
        <w:pict w14:anchorId="4571944F">
          <v:shape id="_x0000_i1048" type="#_x0000_t75" style="width:249pt;height:270.45pt">
            <v:imagedata r:id="rId39" o:title="Intermediate RREP"/>
          </v:shape>
        </w:pict>
      </w:r>
    </w:p>
    <w:p w14:paraId="7F244BBA" w14:textId="18BFE70C" w:rsidR="00BC727A" w:rsidRDefault="00606047" w:rsidP="00606047">
      <w:pPr>
        <w:pStyle w:val="Figurecaption"/>
      </w:pPr>
      <w:bookmarkStart w:id="110" w:name="_Ref481933955"/>
      <w:bookmarkStart w:id="111" w:name="_Toc482513165"/>
      <w:r>
        <w:t xml:space="preserve">Figure </w:t>
      </w:r>
      <w:r>
        <w:fldChar w:fldCharType="begin"/>
      </w:r>
      <w:r>
        <w:instrText xml:space="preserve"> SEQ Figure \* ARABIC </w:instrText>
      </w:r>
      <w:r>
        <w:fldChar w:fldCharType="separate"/>
      </w:r>
      <w:r w:rsidR="00253D57">
        <w:rPr>
          <w:noProof/>
        </w:rPr>
        <w:t>29</w:t>
      </w:r>
      <w:r>
        <w:fldChar w:fldCharType="end"/>
      </w:r>
      <w:bookmarkEnd w:id="110"/>
      <w:r w:rsidR="00623D71">
        <w:t>.</w:t>
      </w:r>
      <w:r>
        <w:t xml:space="preserve"> </w:t>
      </w:r>
      <w:r w:rsidR="00553805" w:rsidRPr="00083046">
        <w:rPr>
          <w:b/>
          <w:highlight w:val="yellow"/>
        </w:rPr>
        <w:t>TOUCH UP</w:t>
      </w:r>
      <w:r w:rsidR="00553805">
        <w:t xml:space="preserve"> </w:t>
      </w:r>
      <w:r w:rsidR="00ED64AA">
        <w:t>Master</w:t>
      </w:r>
      <w:r w:rsidR="002512B5">
        <w:t xml:space="preserve"> 2</w:t>
      </w:r>
      <w:r w:rsidR="00ED64AA">
        <w:t xml:space="preserve"> generates an intermediate RREP as it already </w:t>
      </w:r>
      <w:r w:rsidR="002512B5">
        <w:t>has a route to ground. T</w:t>
      </w:r>
      <w:r w:rsidR="00ED64AA">
        <w:t>he original RREQ for this</w:t>
      </w:r>
      <w:r w:rsidR="002512B5">
        <w:t xml:space="preserve"> intermediate</w:t>
      </w:r>
      <w:r w:rsidR="00ED64AA">
        <w:t xml:space="preserve"> RREP had to travel two hops as opposed to the </w:t>
      </w:r>
      <w:r w:rsidR="002512B5">
        <w:t>minimal four hops to ground. The RREP from ground may replace the route generated from the intermediate RREP if its route has a lower cost.</w:t>
      </w:r>
      <w:bookmarkEnd w:id="111"/>
    </w:p>
    <w:p w14:paraId="5ED1E251" w14:textId="77777777" w:rsidR="00A7533E" w:rsidRDefault="00BC727A" w:rsidP="00BC727A">
      <w:r>
        <w:lastRenderedPageBreak/>
        <w:t>Allowing intermediate RREPs can significantly reduce the amount of traffic generated during each route discovery attempt. Intermediate RREPs are especially impactful in the case of CubeMac. All CubeMac slaves only communicate with cluster masters, as such the next hop for any route held by a slave will</w:t>
      </w:r>
      <w:r w:rsidR="00A7533E">
        <w:t xml:space="preserve"> always be its</w:t>
      </w:r>
      <w:r>
        <w:t xml:space="preserve"> cluster master. If the cluster master has a route for a target it can generate an RREP </w:t>
      </w:r>
      <w:r w:rsidR="00A7533E">
        <w:t>and reduce</w:t>
      </w:r>
      <w:r>
        <w:t xml:space="preserve"> the need for slave RREQs to traverse the network. </w:t>
      </w:r>
    </w:p>
    <w:p w14:paraId="076893E4" w14:textId="77777777" w:rsidR="00A7533E" w:rsidRDefault="00BC727A" w:rsidP="00A7533E">
      <w:r>
        <w:t>In simulation scenarios, as this work is concerned</w:t>
      </w:r>
      <w:r w:rsidR="008C1B70">
        <w:t xml:space="preserve"> with</w:t>
      </w:r>
      <w:r>
        <w:t xml:space="preserve"> S2G throughput, all packets are routed to </w:t>
      </w:r>
      <w:r w:rsidR="008C1B70">
        <w:t xml:space="preserve">the </w:t>
      </w:r>
      <w:r>
        <w:t>address assigned to ground. In CubeMac master time slots occur before the slave uplink slot. This arrangement increases the likelihood that a master will be able to generate an intermediate RREP and reduce</w:t>
      </w:r>
      <w:r w:rsidR="00A7533E">
        <w:t xml:space="preserve"> RREQ</w:t>
      </w:r>
      <w:r>
        <w:t xml:space="preserve"> traffic. However, there is one notable drawback to consider with intermediate RREPs. Reducing the propagation of RREQs to target nodes increases the likelihood that suboptimal </w:t>
      </w:r>
      <w:r w:rsidR="00A7533E">
        <w:t xml:space="preserve">or stale </w:t>
      </w:r>
      <w:r>
        <w:t>routes</w:t>
      </w:r>
      <w:r w:rsidR="00A7533E">
        <w:t xml:space="preserve">, held by intermediate nodes, </w:t>
      </w:r>
      <w:r>
        <w:t>are used.</w:t>
      </w:r>
      <w:bookmarkStart w:id="112" w:name="_Toc482513090"/>
    </w:p>
    <w:p w14:paraId="11B0AD38" w14:textId="2F771B8C" w:rsidR="002C7B7E" w:rsidRDefault="002C7B7E" w:rsidP="00A7533E">
      <w:pPr>
        <w:pStyle w:val="Heading3"/>
      </w:pPr>
      <w:r>
        <w:t>RERRs</w:t>
      </w:r>
      <w:bookmarkEnd w:id="112"/>
    </w:p>
    <w:p w14:paraId="6AE76972" w14:textId="2B574D6B" w:rsidR="00007DC5" w:rsidRDefault="00A7533E" w:rsidP="00007DC5">
      <w:pPr>
        <w:keepNext/>
        <w:jc w:val="center"/>
      </w:pPr>
      <w:r>
        <w:pict w14:anchorId="12227BAB">
          <v:shape id="_x0000_i4581" type="#_x0000_t75" style="width:204pt;height:204.45pt">
            <v:imagedata r:id="rId40" o:title="RERRs"/>
          </v:shape>
        </w:pict>
      </w:r>
    </w:p>
    <w:p w14:paraId="1D51FCAF" w14:textId="4E8D15E7" w:rsidR="00A6121A" w:rsidRPr="00384402" w:rsidRDefault="00007DC5" w:rsidP="00007DC5">
      <w:pPr>
        <w:pStyle w:val="Figurecaption"/>
      </w:pPr>
      <w:bookmarkStart w:id="113" w:name="_Ref481934140"/>
      <w:bookmarkStart w:id="114" w:name="_Toc482513166"/>
      <w:r>
        <w:t xml:space="preserve">Figure </w:t>
      </w:r>
      <w:r>
        <w:fldChar w:fldCharType="begin"/>
      </w:r>
      <w:r>
        <w:instrText xml:space="preserve"> SEQ Figure \* ARABIC </w:instrText>
      </w:r>
      <w:r>
        <w:fldChar w:fldCharType="separate"/>
      </w:r>
      <w:r w:rsidR="00253D57">
        <w:rPr>
          <w:noProof/>
        </w:rPr>
        <w:t>30</w:t>
      </w:r>
      <w:r>
        <w:fldChar w:fldCharType="end"/>
      </w:r>
      <w:bookmarkEnd w:id="113"/>
      <w:r w:rsidR="00623D71">
        <w:t>.</w:t>
      </w:r>
      <w:r>
        <w:t xml:space="preserve"> </w:t>
      </w:r>
      <w:r w:rsidR="00553805" w:rsidRPr="00083046">
        <w:rPr>
          <w:b/>
          <w:highlight w:val="yellow"/>
        </w:rPr>
        <w:t>TOUCH UP</w:t>
      </w:r>
      <w:r w:rsidR="00553805">
        <w:t xml:space="preserve"> </w:t>
      </w:r>
      <w:r>
        <w:t>The broadcast based propagation of a</w:t>
      </w:r>
      <w:r w:rsidR="00A7533E">
        <w:t>n</w:t>
      </w:r>
      <w:r>
        <w:t xml:space="preserve"> RERR message throughout the CSN.</w:t>
      </w:r>
      <w:bookmarkEnd w:id="114"/>
    </w:p>
    <w:p w14:paraId="2A349EE1" w14:textId="77777777" w:rsidR="00A7533E" w:rsidRDefault="00A858A8" w:rsidP="007B6BF6">
      <w:r>
        <w:lastRenderedPageBreak/>
        <w:t>RERRs are generated in r</w:t>
      </w:r>
      <w:r w:rsidR="00007DC5">
        <w:t>esponse to link breakages. Detecting such breakages often relies</w:t>
      </w:r>
      <w:r>
        <w:t xml:space="preserve"> on packet acknowledgement schemes. As discussed, CubeMac does not utilize acknowledgement schemes and node failure is not within the scope of this work. Also, the specification of this work’s hyp</w:t>
      </w:r>
      <w:r w:rsidR="00007DC5">
        <w:t>othetical mission in section 1.2</w:t>
      </w:r>
      <w:r>
        <w:t xml:space="preserve"> states that nodes are assumed not to move relative to one another. </w:t>
      </w:r>
    </w:p>
    <w:p w14:paraId="2263727B" w14:textId="26A4652B" w:rsidR="002839A6" w:rsidRDefault="00007DC5" w:rsidP="007B6BF6">
      <w:r>
        <w:t>In this work, a</w:t>
      </w:r>
      <w:r w:rsidR="00A858A8">
        <w:t xml:space="preserve"> node’s motion relative to ground is the only source in this work of link breakages. As will be d</w:t>
      </w:r>
      <w:r w:rsidR="00A7533E">
        <w:t xml:space="preserve">iscussion further in section </w:t>
      </w:r>
      <w:r w:rsidR="00A7533E">
        <w:fldChar w:fldCharType="begin"/>
      </w:r>
      <w:r w:rsidR="00A7533E">
        <w:instrText xml:space="preserve"> REF _Ref482554887 \r \h </w:instrText>
      </w:r>
      <w:r w:rsidR="00A7533E">
        <w:fldChar w:fldCharType="separate"/>
      </w:r>
      <w:r w:rsidR="00253D57">
        <w:t>4.1.2</w:t>
      </w:r>
      <w:r w:rsidR="00A7533E">
        <w:fldChar w:fldCharType="end"/>
      </w:r>
      <w:r w:rsidR="00A858A8">
        <w:t xml:space="preserve">, master nodes use a separate network interface for S2G communication. </w:t>
      </w:r>
      <w:r w:rsidR="00A7533E">
        <w:t>The S2G</w:t>
      </w:r>
      <w:r w:rsidR="00A858A8">
        <w:t xml:space="preserve"> interface uses a MAC protocol based on CSMA rather than</w:t>
      </w:r>
      <w:r w:rsidR="00D20781">
        <w:t xml:space="preserve"> CubeMac.</w:t>
      </w:r>
      <w:r>
        <w:t xml:space="preserve"> Unlike CubeMac, t</w:t>
      </w:r>
      <w:r w:rsidR="00D20781">
        <w:t>his CSMA protocol does utilize acknowledgements. As ground masters move out of range of ground this CSMA protocol signals DYMO that the link has broken. This is the only m</w:t>
      </w:r>
      <w:r w:rsidR="00520664">
        <w:t>echanism by which links break within this work’s</w:t>
      </w:r>
      <w:r w:rsidR="00D20781">
        <w:t xml:space="preserve"> simulation scenarios. In re</w:t>
      </w:r>
      <w:r w:rsidR="00520664">
        <w:t xml:space="preserve">sponse to a link break signal DYMO </w:t>
      </w:r>
      <w:r w:rsidR="00D20781">
        <w:t>will generate a RERR message. This message is broadcast throughout the network allowing all node</w:t>
      </w:r>
      <w:r w:rsidR="008C1B70">
        <w:t>s</w:t>
      </w:r>
      <w:r w:rsidR="00D20781">
        <w:t xml:space="preserve"> to discard any</w:t>
      </w:r>
      <w:r w:rsidR="00520664">
        <w:t xml:space="preserve"> </w:t>
      </w:r>
      <w:r w:rsidR="00D20781">
        <w:t>routes to ground</w:t>
      </w:r>
      <w:r w:rsidR="00520664">
        <w:t xml:space="preserve"> which they maintain</w:t>
      </w:r>
      <w:r>
        <w:t xml:space="preserve"> </w:t>
      </w:r>
      <w:r w:rsidR="00101A38">
        <w:fldChar w:fldCharType="begin"/>
      </w:r>
      <w:r w:rsidR="00101A38">
        <w:instrText xml:space="preserve"> REF _Ref481934140 \h </w:instrText>
      </w:r>
      <w:r w:rsidR="00101A38">
        <w:fldChar w:fldCharType="separate"/>
      </w:r>
      <w:r w:rsidR="00253D57">
        <w:t xml:space="preserve">Figure </w:t>
      </w:r>
      <w:r w:rsidR="00253D57">
        <w:rPr>
          <w:noProof/>
        </w:rPr>
        <w:t>30</w:t>
      </w:r>
      <w:r w:rsidR="00101A38">
        <w:fldChar w:fldCharType="end"/>
      </w:r>
      <w:r w:rsidR="00D20781">
        <w:t>.</w:t>
      </w:r>
    </w:p>
    <w:p w14:paraId="6D544215" w14:textId="61E77C63" w:rsidR="002C7B7E" w:rsidRDefault="002C7B7E" w:rsidP="00A0330A">
      <w:pPr>
        <w:pStyle w:val="Heading3"/>
      </w:pPr>
      <w:bookmarkStart w:id="115" w:name="_Toc482513091"/>
      <w:r>
        <w:t>Sequence Numbers</w:t>
      </w:r>
      <w:bookmarkEnd w:id="115"/>
    </w:p>
    <w:p w14:paraId="64F9A272" w14:textId="5A20A1A7" w:rsidR="00F05708" w:rsidRDefault="00F966E5" w:rsidP="007B6BF6">
      <w:r>
        <w:t xml:space="preserve">Like AODV, </w:t>
      </w:r>
      <w:r w:rsidR="000F1ADD">
        <w:t>DYMO utilizes sequence numbers (SNs)</w:t>
      </w:r>
      <w:r w:rsidR="002839A6">
        <w:t xml:space="preserve"> to</w:t>
      </w:r>
      <w:r w:rsidR="000F1ADD">
        <w:t xml:space="preserve"> determine the freshness of a </w:t>
      </w:r>
      <w:r w:rsidR="002839A6">
        <w:t xml:space="preserve">route. </w:t>
      </w:r>
      <w:r w:rsidR="000F1ADD">
        <w:t>D</w:t>
      </w:r>
      <w:r w:rsidR="002839A6">
        <w:t>YMO records the SN</w:t>
      </w:r>
      <w:r w:rsidR="000F1ADD">
        <w:t xml:space="preserve"> associate</w:t>
      </w:r>
      <w:r w:rsidR="002839A6">
        <w:t>d</w:t>
      </w:r>
      <w:r w:rsidR="000F1ADD">
        <w:t xml:space="preserve"> with each</w:t>
      </w:r>
      <w:r w:rsidR="002839A6">
        <w:t xml:space="preserve"> incoming route</w:t>
      </w:r>
      <w:r w:rsidR="000F1ADD">
        <w:t xml:space="preserve">. </w:t>
      </w:r>
      <w:r w:rsidR="00D20781">
        <w:t>Prior to</w:t>
      </w:r>
      <w:r w:rsidR="000F1ADD">
        <w:t xml:space="preserve"> replacing an existing route DYMO check</w:t>
      </w:r>
      <w:r w:rsidR="00D20781">
        <w:t>s a candidate</w:t>
      </w:r>
      <w:r w:rsidR="000F1ADD">
        <w:t xml:space="preserve"> route’s </w:t>
      </w:r>
      <w:r w:rsidR="002839A6">
        <w:t xml:space="preserve">SN against the </w:t>
      </w:r>
      <w:r w:rsidR="00D20781">
        <w:t xml:space="preserve">SN of </w:t>
      </w:r>
      <w:r>
        <w:t xml:space="preserve">the </w:t>
      </w:r>
      <w:r w:rsidR="00D20781">
        <w:t xml:space="preserve">existing route. If the </w:t>
      </w:r>
      <w:r>
        <w:t>candidate’s</w:t>
      </w:r>
      <w:r w:rsidR="002839A6">
        <w:t xml:space="preserve"> SN is lower </w:t>
      </w:r>
      <w:r w:rsidR="00D20781">
        <w:t>than the existing SN then the candidate</w:t>
      </w:r>
      <w:r w:rsidR="002839A6">
        <w:t xml:space="preserve"> route is considered stale. </w:t>
      </w:r>
      <w:r>
        <w:t>By default, s</w:t>
      </w:r>
      <w:r w:rsidR="002839A6">
        <w:t>tale routes are discarded</w:t>
      </w:r>
      <w:r w:rsidR="00D20781">
        <w:t xml:space="preserve"> regardless of whether the route has a lower cost that the existing route. As a result of</w:t>
      </w:r>
      <w:r w:rsidR="002839A6">
        <w:t xml:space="preserve"> </w:t>
      </w:r>
      <w:r>
        <w:t xml:space="preserve">the </w:t>
      </w:r>
      <w:r w:rsidR="002839A6">
        <w:t>relative motion of node</w:t>
      </w:r>
      <w:r w:rsidR="00D20781">
        <w:t>s such stale routes have a higher likelihood of being broken</w:t>
      </w:r>
      <w:r w:rsidR="002839A6">
        <w:t xml:space="preserve">. </w:t>
      </w:r>
      <w:r>
        <w:t>It follows that r</w:t>
      </w:r>
      <w:r w:rsidR="002839A6">
        <w:t>outes with higher SNs have been established more recently</w:t>
      </w:r>
      <w:r>
        <w:t xml:space="preserve"> and as s</w:t>
      </w:r>
      <w:r w:rsidR="00D20781">
        <w:t>uch routes</w:t>
      </w:r>
      <w:r w:rsidR="002839A6">
        <w:t xml:space="preserve"> are less likely to have been affected by </w:t>
      </w:r>
      <w:r w:rsidR="002839A6">
        <w:lastRenderedPageBreak/>
        <w:t>topology changes.</w:t>
      </w:r>
      <w:r w:rsidR="00D20781">
        <w:t xml:space="preserve"> </w:t>
      </w:r>
      <w:r w:rsidR="002839A6">
        <w:t>SNs can also be used to detect routing loops</w:t>
      </w:r>
      <w:r>
        <w:t>. H</w:t>
      </w:r>
      <w:r w:rsidR="002839A6">
        <w:t>owever, this is not the approach taken by</w:t>
      </w:r>
      <w:r w:rsidR="00F05708">
        <w:t xml:space="preserve"> DYMO.</w:t>
      </w:r>
    </w:p>
    <w:p w14:paraId="3BC604B7" w14:textId="24662614" w:rsidR="002C7B7E" w:rsidRDefault="002C7B7E" w:rsidP="00A0330A">
      <w:pPr>
        <w:pStyle w:val="Heading3"/>
      </w:pPr>
      <w:bookmarkStart w:id="116" w:name="_Toc482513092"/>
      <w:r>
        <w:t>Route Costs</w:t>
      </w:r>
      <w:bookmarkEnd w:id="116"/>
    </w:p>
    <w:p w14:paraId="25ADBB65" w14:textId="6DBAE987" w:rsidR="00101A38" w:rsidRDefault="00A7533E" w:rsidP="00101A38">
      <w:pPr>
        <w:keepNext/>
        <w:jc w:val="center"/>
      </w:pPr>
      <w:r>
        <w:pict w14:anchorId="357C8592">
          <v:shape id="_x0000_i1050" type="#_x0000_t75" style="width:209.55pt;height:207.45pt">
            <v:imagedata r:id="rId41" o:title="Link Costs"/>
          </v:shape>
        </w:pict>
      </w:r>
    </w:p>
    <w:p w14:paraId="7910EBEC" w14:textId="6191499C" w:rsidR="005B0E3E" w:rsidRPr="005B0E3E" w:rsidRDefault="00101A38" w:rsidP="00101A38">
      <w:pPr>
        <w:pStyle w:val="Figurecaption"/>
        <w:rPr>
          <w:i/>
        </w:rPr>
      </w:pPr>
      <w:bookmarkStart w:id="117" w:name="_Ref482457732"/>
      <w:bookmarkStart w:id="118" w:name="_Toc482513167"/>
      <w:r>
        <w:t xml:space="preserve">Figure </w:t>
      </w:r>
      <w:r>
        <w:fldChar w:fldCharType="begin"/>
      </w:r>
      <w:r>
        <w:instrText xml:space="preserve"> SEQ Figure \* ARABIC </w:instrText>
      </w:r>
      <w:r>
        <w:fldChar w:fldCharType="separate"/>
      </w:r>
      <w:r w:rsidR="00253D57">
        <w:rPr>
          <w:noProof/>
        </w:rPr>
        <w:t>31</w:t>
      </w:r>
      <w:r>
        <w:fldChar w:fldCharType="end"/>
      </w:r>
      <w:bookmarkEnd w:id="117"/>
      <w:r w:rsidR="00623D71">
        <w:t>.</w:t>
      </w:r>
      <w:r>
        <w:t xml:space="preserve"> </w:t>
      </w:r>
      <w:r w:rsidR="00553805" w:rsidRPr="00083046">
        <w:rPr>
          <w:b/>
          <w:highlight w:val="yellow"/>
        </w:rPr>
        <w:t>TOUCH UP</w:t>
      </w:r>
      <w:r w:rsidR="00553805">
        <w:t xml:space="preserve"> </w:t>
      </w:r>
      <w:r>
        <w:t>As an RREQ, or RREP, packet moves through a network it accumulates link costs. Costs are added to a cost field within the packet upon receipt. Accumulated costs are used within route entries and for the detection of routing loops.</w:t>
      </w:r>
      <w:bookmarkEnd w:id="118"/>
      <w:r>
        <w:t xml:space="preserve"> </w:t>
      </w:r>
    </w:p>
    <w:p w14:paraId="69DE197C" w14:textId="6DAFFA30" w:rsidR="00D4784F" w:rsidRDefault="003C2526" w:rsidP="007B6BF6">
      <w:r>
        <w:t xml:space="preserve">As </w:t>
      </w:r>
      <w:r w:rsidR="008C1B70">
        <w:t>previously mentioned</w:t>
      </w:r>
      <w:r>
        <w:t>, DYMO allows node</w:t>
      </w:r>
      <w:r w:rsidR="00A7533E">
        <w:t>s</w:t>
      </w:r>
      <w:r>
        <w:t xml:space="preserve"> to record each route’s ‘cost’</w:t>
      </w:r>
      <w:r w:rsidR="00F05708">
        <w:t>. These costs are central to DYMO’s approach to routing loop detection</w:t>
      </w:r>
      <w:r>
        <w:t>. Route costs are established with</w:t>
      </w:r>
      <w:r w:rsidR="00A7533E">
        <w:t>in route messages</w:t>
      </w:r>
      <w:r>
        <w:t>.</w:t>
      </w:r>
      <w:r w:rsidR="00A7533E">
        <w:t xml:space="preserve"> For instance, a</w:t>
      </w:r>
      <w:r>
        <w:t xml:space="preserve">s </w:t>
      </w:r>
      <w:r w:rsidR="00F966E5">
        <w:t xml:space="preserve">an </w:t>
      </w:r>
      <w:r>
        <w:t xml:space="preserve">RREP </w:t>
      </w:r>
      <w:r w:rsidR="00F966E5">
        <w:t xml:space="preserve">is </w:t>
      </w:r>
      <w:r>
        <w:t>transmitted from the target node to the originator node, each inte</w:t>
      </w:r>
      <w:r w:rsidR="00F966E5">
        <w:t>rmediate node adds some greater-than-zero</w:t>
      </w:r>
      <w:r>
        <w:t xml:space="preserve"> val</w:t>
      </w:r>
      <w:r w:rsidR="005B0E3E">
        <w:t xml:space="preserve">ue to the RREP’s ‘cost’ field </w:t>
      </w:r>
      <w:r w:rsidR="00492D29">
        <w:t>(</w:t>
      </w:r>
      <w:r w:rsidR="00492D29">
        <w:fldChar w:fldCharType="begin"/>
      </w:r>
      <w:r w:rsidR="00492D29">
        <w:instrText xml:space="preserve"> REF _Ref482457732 \h </w:instrText>
      </w:r>
      <w:r w:rsidR="00492D29">
        <w:fldChar w:fldCharType="separate"/>
      </w:r>
      <w:r w:rsidR="00253D57">
        <w:t xml:space="preserve">Figure </w:t>
      </w:r>
      <w:r w:rsidR="00253D57">
        <w:rPr>
          <w:noProof/>
        </w:rPr>
        <w:t>31</w:t>
      </w:r>
      <w:r w:rsidR="00492D29">
        <w:fldChar w:fldCharType="end"/>
      </w:r>
      <w:r>
        <w:t>)</w:t>
      </w:r>
      <w:r w:rsidR="00F05708">
        <w:t>. As the name suggests the final value in this</w:t>
      </w:r>
      <w:r w:rsidR="00F966E5">
        <w:t xml:space="preserve"> field represents the cost of the route described within the RREP</w:t>
      </w:r>
      <w:r>
        <w:t xml:space="preserve">. </w:t>
      </w:r>
      <w:r w:rsidR="002C7B7E">
        <w:t>The</w:t>
      </w:r>
      <w:r>
        <w:t xml:space="preserve"> value</w:t>
      </w:r>
      <w:r w:rsidR="002C7B7E">
        <w:t xml:space="preserve"> added by an intermediate node</w:t>
      </w:r>
      <w:r>
        <w:t xml:space="preserve"> represent</w:t>
      </w:r>
      <w:r w:rsidR="002C7B7E">
        <w:t>s</w:t>
      </w:r>
      <w:r>
        <w:t xml:space="preserve"> the cost of the link between the intermediate node and the node previously visited by the RR</w:t>
      </w:r>
      <w:r w:rsidR="00D4784F">
        <w:t>EP</w:t>
      </w:r>
      <w:r w:rsidR="005B0E3E">
        <w:t xml:space="preserve"> (</w:t>
      </w:r>
      <w:r w:rsidR="00492D29">
        <w:fldChar w:fldCharType="begin"/>
      </w:r>
      <w:r w:rsidR="00492D29">
        <w:instrText xml:space="preserve"> REF _Ref482457732 \h </w:instrText>
      </w:r>
      <w:r w:rsidR="00492D29">
        <w:fldChar w:fldCharType="separate"/>
      </w:r>
      <w:r w:rsidR="00253D57">
        <w:t xml:space="preserve">Figure </w:t>
      </w:r>
      <w:r w:rsidR="00253D57">
        <w:rPr>
          <w:noProof/>
        </w:rPr>
        <w:t>31</w:t>
      </w:r>
      <w:r w:rsidR="00492D29">
        <w:fldChar w:fldCharType="end"/>
      </w:r>
      <w:r w:rsidR="002C7B7E">
        <w:t>)</w:t>
      </w:r>
      <w:r>
        <w:t xml:space="preserve">. </w:t>
      </w:r>
    </w:p>
    <w:p w14:paraId="35FE2801" w14:textId="2E7E376B" w:rsidR="00F966E5" w:rsidRDefault="004E4347" w:rsidP="007B6BF6">
      <w:r w:rsidRPr="004E4347">
        <w:lastRenderedPageBreak/>
        <w:t xml:space="preserve">The most common and basic cost value </w:t>
      </w:r>
      <w:r w:rsidR="00A7533E">
        <w:t>utilized is</w:t>
      </w:r>
      <w:r w:rsidR="00661A74">
        <w:t xml:space="preserve"> a route’s</w:t>
      </w:r>
      <w:r w:rsidRPr="004E4347">
        <w:t xml:space="preserve"> “hop count”. </w:t>
      </w:r>
      <w:r>
        <w:t xml:space="preserve">When using a hop count cost function </w:t>
      </w:r>
      <w:r w:rsidR="00661A74">
        <w:t xml:space="preserve">intermediate </w:t>
      </w:r>
      <w:r>
        <w:t>nodes add ‘1’ to the current cost field within RREPs. Originators will then favour routes which repres</w:t>
      </w:r>
      <w:r w:rsidR="00101A38">
        <w:t>ent the shortest path to a given target</w:t>
      </w:r>
      <w:r>
        <w:t xml:space="preserve">. </w:t>
      </w:r>
      <w:r w:rsidR="00F966E5" w:rsidRPr="00F966E5">
        <w:t xml:space="preserve">As discussed in section 2.2.2, energy metrics are a common and impactful source of link cost values. </w:t>
      </w:r>
      <w:r w:rsidR="00D4784F">
        <w:t>A</w:t>
      </w:r>
      <w:r w:rsidR="008C1B70">
        <w:t>n</w:t>
      </w:r>
      <w:r w:rsidR="00F966E5">
        <w:t xml:space="preserve"> energy aware</w:t>
      </w:r>
      <w:r w:rsidR="00D4784F">
        <w:t xml:space="preserve"> cost function may utilize information regarding a </w:t>
      </w:r>
      <w:r w:rsidR="003C2526">
        <w:t>node</w:t>
      </w:r>
      <w:r w:rsidR="00D4784F">
        <w:t>’s a</w:t>
      </w:r>
      <w:r w:rsidR="003C2526">
        <w:t xml:space="preserve"> remaining battery capacity</w:t>
      </w:r>
      <w:r w:rsidR="00D4784F">
        <w:t>. For example, a node may use the following logic to determine a link’s cost</w:t>
      </w:r>
      <w:r w:rsidR="003C2526">
        <w:t xml:space="preserve">: </w:t>
      </w:r>
      <w:r w:rsidR="003C2526" w:rsidRPr="003C2526">
        <w:t>if</w:t>
      </w:r>
      <w:r w:rsidR="00D4784F">
        <w:t xml:space="preserve"> </w:t>
      </w:r>
      <w:r w:rsidR="00661A74">
        <w:t xml:space="preserve">current </w:t>
      </w:r>
      <w:r w:rsidR="00D4784F">
        <w:t xml:space="preserve">battery capacity &lt; </w:t>
      </w:r>
      <w:r w:rsidR="00297E84">
        <w:rPr>
          <w:i/>
        </w:rPr>
        <w:t xml:space="preserve">X </w:t>
      </w:r>
      <w:r w:rsidR="00D4784F">
        <w:t xml:space="preserve">add </w:t>
      </w:r>
      <w:r>
        <w:t>‘</w:t>
      </w:r>
      <w:r w:rsidR="00D4784F">
        <w:t>10</w:t>
      </w:r>
      <w:r>
        <w:t>’</w:t>
      </w:r>
      <w:r w:rsidR="003C2526">
        <w:t xml:space="preserve"> to link cost – else add </w:t>
      </w:r>
      <w:r>
        <w:t>‘</w:t>
      </w:r>
      <w:r w:rsidR="003C2526">
        <w:t>1</w:t>
      </w:r>
      <w:r>
        <w:t>’</w:t>
      </w:r>
      <w:r w:rsidR="003C2526">
        <w:t xml:space="preserve"> to link cost. Provided all node’</w:t>
      </w:r>
      <w:r>
        <w:t>s use the same cost logic</w:t>
      </w:r>
      <w:r w:rsidR="00E77EEC">
        <w:t>,</w:t>
      </w:r>
      <w:r w:rsidR="003C2526">
        <w:t xml:space="preserve"> </w:t>
      </w:r>
      <w:r>
        <w:t>o</w:t>
      </w:r>
      <w:r w:rsidR="003C2526">
        <w:t>riginators will favour routes which</w:t>
      </w:r>
      <w:r w:rsidR="00D4784F">
        <w:t xml:space="preserve"> avoid nodes with battery cap</w:t>
      </w:r>
      <w:r>
        <w:t>acities</w:t>
      </w:r>
      <w:r w:rsidR="00297E84">
        <w:t xml:space="preserve"> below the threshold of </w:t>
      </w:r>
      <w:r w:rsidR="00297E84">
        <w:rPr>
          <w:i/>
        </w:rPr>
        <w:t>X</w:t>
      </w:r>
      <w:r>
        <w:t xml:space="preserve">. If all nodes for all possible routes have battery capacities above </w:t>
      </w:r>
      <w:r w:rsidR="00661A74">
        <w:t>this threshold then the</w:t>
      </w:r>
      <w:r>
        <w:t xml:space="preserve"> route</w:t>
      </w:r>
      <w:r w:rsidR="00661A74">
        <w:t xml:space="preserve"> with the lowest hop count</w:t>
      </w:r>
      <w:r>
        <w:t xml:space="preserve"> will be used</w:t>
      </w:r>
      <w:r w:rsidR="00D4784F">
        <w:t xml:space="preserve">. </w:t>
      </w:r>
    </w:p>
    <w:p w14:paraId="435F44D0" w14:textId="229C2B3E" w:rsidR="007B6BF6" w:rsidRDefault="00D4784F" w:rsidP="007B6BF6">
      <w:r>
        <w:t xml:space="preserve">Costs may also be based </w:t>
      </w:r>
      <w:r w:rsidR="004E4347">
        <w:t xml:space="preserve">on other </w:t>
      </w:r>
      <w:r>
        <w:t>metrics</w:t>
      </w:r>
      <w:r w:rsidR="004E4347">
        <w:t xml:space="preserve"> such as those relating</w:t>
      </w:r>
      <w:r w:rsidR="00E77EEC">
        <w:t xml:space="preserve"> to</w:t>
      </w:r>
      <w:r>
        <w:t xml:space="preserve"> the signal strength of </w:t>
      </w:r>
      <w:r w:rsidR="004E4347">
        <w:t>a</w:t>
      </w:r>
      <w:r>
        <w:t xml:space="preserve"> received RREP, the number of packets a node has waiting for transmission, and the time remaining before a node will be in range of ground. All of these approaches represent some degree of cross layer optimization, a common </w:t>
      </w:r>
      <w:r w:rsidR="004E4347">
        <w:t>topic discussed in chapter 2.</w:t>
      </w:r>
      <w:r w:rsidR="00F966E5">
        <w:t xml:space="preserve"> It is also possible for CubeSats to use the GomX-3 energy aware scheduling approach d</w:t>
      </w:r>
      <w:r w:rsidR="009C5F93">
        <w:t>iscussed in section 2.4.1. Using the GomX-3 approach,</w:t>
      </w:r>
      <w:r w:rsidR="00F966E5">
        <w:t xml:space="preserve"> CubeSats could forecast upcoming energy availability and demands in order to determine the </w:t>
      </w:r>
      <w:r w:rsidR="00661A74">
        <w:t>potential energy cost of announcing a given ‘</w:t>
      </w:r>
      <w:r w:rsidR="00F966E5">
        <w:t>link</w:t>
      </w:r>
      <w:r w:rsidR="00661A74">
        <w:t>’</w:t>
      </w:r>
      <w:r w:rsidR="00F966E5">
        <w:t xml:space="preserve"> cost.</w:t>
      </w:r>
    </w:p>
    <w:p w14:paraId="538B3696" w14:textId="51E5AFFA" w:rsidR="00872104" w:rsidRDefault="00661A74" w:rsidP="00872104">
      <w:pPr>
        <w:keepNext/>
        <w:jc w:val="center"/>
      </w:pPr>
      <w:r>
        <w:lastRenderedPageBreak/>
        <w:pict w14:anchorId="06472806">
          <v:shape id="_x0000_i1051" type="#_x0000_t75" style="width:213pt;height:247.3pt">
            <v:imagedata r:id="rId42" o:title="Loop Freedom"/>
          </v:shape>
        </w:pict>
      </w:r>
    </w:p>
    <w:p w14:paraId="2445EA34" w14:textId="12740D1E" w:rsidR="00700920" w:rsidRDefault="00872104" w:rsidP="00872104">
      <w:pPr>
        <w:pStyle w:val="Figurecaption"/>
      </w:pPr>
      <w:bookmarkStart w:id="119" w:name="_Ref481934713"/>
      <w:bookmarkStart w:id="120" w:name="_Toc482513168"/>
      <w:r>
        <w:t xml:space="preserve">Figure </w:t>
      </w:r>
      <w:r>
        <w:fldChar w:fldCharType="begin"/>
      </w:r>
      <w:r>
        <w:instrText xml:space="preserve"> SEQ Figure \* ARABIC </w:instrText>
      </w:r>
      <w:r>
        <w:fldChar w:fldCharType="separate"/>
      </w:r>
      <w:r w:rsidR="00253D57">
        <w:rPr>
          <w:noProof/>
        </w:rPr>
        <w:t>32</w:t>
      </w:r>
      <w:r>
        <w:fldChar w:fldCharType="end"/>
      </w:r>
      <w:bookmarkEnd w:id="119"/>
      <w:r w:rsidR="00623D71">
        <w:t>.</w:t>
      </w:r>
      <w:r>
        <w:t xml:space="preserve"> </w:t>
      </w:r>
      <w:r w:rsidR="00553805" w:rsidRPr="00083046">
        <w:rPr>
          <w:b/>
          <w:highlight w:val="yellow"/>
        </w:rPr>
        <w:t>TOUCH UP</w:t>
      </w:r>
      <w:r w:rsidR="00553805">
        <w:t xml:space="preserve"> </w:t>
      </w:r>
      <w:r w:rsidR="00661A74">
        <w:t>DYMO detects loops by comparing</w:t>
      </w:r>
      <w:r>
        <w:t xml:space="preserve"> a route message</w:t>
      </w:r>
      <w:r w:rsidR="00661A74">
        <w:t>’</w:t>
      </w:r>
      <w:r>
        <w:t>s cost metric</w:t>
      </w:r>
      <w:r w:rsidR="00661A74">
        <w:t xml:space="preserve"> with relevant existing route entries</w:t>
      </w:r>
      <w:r>
        <w:t>. Following RREQ route 1, Master 2 will generate a route to the Originator with a cost of ‘1’ (Hop Count). Master 2 will drop the RREQ taking route 2 as it already has a lower cost route</w:t>
      </w:r>
      <w:r w:rsidR="00661A74">
        <w:t xml:space="preserve"> entry</w:t>
      </w:r>
      <w:r>
        <w:t xml:space="preserve"> </w:t>
      </w:r>
      <w:r w:rsidR="009C5F93">
        <w:t>to the Originator. RREQ route 3</w:t>
      </w:r>
      <w:r>
        <w:t xml:space="preserve"> will be dropped by the </w:t>
      </w:r>
      <w:r w:rsidR="00661A74">
        <w:t xml:space="preserve">RREQ </w:t>
      </w:r>
      <w:r>
        <w:t>Originator as the RREQ’s originator field matches its own address.</w:t>
      </w:r>
      <w:bookmarkEnd w:id="120"/>
    </w:p>
    <w:p w14:paraId="01026FEC" w14:textId="1C9C3BBA" w:rsidR="004E4347" w:rsidRDefault="006958BB" w:rsidP="007B6BF6">
      <w:r w:rsidRPr="006958BB">
        <w:rPr>
          <w:b/>
          <w:highlight w:val="yellow"/>
        </w:rPr>
        <w:t>WEAK</w:t>
      </w:r>
      <w:r>
        <w:rPr>
          <w:b/>
        </w:rPr>
        <w:t xml:space="preserve"> </w:t>
      </w:r>
      <w:r w:rsidR="00951F9F">
        <w:t>DYMO is capable of detecting routing loops</w:t>
      </w:r>
      <w:r w:rsidR="00222D36">
        <w:t xml:space="preserve"> using route costs as a result of its focus on opportunistically establishing routes. </w:t>
      </w:r>
      <w:r w:rsidR="00222D36" w:rsidRPr="00222D36">
        <w:t>Unlike some other routing protocol</w:t>
      </w:r>
      <w:r>
        <w:t>s</w:t>
      </w:r>
      <w:r w:rsidR="00222D36" w:rsidRPr="00222D36">
        <w:t xml:space="preserve">, DYMO route entries only require a target </w:t>
      </w:r>
      <w:r w:rsidR="00222D36">
        <w:t xml:space="preserve">address and a next hop address. For instance, when a node </w:t>
      </w:r>
      <w:r w:rsidR="00222D36" w:rsidRPr="009C5F93">
        <w:rPr>
          <w:i/>
        </w:rPr>
        <w:t>X</w:t>
      </w:r>
      <w:r w:rsidR="00222D36">
        <w:t xml:space="preserve"> receives an RREQ from another node </w:t>
      </w:r>
      <w:r w:rsidR="00222D36" w:rsidRPr="009C5F93">
        <w:rPr>
          <w:i/>
        </w:rPr>
        <w:t>Y</w:t>
      </w:r>
      <w:r w:rsidR="00222D36">
        <w:t xml:space="preserve"> </w:t>
      </w:r>
      <w:r>
        <w:t>originated by</w:t>
      </w:r>
      <w:r w:rsidR="00222D36">
        <w:t xml:space="preserve"> </w:t>
      </w:r>
      <w:r w:rsidR="00222D36" w:rsidRPr="009C5F93">
        <w:rPr>
          <w:i/>
        </w:rPr>
        <w:t>Z</w:t>
      </w:r>
      <w:r w:rsidR="009C5F93">
        <w:rPr>
          <w:i/>
        </w:rPr>
        <w:t>,</w:t>
      </w:r>
      <w:r w:rsidR="00222D36">
        <w:t xml:space="preserve"> it follows that a route is available to </w:t>
      </w:r>
      <w:r w:rsidR="00222D36" w:rsidRPr="009C5F93">
        <w:rPr>
          <w:i/>
        </w:rPr>
        <w:t>Z</w:t>
      </w:r>
      <w:r w:rsidR="00222D36">
        <w:t xml:space="preserve"> and </w:t>
      </w:r>
      <w:r w:rsidR="00222D36" w:rsidRPr="009C5F93">
        <w:rPr>
          <w:i/>
        </w:rPr>
        <w:t>Y</w:t>
      </w:r>
      <w:r w:rsidR="00222D36">
        <w:t xml:space="preserve"> is the next hop</w:t>
      </w:r>
      <w:r>
        <w:t xml:space="preserve"> on that route</w:t>
      </w:r>
      <w:r w:rsidR="00222D36">
        <w:t xml:space="preserve"> (</w:t>
      </w:r>
      <w:r w:rsidR="00872104">
        <w:fldChar w:fldCharType="begin"/>
      </w:r>
      <w:r w:rsidR="00872104">
        <w:instrText xml:space="preserve"> REF _Ref481934713 \h </w:instrText>
      </w:r>
      <w:r w:rsidR="00872104">
        <w:fldChar w:fldCharType="separate"/>
      </w:r>
      <w:r w:rsidR="00253D57">
        <w:t xml:space="preserve">Figure </w:t>
      </w:r>
      <w:r w:rsidR="00253D57">
        <w:rPr>
          <w:noProof/>
        </w:rPr>
        <w:t>32</w:t>
      </w:r>
      <w:r w:rsidR="00872104">
        <w:fldChar w:fldCharType="end"/>
      </w:r>
      <w:r w:rsidR="00222D36">
        <w:t xml:space="preserve">). </w:t>
      </w:r>
      <w:r>
        <w:t>After</w:t>
      </w:r>
      <w:r w:rsidR="00222D36">
        <w:t xml:space="preserve"> </w:t>
      </w:r>
      <w:r w:rsidR="00222D36" w:rsidRPr="009C5F93">
        <w:rPr>
          <w:i/>
        </w:rPr>
        <w:t>X</w:t>
      </w:r>
      <w:r>
        <w:rPr>
          <w:i/>
        </w:rPr>
        <w:t xml:space="preserve"> </w:t>
      </w:r>
      <w:r>
        <w:t>adds this route</w:t>
      </w:r>
      <w:r w:rsidR="00222D36">
        <w:t xml:space="preserve"> broadcast the RREQ</w:t>
      </w:r>
      <w:r>
        <w:t xml:space="preserve"> from </w:t>
      </w:r>
      <w:r>
        <w:rPr>
          <w:i/>
        </w:rPr>
        <w:t>Y</w:t>
      </w:r>
      <w:r w:rsidR="00222D36">
        <w:t xml:space="preserve">. </w:t>
      </w:r>
      <w:r w:rsidR="00222D36" w:rsidRPr="009C5F93">
        <w:rPr>
          <w:i/>
        </w:rPr>
        <w:t>Y</w:t>
      </w:r>
      <w:r w:rsidR="00222D36">
        <w:t xml:space="preserve"> will see this RREQ from </w:t>
      </w:r>
      <w:r w:rsidR="00222D36" w:rsidRPr="009C5F93">
        <w:rPr>
          <w:i/>
        </w:rPr>
        <w:t>X</w:t>
      </w:r>
      <w:r w:rsidR="00623D71">
        <w:rPr>
          <w:i/>
        </w:rPr>
        <w:t>,</w:t>
      </w:r>
      <w:r w:rsidR="00222D36">
        <w:t xml:space="preserve"> however</w:t>
      </w:r>
      <w:r w:rsidR="00623D71">
        <w:t>,</w:t>
      </w:r>
      <w:r w:rsidR="00222D36">
        <w:t xml:space="preserve"> </w:t>
      </w:r>
      <w:r w:rsidR="00222D36" w:rsidRPr="009C5F93">
        <w:rPr>
          <w:i/>
        </w:rPr>
        <w:t>Y</w:t>
      </w:r>
      <w:r w:rsidR="00222D36">
        <w:t xml:space="preserve"> has enough information to avoid rebroadcasting this RREQ and causing a broadcast loop.</w:t>
      </w:r>
      <w:r>
        <w:t xml:space="preserve"> This is because</w:t>
      </w:r>
      <w:r w:rsidR="00222D36">
        <w:t xml:space="preserve"> </w:t>
      </w:r>
      <w:r w:rsidR="00222D36" w:rsidRPr="009C5F93">
        <w:rPr>
          <w:i/>
        </w:rPr>
        <w:t>Y</w:t>
      </w:r>
      <w:r>
        <w:t xml:space="preserve"> already has a cheaper route entry for</w:t>
      </w:r>
      <w:r w:rsidR="00222D36">
        <w:t xml:space="preserve"> </w:t>
      </w:r>
      <w:r w:rsidR="00222D36" w:rsidRPr="009C5F93">
        <w:rPr>
          <w:i/>
        </w:rPr>
        <w:t>Z</w:t>
      </w:r>
      <w:r>
        <w:t>. The existing route entry is cheaper as the</w:t>
      </w:r>
      <w:r w:rsidR="00222D36">
        <w:t xml:space="preserve"> RREQ from </w:t>
      </w:r>
      <w:r w:rsidR="00222D36" w:rsidRPr="009C5F93">
        <w:rPr>
          <w:i/>
        </w:rPr>
        <w:t>X</w:t>
      </w:r>
      <w:r w:rsidR="00222D36">
        <w:t xml:space="preserve"> will</w:t>
      </w:r>
      <w:r>
        <w:t xml:space="preserve"> necessarily</w:t>
      </w:r>
      <w:r w:rsidR="00222D36">
        <w:t xml:space="preserve"> have a higher cost as all added cost value must be </w:t>
      </w:r>
      <w:r w:rsidR="00222D36">
        <w:lastRenderedPageBreak/>
        <w:t xml:space="preserve">greater than zero. This allows </w:t>
      </w:r>
      <w:r w:rsidR="00222D36" w:rsidRPr="009C5F93">
        <w:rPr>
          <w:i/>
        </w:rPr>
        <w:t>Y</w:t>
      </w:r>
      <w:r w:rsidR="00222D36">
        <w:t xml:space="preserve"> to drop the RREQ. This</w:t>
      </w:r>
      <w:r w:rsidR="00520664">
        <w:t xml:space="preserve"> approach avoid</w:t>
      </w:r>
      <w:r w:rsidR="009C5F93">
        <w:t>s</w:t>
      </w:r>
      <w:r w:rsidR="00520664">
        <w:t xml:space="preserve"> routing loops and the same logic can be used to avoid loop</w:t>
      </w:r>
      <w:r w:rsidR="009C5F93">
        <w:t>s</w:t>
      </w:r>
      <w:r w:rsidR="00520664">
        <w:t xml:space="preserve"> of arbitrary lengths (</w:t>
      </w:r>
      <w:r w:rsidR="00872104">
        <w:fldChar w:fldCharType="begin"/>
      </w:r>
      <w:r w:rsidR="00872104">
        <w:instrText xml:space="preserve"> REF _Ref481934713 \h </w:instrText>
      </w:r>
      <w:r w:rsidR="00872104">
        <w:fldChar w:fldCharType="separate"/>
      </w:r>
      <w:r w:rsidR="00253D57">
        <w:t xml:space="preserve">Figure </w:t>
      </w:r>
      <w:r w:rsidR="00253D57">
        <w:rPr>
          <w:noProof/>
        </w:rPr>
        <w:t>32</w:t>
      </w:r>
      <w:r w:rsidR="00872104">
        <w:fldChar w:fldCharType="end"/>
      </w:r>
      <w:r w:rsidR="00520664">
        <w:t xml:space="preserve">). </w:t>
      </w:r>
    </w:p>
    <w:p w14:paraId="44F1E335" w14:textId="2BC62662" w:rsidR="002C7B7E" w:rsidRDefault="002C7B7E" w:rsidP="00A0330A">
      <w:pPr>
        <w:pStyle w:val="Heading3"/>
      </w:pPr>
      <w:bookmarkStart w:id="121" w:name="_Toc482513093"/>
      <w:r>
        <w:t xml:space="preserve">Discovery and Maintenance </w:t>
      </w:r>
      <w:r w:rsidR="00050850">
        <w:t>Patterns</w:t>
      </w:r>
      <w:bookmarkEnd w:id="121"/>
    </w:p>
    <w:p w14:paraId="75585BB0" w14:textId="0446F22C" w:rsidR="007B6BF6" w:rsidRDefault="00520664" w:rsidP="00362833">
      <w:r>
        <w:t>Through the use of route messages, sequence numbers and route costs</w:t>
      </w:r>
      <w:r w:rsidR="00623D71">
        <w:t>,</w:t>
      </w:r>
      <w:r>
        <w:t xml:space="preserve"> DYMO has </w:t>
      </w:r>
      <w:r w:rsidR="00C04EFE">
        <w:t>sufficient</w:t>
      </w:r>
      <w:r>
        <w:t xml:space="preserve"> capabilities to discovery, chose and detect the breakage of routes. The remaining salient asp</w:t>
      </w:r>
      <w:r w:rsidR="00AD1ED5">
        <w:t xml:space="preserve">ects </w:t>
      </w:r>
      <w:r w:rsidR="002C7B7E">
        <w:t xml:space="preserve">of DYMO relate to </w:t>
      </w:r>
      <w:r w:rsidR="00C04EFE">
        <w:t>the</w:t>
      </w:r>
      <w:r w:rsidR="002C7B7E">
        <w:t xml:space="preserve"> </w:t>
      </w:r>
      <w:r w:rsidR="00AD5CF5">
        <w:t>timing</w:t>
      </w:r>
      <w:r w:rsidR="002C7B7E">
        <w:t xml:space="preserve"> of route discovery and</w:t>
      </w:r>
      <w:r w:rsidR="00C04EFE">
        <w:t xml:space="preserve"> route</w:t>
      </w:r>
      <w:r w:rsidR="002C7B7E">
        <w:t xml:space="preserve"> maintenance. </w:t>
      </w:r>
      <w:r w:rsidR="007D30CB">
        <w:t>By default DYMO includes no explicit rou</w:t>
      </w:r>
      <w:r w:rsidR="004D40CE">
        <w:t xml:space="preserve">te maintenance. Like AODV, DYMO’s specification includes optional </w:t>
      </w:r>
      <w:r w:rsidR="007D30CB">
        <w:t>“Hello” messages which are intended to help maintain up to date routes and route costs</w:t>
      </w:r>
      <w:r w:rsidR="004D40CE">
        <w:t>.</w:t>
      </w:r>
      <w:r w:rsidR="007D30CB">
        <w:t xml:space="preserve"> </w:t>
      </w:r>
    </w:p>
    <w:p w14:paraId="044222F9" w14:textId="77777777" w:rsidR="00872104" w:rsidRDefault="00083046" w:rsidP="00872104">
      <w:pPr>
        <w:keepNext/>
        <w:jc w:val="center"/>
      </w:pPr>
      <w:r>
        <w:pict w14:anchorId="5E701612">
          <v:shape id="_x0000_i1052" type="#_x0000_t75" style="width:399pt;height:89.55pt">
            <v:imagedata r:id="rId43" o:title="Discovery Cycle"/>
          </v:shape>
        </w:pict>
      </w:r>
    </w:p>
    <w:p w14:paraId="3F24AF48" w14:textId="63775C31" w:rsidR="00700920" w:rsidRPr="00172660" w:rsidRDefault="00872104" w:rsidP="00872104">
      <w:pPr>
        <w:pStyle w:val="Figurecaption"/>
      </w:pPr>
      <w:bookmarkStart w:id="122" w:name="_Ref481934965"/>
      <w:bookmarkStart w:id="123" w:name="_Toc482513169"/>
      <w:r>
        <w:t xml:space="preserve">Figure </w:t>
      </w:r>
      <w:r>
        <w:fldChar w:fldCharType="begin"/>
      </w:r>
      <w:r>
        <w:instrText xml:space="preserve"> SEQ Figure \* ARABIC </w:instrText>
      </w:r>
      <w:r>
        <w:fldChar w:fldCharType="separate"/>
      </w:r>
      <w:r w:rsidR="00253D57">
        <w:rPr>
          <w:noProof/>
        </w:rPr>
        <w:t>33</w:t>
      </w:r>
      <w:r>
        <w:fldChar w:fldCharType="end"/>
      </w:r>
      <w:bookmarkEnd w:id="122"/>
      <w:r w:rsidR="00623D71">
        <w:t>.</w:t>
      </w:r>
      <w:r>
        <w:t xml:space="preserve"> A node attempts three route discoveries by broadcasting an RREQ. In each case the RREQ timeout period elapses before </w:t>
      </w:r>
      <w:r w:rsidR="004D40CE">
        <w:t>an RREP is received. Following each</w:t>
      </w:r>
      <w:r>
        <w:t xml:space="preserve"> time</w:t>
      </w:r>
      <w:r w:rsidR="004D40CE">
        <w:t>out</w:t>
      </w:r>
      <w:r>
        <w:t xml:space="preserve"> a back</w:t>
      </w:r>
      <w:r w:rsidR="00FA636A">
        <w:t>-</w:t>
      </w:r>
      <w:r>
        <w:t>off period is observed before sending another RREQ. Failing the maximum number of sequential discovery attempts send</w:t>
      </w:r>
      <w:r w:rsidR="004D40CE">
        <w:t>s</w:t>
      </w:r>
      <w:r>
        <w:t xml:space="preserve"> the node into a hold-down </w:t>
      </w:r>
      <w:bookmarkEnd w:id="123"/>
      <w:r w:rsidR="004D40CE">
        <w:t>state</w:t>
      </w:r>
    </w:p>
    <w:p w14:paraId="5AC70D8D" w14:textId="2FD58DFC" w:rsidR="007D30CB" w:rsidRDefault="007D30CB" w:rsidP="00362833">
      <w:r>
        <w:t xml:space="preserve">Inactive routes in DYMO are subject to a timeout. This timeout insures that routes that are unused for a given period of time are ‘refreshed’ before use. This refreshing process is identical to a route discovery attempt utilizing RREQs and RREPs. During route discovery attempts originator nodes </w:t>
      </w:r>
      <w:r w:rsidR="004D40CE">
        <w:t>utilize a</w:t>
      </w:r>
      <w:r>
        <w:t xml:space="preserve"> timeout to handle ‘lost’ RREQs</w:t>
      </w:r>
      <w:r w:rsidR="006E49F7">
        <w:t xml:space="preserve"> (</w:t>
      </w:r>
      <w:r w:rsidR="006E49F7">
        <w:fldChar w:fldCharType="begin"/>
      </w:r>
      <w:r w:rsidR="006E49F7">
        <w:instrText xml:space="preserve"> REF _Ref481934965 \h </w:instrText>
      </w:r>
      <w:r w:rsidR="006E49F7">
        <w:fldChar w:fldCharType="separate"/>
      </w:r>
      <w:r w:rsidR="00253D57">
        <w:t xml:space="preserve">Figure </w:t>
      </w:r>
      <w:r w:rsidR="00253D57">
        <w:rPr>
          <w:noProof/>
        </w:rPr>
        <w:t>33</w:t>
      </w:r>
      <w:r w:rsidR="006E49F7">
        <w:fldChar w:fldCharType="end"/>
      </w:r>
      <w:r w:rsidR="006E49F7">
        <w:t>)</w:t>
      </w:r>
      <w:r>
        <w:t xml:space="preserve">. After sending an RREQ </w:t>
      </w:r>
      <w:r w:rsidR="00A70007">
        <w:t>a node will only wait a fixed amount of time for an RREP before considering the discovery attempt a failure. Multiple attempts may take place within one discovery cycle. Each failed attempt incurs a binary exponential back-off</w:t>
      </w:r>
      <w:r w:rsidR="006E49F7">
        <w:t xml:space="preserve"> (</w:t>
      </w:r>
      <w:r w:rsidR="006E49F7">
        <w:fldChar w:fldCharType="begin"/>
      </w:r>
      <w:r w:rsidR="006E49F7">
        <w:instrText xml:space="preserve"> REF _Ref481934965 \h </w:instrText>
      </w:r>
      <w:r w:rsidR="006E49F7">
        <w:fldChar w:fldCharType="separate"/>
      </w:r>
      <w:r w:rsidR="00253D57">
        <w:t xml:space="preserve">Figure </w:t>
      </w:r>
      <w:r w:rsidR="00253D57">
        <w:rPr>
          <w:noProof/>
        </w:rPr>
        <w:t>33</w:t>
      </w:r>
      <w:r w:rsidR="006E49F7">
        <w:fldChar w:fldCharType="end"/>
      </w:r>
      <w:r w:rsidR="006E49F7">
        <w:t>)</w:t>
      </w:r>
      <w:r w:rsidR="00A70007">
        <w:t xml:space="preserve">. This </w:t>
      </w:r>
      <w:r w:rsidR="00A70007">
        <w:lastRenderedPageBreak/>
        <w:t>back-off between attempts increas</w:t>
      </w:r>
      <w:r w:rsidR="007E0C86">
        <w:t>es the likelihood of the nodes</w:t>
      </w:r>
      <w:r w:rsidR="00A70007">
        <w:t xml:space="preserve"> moving into a more favourable configuration and avoids repeatedly flooding the network with unnecessary</w:t>
      </w:r>
      <w:r w:rsidR="007E0C86">
        <w:t xml:space="preserve"> RREQs. After exceed</w:t>
      </w:r>
      <w:r w:rsidR="00623D71">
        <w:t>ing the</w:t>
      </w:r>
      <w:r w:rsidR="007E0C86">
        <w:t xml:space="preserve"> maximum number of failed </w:t>
      </w:r>
      <w:r w:rsidR="00A70007">
        <w:t>attempts</w:t>
      </w:r>
      <w:r w:rsidR="00623D71">
        <w:t xml:space="preserve"> to discover</w:t>
      </w:r>
      <w:r w:rsidR="007E0C86">
        <w:t xml:space="preserve"> a rout</w:t>
      </w:r>
      <w:r w:rsidR="00623D71">
        <w:t>e</w:t>
      </w:r>
      <w:r w:rsidR="007E0C86">
        <w:t xml:space="preserve"> to a target</w:t>
      </w:r>
      <w:r w:rsidR="00623D71">
        <w:t>,</w:t>
      </w:r>
      <w:r w:rsidR="00A70007">
        <w:t xml:space="preserve"> a node will cease any further attempts and</w:t>
      </w:r>
      <w:r w:rsidR="007E0C86">
        <w:t xml:space="preserve"> enter</w:t>
      </w:r>
      <w:r w:rsidR="00A70007">
        <w:t xml:space="preserve"> a “holddown” state</w:t>
      </w:r>
      <w:r w:rsidR="006E49F7">
        <w:t xml:space="preserve"> (</w:t>
      </w:r>
      <w:r w:rsidR="006E49F7">
        <w:fldChar w:fldCharType="begin"/>
      </w:r>
      <w:r w:rsidR="006E49F7">
        <w:instrText xml:space="preserve"> REF _Ref481934965 \h </w:instrText>
      </w:r>
      <w:r w:rsidR="006E49F7">
        <w:fldChar w:fldCharType="separate"/>
      </w:r>
      <w:r w:rsidR="00253D57">
        <w:t xml:space="preserve">Figure </w:t>
      </w:r>
      <w:r w:rsidR="00253D57">
        <w:rPr>
          <w:noProof/>
        </w:rPr>
        <w:t>33</w:t>
      </w:r>
      <w:r w:rsidR="006E49F7">
        <w:fldChar w:fldCharType="end"/>
      </w:r>
      <w:r w:rsidR="006E49F7">
        <w:t>)</w:t>
      </w:r>
      <w:r w:rsidR="007E0C86">
        <w:t>. The duration of this holddown state is configurable. Holddown states only affects route di</w:t>
      </w:r>
      <w:r w:rsidR="004D40CE">
        <w:t xml:space="preserve">scovery for ‘failed’ targets. </w:t>
      </w:r>
      <w:r w:rsidR="007E0C86">
        <w:t xml:space="preserve">The time to wait for an RREP, the maximum number of discovery attempt for a target and the duration of a holddown </w:t>
      </w:r>
      <w:r w:rsidR="004D40CE">
        <w:t>are all configurable.</w:t>
      </w:r>
    </w:p>
    <w:p w14:paraId="14AEFE9F" w14:textId="1A2502F0" w:rsidR="00F05708" w:rsidRDefault="00F05708" w:rsidP="00F05708">
      <w:pPr>
        <w:pStyle w:val="Heading3"/>
      </w:pPr>
      <w:bookmarkStart w:id="124" w:name="_Toc482513094"/>
      <w:r>
        <w:t xml:space="preserve">Other </w:t>
      </w:r>
      <w:r w:rsidR="00546BEA">
        <w:t>Features</w:t>
      </w:r>
      <w:bookmarkEnd w:id="124"/>
    </w:p>
    <w:p w14:paraId="03AFFD32" w14:textId="3BC17F7E" w:rsidR="00F05708" w:rsidRDefault="00F05708" w:rsidP="00F05708">
      <w:r>
        <w:t>DYMO’s specification includes numerous</w:t>
      </w:r>
      <w:r w:rsidR="00623D71">
        <w:t xml:space="preserve"> </w:t>
      </w:r>
      <w:r w:rsidR="004D40CE">
        <w:t>further</w:t>
      </w:r>
      <w:r>
        <w:t xml:space="preserve"> </w:t>
      </w:r>
      <w:r w:rsidR="00546BEA">
        <w:t>feature</w:t>
      </w:r>
      <w:r w:rsidR="00623D71">
        <w:t>s</w:t>
      </w:r>
      <w:r>
        <w:t>, several of which are not</w:t>
      </w:r>
      <w:r w:rsidR="00546BEA">
        <w:t xml:space="preserve"> considered</w:t>
      </w:r>
      <w:r w:rsidR="004D40CE">
        <w:t xml:space="preserve"> relevant to this work. </w:t>
      </w:r>
      <w:r>
        <w:t xml:space="preserve">In this section </w:t>
      </w:r>
      <w:r w:rsidR="00546BEA">
        <w:t xml:space="preserve">some of the less impactful </w:t>
      </w:r>
      <w:r w:rsidR="00BC727A">
        <w:t>features</w:t>
      </w:r>
      <w:r w:rsidR="004D40CE">
        <w:t xml:space="preserve"> of DYMO</w:t>
      </w:r>
      <w:r w:rsidR="00546BEA">
        <w:t xml:space="preserve"> are briefly noted. </w:t>
      </w:r>
    </w:p>
    <w:p w14:paraId="59B7B573" w14:textId="379C9B95" w:rsidR="00546BEA" w:rsidRDefault="00546BEA" w:rsidP="00546BEA">
      <w:pPr>
        <w:pStyle w:val="Heading4"/>
      </w:pPr>
      <w:bookmarkStart w:id="125" w:name="_Toc482513095"/>
      <w:r>
        <w:t>Router Clients</w:t>
      </w:r>
      <w:bookmarkEnd w:id="125"/>
    </w:p>
    <w:p w14:paraId="0E0979E6" w14:textId="2732D208" w:rsidR="00BC727A" w:rsidRPr="00BC727A" w:rsidRDefault="00BC727A" w:rsidP="00BC727A">
      <w:r>
        <w:t>All DYMO nodes discussed thus far are routers, in that they are capable of forwarding traffic from other nodes. DYMO allows for nodes to have associated clients. Clients generate no route messages. Clients forward their packets blindly to a DYMO router. The router then carries out any necessary route discovery and forwards any client packets as required. Routers will also announce routes for their clients in a manner similar to that of an intermediate RREP. Allowing routers to have clients reduces route message traffic and the workload of clients.</w:t>
      </w:r>
    </w:p>
    <w:p w14:paraId="62ED92BC" w14:textId="01EC4552" w:rsidR="00F05708" w:rsidRDefault="00F05708" w:rsidP="00F05708">
      <w:pPr>
        <w:pStyle w:val="Heading4"/>
      </w:pPr>
      <w:bookmarkStart w:id="126" w:name="_Toc482513096"/>
      <w:r>
        <w:t>Multicast RREPs</w:t>
      </w:r>
      <w:bookmarkEnd w:id="126"/>
    </w:p>
    <w:p w14:paraId="0DA53392" w14:textId="403B3CEF" w:rsidR="00484855" w:rsidRDefault="00621A66" w:rsidP="00BC727A">
      <w:r>
        <w:t xml:space="preserve">DYMO uses multicasting in place of AODV’s broadcasting. </w:t>
      </w:r>
      <w:r w:rsidRPr="00621A66">
        <w:t>In this work all</w:t>
      </w:r>
      <w:r w:rsidR="004D40CE">
        <w:t xml:space="preserve"> simulated</w:t>
      </w:r>
      <w:r w:rsidRPr="00621A66">
        <w:t xml:space="preserve"> network interfaces are configured to belo</w:t>
      </w:r>
      <w:r>
        <w:t xml:space="preserve">ng to the same multicast group. This </w:t>
      </w:r>
      <w:r>
        <w:lastRenderedPageBreak/>
        <w:t xml:space="preserve">configuration makes DYMO’s multicast behaviour identical to </w:t>
      </w:r>
      <w:r w:rsidR="004D40CE">
        <w:t>that of broadcasting. T</w:t>
      </w:r>
      <w:r>
        <w:t xml:space="preserve">his behaviour of DYMO has </w:t>
      </w:r>
      <w:r w:rsidR="004D40CE">
        <w:t>been ignored up to this point a</w:t>
      </w:r>
      <w:r>
        <w:t>s there is no appreciable difference between multicasting a message to all neighbours and broadcasting the same message</w:t>
      </w:r>
      <w:r w:rsidR="004D40CE">
        <w:t>. For convenience t</w:t>
      </w:r>
      <w:r>
        <w:t xml:space="preserve">his work refers to DYMO’s multicasting as broadcasting. </w:t>
      </w:r>
    </w:p>
    <w:p w14:paraId="2F49D9D3" w14:textId="4FC1426A" w:rsidR="00621A66" w:rsidRPr="00BC727A" w:rsidRDefault="00621A66" w:rsidP="00BC727A">
      <w:r>
        <w:t>RREQs are broadcast by default. RREP</w:t>
      </w:r>
      <w:r w:rsidR="004D40CE">
        <w:t>s</w:t>
      </w:r>
      <w:r>
        <w:t xml:space="preserve"> can also be optionally </w:t>
      </w:r>
      <w:r w:rsidR="00484855">
        <w:t>sent</w:t>
      </w:r>
      <w:r>
        <w:t xml:space="preserve"> via broadcast rather than unicast. The primary benefit of this feature is that it</w:t>
      </w:r>
      <w:r w:rsidR="004D40CE">
        <w:t xml:space="preserve"> may reduce</w:t>
      </w:r>
      <w:r>
        <w:t xml:space="preserve"> the</w:t>
      </w:r>
      <w:r w:rsidR="00484855">
        <w:t xml:space="preserve"> overall</w:t>
      </w:r>
      <w:r>
        <w:t xml:space="preserve"> number of RREQs that network </w:t>
      </w:r>
      <w:r w:rsidR="00484855">
        <w:t>nodes will generate for the given</w:t>
      </w:r>
      <w:r>
        <w:t xml:space="preserve"> target. As with RREQs, </w:t>
      </w:r>
      <w:r w:rsidR="004D40CE">
        <w:t xml:space="preserve">intermediate </w:t>
      </w:r>
      <w:r>
        <w:t>nodes which pass on RREPs will use the RREP to opportunistically populate its routing table.</w:t>
      </w:r>
      <w:r w:rsidR="00484855">
        <w:t xml:space="preserve"> </w:t>
      </w:r>
    </w:p>
    <w:p w14:paraId="56FF860E" w14:textId="449E38F1" w:rsidR="00F05708" w:rsidRDefault="00F05708" w:rsidP="00F05708">
      <w:pPr>
        <w:pStyle w:val="Heading4"/>
      </w:pPr>
      <w:bookmarkStart w:id="127" w:name="_Toc482513097"/>
      <w:r>
        <w:t>Hop Limits</w:t>
      </w:r>
      <w:bookmarkEnd w:id="127"/>
    </w:p>
    <w:p w14:paraId="04FB6100" w14:textId="76FA86BD" w:rsidR="00484855" w:rsidRPr="00484855" w:rsidRDefault="00484855" w:rsidP="00484855">
      <w:r>
        <w:t xml:space="preserve">As DYMO RREQs traverse a network via broadcasting nodes update a </w:t>
      </w:r>
      <w:r w:rsidR="004D40CE">
        <w:t xml:space="preserve">route message </w:t>
      </w:r>
      <w:r>
        <w:t xml:space="preserve">hop count field. DYMO can be configured to limit the number </w:t>
      </w:r>
      <w:r w:rsidR="00623D71">
        <w:t xml:space="preserve">of </w:t>
      </w:r>
      <w:r>
        <w:t xml:space="preserve">hops that an RREQ can make. DYMO’s ability to detect RREQs which are travelling in a loop combats one aspect of wasteful route discovery. However, RREQs may continue to traverse a network even when an RREP has been generated by its target. Hop limits combat this by allowing network designers to specify a maximum hop limit. If the longest possible, or acceptable, route within a network is </w:t>
      </w:r>
      <w:r w:rsidR="004D40CE" w:rsidRPr="004D40CE">
        <w:rPr>
          <w:i/>
        </w:rPr>
        <w:t>H</w:t>
      </w:r>
      <w:r>
        <w:t xml:space="preserve"> then </w:t>
      </w:r>
      <w:r w:rsidR="00635736">
        <w:t xml:space="preserve">any RREQ which makes more than </w:t>
      </w:r>
      <w:r w:rsidR="00635736">
        <w:rPr>
          <w:i/>
        </w:rPr>
        <w:t xml:space="preserve">H </w:t>
      </w:r>
      <w:r w:rsidR="00635736">
        <w:t>hops without reaching its</w:t>
      </w:r>
      <w:r>
        <w:t xml:space="preserve"> target can be safely dropped.</w:t>
      </w:r>
    </w:p>
    <w:p w14:paraId="517FF5B2" w14:textId="2E75B15F" w:rsidR="00A0330A" w:rsidRDefault="00276D9D" w:rsidP="00A0330A">
      <w:pPr>
        <w:pStyle w:val="Heading3"/>
      </w:pPr>
      <w:bookmarkStart w:id="128" w:name="_Ref482016983"/>
      <w:bookmarkStart w:id="129" w:name="_Ref482034222"/>
      <w:bookmarkStart w:id="130" w:name="_Ref482034555"/>
      <w:bookmarkStart w:id="131" w:name="_Toc482513098"/>
      <w:r>
        <w:t>D</w:t>
      </w:r>
      <w:r w:rsidRPr="007E1249">
        <w:rPr>
          <w:vertAlign w:val="superscript"/>
        </w:rPr>
        <w:t>3</w:t>
      </w:r>
      <w:r w:rsidR="00A0330A">
        <w:t xml:space="preserve"> Modifications</w:t>
      </w:r>
      <w:bookmarkEnd w:id="128"/>
      <w:bookmarkEnd w:id="129"/>
      <w:bookmarkEnd w:id="130"/>
      <w:bookmarkEnd w:id="131"/>
    </w:p>
    <w:p w14:paraId="06B66DA8" w14:textId="14DCDC50" w:rsidR="00B733C4" w:rsidRDefault="006804F8" w:rsidP="00A0330A">
      <w:r>
        <w:t>DYMO is comparatively unaltered</w:t>
      </w:r>
      <w:r w:rsidR="005D2440">
        <w:t xml:space="preserve"> by D</w:t>
      </w:r>
      <w:r w:rsidR="005D2440" w:rsidRPr="007E1249">
        <w:rPr>
          <w:vertAlign w:val="superscript"/>
        </w:rPr>
        <w:t>3</w:t>
      </w:r>
      <w:r>
        <w:t xml:space="preserve"> when compared to CubeMac and C/TD</w:t>
      </w:r>
      <w:r w:rsidR="00276D9D">
        <w:t>MA. D</w:t>
      </w:r>
      <w:r w:rsidR="00276D9D" w:rsidRPr="007E1249">
        <w:rPr>
          <w:vertAlign w:val="superscript"/>
        </w:rPr>
        <w:t>3</w:t>
      </w:r>
      <w:r w:rsidR="00623D71">
        <w:t xml:space="preserve"> introduces two inter-connected additions;</w:t>
      </w:r>
      <w:r>
        <w:t xml:space="preserve"> The concept of a ground master</w:t>
      </w:r>
      <w:r w:rsidR="00B733C4">
        <w:t xml:space="preserve"> (GM)</w:t>
      </w:r>
      <w:r>
        <w:t xml:space="preserve"> and </w:t>
      </w:r>
      <w:r w:rsidR="00623D71">
        <w:t xml:space="preserve">the </w:t>
      </w:r>
      <w:r>
        <w:t>special treatment of multiple interfaces (I/Fs). In</w:t>
      </w:r>
      <w:r w:rsidR="00B733C4">
        <w:t xml:space="preserve"> this work’s</w:t>
      </w:r>
      <w:r>
        <w:t xml:space="preserve"> simulation</w:t>
      </w:r>
      <w:r w:rsidR="00B733C4">
        <w:t>,</w:t>
      </w:r>
      <w:r>
        <w:t xml:space="preserve"> all CubeSats with a CSN have two interfaces, one for S2S and the other for S2G communications. </w:t>
      </w:r>
      <w:r w:rsidR="00B733C4">
        <w:t xml:space="preserve">By default, </w:t>
      </w:r>
      <w:r>
        <w:lastRenderedPageBreak/>
        <w:t xml:space="preserve">DYMO broadcasts </w:t>
      </w:r>
      <w:r w:rsidRPr="006804F8">
        <w:t xml:space="preserve">RREQs </w:t>
      </w:r>
      <w:r>
        <w:t>and RERRs</w:t>
      </w:r>
      <w:r w:rsidRPr="006804F8">
        <w:t xml:space="preserve"> on the first available network interface</w:t>
      </w:r>
      <w:r>
        <w:t xml:space="preserve"> within the appropriate multicast group. This presents an issue. If CubeSats only ever broadcast RREQs on their S2S I/F</w:t>
      </w:r>
      <w:r w:rsidR="00623D71">
        <w:t>,</w:t>
      </w:r>
      <w:r>
        <w:t xml:space="preserve"> a route to ground will never be discovered.</w:t>
      </w:r>
      <w:r w:rsidR="00D137E2">
        <w:t xml:space="preserve"> Similarly, if only S2G I/F</w:t>
      </w:r>
      <w:r w:rsidR="00B733C4">
        <w:t>s</w:t>
      </w:r>
      <w:r>
        <w:t xml:space="preserve"> </w:t>
      </w:r>
      <w:r w:rsidR="00B733C4">
        <w:t>are</w:t>
      </w:r>
      <w:r w:rsidR="00D137E2">
        <w:t xml:space="preserve"> </w:t>
      </w:r>
      <w:r>
        <w:t>used</w:t>
      </w:r>
      <w:r w:rsidR="00623D71">
        <w:t>,</w:t>
      </w:r>
      <w:r>
        <w:t xml:space="preserve"> then no S2S routes will be discovered.</w:t>
      </w:r>
    </w:p>
    <w:p w14:paraId="5919BD74" w14:textId="691BB672" w:rsidR="00F44864" w:rsidRDefault="00B733C4" w:rsidP="00A0330A">
      <w:r>
        <w:t xml:space="preserve">DYMO also includes a default behaviour wherein the I/F on which a route message </w:t>
      </w:r>
      <w:r w:rsidR="00F44864">
        <w:t>arrives is used as</w:t>
      </w:r>
      <w:r>
        <w:t xml:space="preserve"> the I/F for all traffic for routes generated from that route message</w:t>
      </w:r>
      <w:r w:rsidR="006804F8">
        <w:t>.</w:t>
      </w:r>
      <w:r w:rsidR="00D137E2">
        <w:t xml:space="preserve"> As such, if a route to ground is discovered </w:t>
      </w:r>
      <w:r w:rsidR="00F44864">
        <w:t>using the S2G I/F</w:t>
      </w:r>
      <w:r w:rsidR="00623D71">
        <w:t>,</w:t>
      </w:r>
      <w:r w:rsidR="00F44864">
        <w:t xml:space="preserve"> the </w:t>
      </w:r>
      <w:r w:rsidR="00623D71">
        <w:t>originator</w:t>
      </w:r>
      <w:r w:rsidR="00D137E2">
        <w:t xml:space="preserve"> will attempt</w:t>
      </w:r>
      <w:r w:rsidR="00F44864">
        <w:t xml:space="preserve"> to use its</w:t>
      </w:r>
      <w:r w:rsidR="00D137E2">
        <w:t xml:space="preserve"> </w:t>
      </w:r>
      <w:r>
        <w:t>S2G I/Fs for S2S communication</w:t>
      </w:r>
      <w:r w:rsidR="003D5EE6">
        <w:t xml:space="preserve">. </w:t>
      </w:r>
      <w:r w:rsidR="00F44864">
        <w:t xml:space="preserve">These issues are overcome by </w:t>
      </w:r>
      <w:r>
        <w:t>modifying the I/F handling behaviour of GMs.</w:t>
      </w:r>
      <w:r w:rsidR="00F44864">
        <w:t xml:space="preserve"> As mentioned, only CubeMac masters may participate in S2G communications. It follows that only CubeMac masters may take the role of GM.</w:t>
      </w:r>
      <w:r>
        <w:t xml:space="preserve"> The method used to assign the </w:t>
      </w:r>
      <w:r w:rsidR="00F44864">
        <w:t>GM</w:t>
      </w:r>
      <w:r>
        <w:t xml:space="preserve"> role</w:t>
      </w:r>
      <w:r w:rsidR="00D9179D">
        <w:t xml:space="preserve"> </w:t>
      </w:r>
      <w:r>
        <w:t xml:space="preserve">is discussed in section </w:t>
      </w:r>
      <w:r>
        <w:fldChar w:fldCharType="begin"/>
      </w:r>
      <w:r>
        <w:instrText xml:space="preserve"> REF _Ref482556545 \r \h </w:instrText>
      </w:r>
      <w:r>
        <w:fldChar w:fldCharType="separate"/>
      </w:r>
      <w:r w:rsidR="00253D57">
        <w:t>4.1.2</w:t>
      </w:r>
      <w:r>
        <w:fldChar w:fldCharType="end"/>
      </w:r>
      <w:r w:rsidR="00284970">
        <w:t>.</w:t>
      </w:r>
    </w:p>
    <w:p w14:paraId="4A915B73" w14:textId="77777777" w:rsidR="006E49F7" w:rsidRDefault="00083046" w:rsidP="006E49F7">
      <w:pPr>
        <w:keepNext/>
        <w:jc w:val="center"/>
      </w:pPr>
      <w:r>
        <w:pict w14:anchorId="098BADC8">
          <v:shape id="_x0000_i1053" type="#_x0000_t75" style="width:264.85pt;height:249pt">
            <v:imagedata r:id="rId44" o:title="GM Multi-NIC"/>
          </v:shape>
        </w:pict>
      </w:r>
    </w:p>
    <w:p w14:paraId="2AC887DD" w14:textId="7E9328D1" w:rsidR="00700920" w:rsidRDefault="006E49F7" w:rsidP="006E49F7">
      <w:pPr>
        <w:pStyle w:val="Figurecaption"/>
      </w:pPr>
      <w:bookmarkStart w:id="132" w:name="_Ref481935340"/>
      <w:bookmarkStart w:id="133" w:name="_Toc482513170"/>
      <w:r>
        <w:t xml:space="preserve">Figure </w:t>
      </w:r>
      <w:r>
        <w:fldChar w:fldCharType="begin"/>
      </w:r>
      <w:r>
        <w:instrText xml:space="preserve"> SEQ Figure \* ARABIC </w:instrText>
      </w:r>
      <w:r>
        <w:fldChar w:fldCharType="separate"/>
      </w:r>
      <w:r w:rsidR="00253D57">
        <w:rPr>
          <w:noProof/>
        </w:rPr>
        <w:t>34</w:t>
      </w:r>
      <w:r>
        <w:fldChar w:fldCharType="end"/>
      </w:r>
      <w:bookmarkEnd w:id="132"/>
      <w:r w:rsidR="00623D71">
        <w:t>.</w:t>
      </w:r>
      <w:r>
        <w:t xml:space="preserve"> </w:t>
      </w:r>
      <w:r w:rsidR="00553805" w:rsidRPr="00083046">
        <w:rPr>
          <w:b/>
          <w:highlight w:val="yellow"/>
        </w:rPr>
        <w:t>TOUCH UP</w:t>
      </w:r>
      <w:r w:rsidR="00553805">
        <w:t xml:space="preserve"> </w:t>
      </w:r>
      <w:r>
        <w:t xml:space="preserve">The interface use of a GM </w:t>
      </w:r>
      <w:r w:rsidR="00B733C4">
        <w:t>in response</w:t>
      </w:r>
      <w:r>
        <w:t xml:space="preserve"> all route messages implemented by this work. In comparison non-GMs will only ever use their S2S interfaces.</w:t>
      </w:r>
      <w:bookmarkEnd w:id="133"/>
    </w:p>
    <w:p w14:paraId="44B0BA33" w14:textId="6D8FFFDE" w:rsidR="00F44864" w:rsidRDefault="00F44864" w:rsidP="00A0330A">
      <w:r>
        <w:lastRenderedPageBreak/>
        <w:t>When a</w:t>
      </w:r>
      <w:r w:rsidR="00E3293A">
        <w:t xml:space="preserve"> GM </w:t>
      </w:r>
      <w:r>
        <w:t>receives an RREQ for the address of ground this RREQ is sent out via the S2G I/F. Any RREP returning from ground on the S2G I/F is forwarded out via the S2S I/F</w:t>
      </w:r>
      <w:r w:rsidR="006E49F7">
        <w:t xml:space="preserve"> (</w:t>
      </w:r>
      <w:r w:rsidR="006E49F7">
        <w:fldChar w:fldCharType="begin"/>
      </w:r>
      <w:r w:rsidR="006E49F7">
        <w:instrText xml:space="preserve"> REF _Ref481935340 \h </w:instrText>
      </w:r>
      <w:r w:rsidR="006E49F7">
        <w:fldChar w:fldCharType="separate"/>
      </w:r>
      <w:r w:rsidR="00253D57">
        <w:t xml:space="preserve">Figure </w:t>
      </w:r>
      <w:r w:rsidR="00253D57">
        <w:rPr>
          <w:noProof/>
        </w:rPr>
        <w:t>34</w:t>
      </w:r>
      <w:r w:rsidR="006E49F7">
        <w:fldChar w:fldCharType="end"/>
      </w:r>
      <w:r w:rsidR="006E49F7">
        <w:t>)</w:t>
      </w:r>
      <w:r>
        <w:t>.</w:t>
      </w:r>
      <w:r w:rsidR="00E3293A">
        <w:t xml:space="preserve"> GMs must also change their default route storage approach to insure that the next hop address in routes to ground reference the correct I/F. Non-GMs ignore their S2G I/F and use their S2S I/F for all </w:t>
      </w:r>
      <w:r w:rsidR="00B733C4">
        <w:t>route messages</w:t>
      </w:r>
      <w:r w:rsidR="00E3293A">
        <w:t xml:space="preserve">. </w:t>
      </w:r>
      <w:r w:rsidR="00E250C1">
        <w:t>The final implem</w:t>
      </w:r>
      <w:r w:rsidR="00B733C4">
        <w:t>entation of the GM role requires</w:t>
      </w:r>
      <w:r w:rsidR="00E250C1">
        <w:t xml:space="preserve"> many small changes to the existing OMNeT++ imple</w:t>
      </w:r>
      <w:r w:rsidR="00B733C4">
        <w:t>mentation of DYMO.</w:t>
      </w:r>
    </w:p>
    <w:p w14:paraId="23A4ADB2" w14:textId="1B0E3ED8" w:rsidR="00A0330A" w:rsidRDefault="00A0330A" w:rsidP="00A0330A">
      <w:pPr>
        <w:pStyle w:val="Heading3"/>
      </w:pPr>
      <w:bookmarkStart w:id="134" w:name="_Toc482513099"/>
      <w:r>
        <w:t>Drawbacks</w:t>
      </w:r>
      <w:bookmarkEnd w:id="134"/>
    </w:p>
    <w:p w14:paraId="6411AFF9" w14:textId="4A4D6997" w:rsidR="0041407E" w:rsidRDefault="00276D9D" w:rsidP="0041407E">
      <w:r>
        <w:t>D</w:t>
      </w:r>
      <w:r w:rsidRPr="007E1249">
        <w:rPr>
          <w:vertAlign w:val="superscript"/>
        </w:rPr>
        <w:t>3</w:t>
      </w:r>
      <w:r w:rsidR="00D9179D">
        <w:t xml:space="preserve"> has several undesirable characteristics. Most notable among these is its inabi</w:t>
      </w:r>
      <w:r w:rsidR="00B733C4">
        <w:t>lity to retain redundant routes</w:t>
      </w:r>
      <w:r w:rsidR="00D9179D">
        <w:t xml:space="preserve">. Protocol designers must weigh the cost of a node storing redundant routes against the overall network cost of requiring a complete route discovery attempt every time a route breaks. Within this work’s hypothetical mission </w:t>
      </w:r>
      <w:r w:rsidR="0041407E">
        <w:t xml:space="preserve">only routes to ground can break. </w:t>
      </w:r>
      <w:r w:rsidR="00B733C4">
        <w:t xml:space="preserve">This work implements the GM role such </w:t>
      </w:r>
      <w:r w:rsidR="0041407E">
        <w:t xml:space="preserve">that only one master may </w:t>
      </w:r>
      <w:r w:rsidR="00B733C4">
        <w:t>hold the</w:t>
      </w:r>
      <w:r w:rsidR="0041407E">
        <w:t xml:space="preserve"> GM</w:t>
      </w:r>
      <w:r w:rsidR="00B733C4">
        <w:t xml:space="preserve"> role</w:t>
      </w:r>
      <w:r w:rsidR="0041407E">
        <w:t xml:space="preserve"> at any one time. As such</w:t>
      </w:r>
      <w:r w:rsidR="0006433C">
        <w:t>,</w:t>
      </w:r>
      <w:r w:rsidR="0041407E">
        <w:t xml:space="preserve"> all valid routes to ground </w:t>
      </w:r>
      <w:r w:rsidR="00B733C4">
        <w:t>will share the same final hop;</w:t>
      </w:r>
      <w:r w:rsidR="0041407E">
        <w:t xml:space="preserve"> from the current GM to ground. It is also assumed that nodes do not move relative to one another. Given these two assumptions there are no</w:t>
      </w:r>
      <w:r w:rsidR="00B733C4">
        <w:t xml:space="preserve"> clear</w:t>
      </w:r>
      <w:r w:rsidR="0041407E">
        <w:t xml:space="preserve"> benefits in</w:t>
      </w:r>
      <w:r w:rsidR="00B733C4">
        <w:t xml:space="preserve"> the maintenance of</w:t>
      </w:r>
      <w:r w:rsidR="0041407E">
        <w:t xml:space="preserve"> redundant routes as each S2G link break invalidates all possible routes to ground. Nonetheless, maintaining </w:t>
      </w:r>
      <w:r w:rsidR="0041407E" w:rsidRPr="0041407E">
        <w:t>r</w:t>
      </w:r>
      <w:r w:rsidR="0041407E">
        <w:t xml:space="preserve">edundant routes may be of value in more realistic scenarios wherein the motion of </w:t>
      </w:r>
      <w:r w:rsidR="008D4D3D">
        <w:t>CubeSats</w:t>
      </w:r>
      <w:r w:rsidR="0041407E">
        <w:t xml:space="preserve"> relative to </w:t>
      </w:r>
      <w:r w:rsidR="0071397F">
        <w:t>one another must be considered.</w:t>
      </w:r>
    </w:p>
    <w:p w14:paraId="328842A3" w14:textId="461DAE36" w:rsidR="0071397F" w:rsidRDefault="00F90713" w:rsidP="0041407E">
      <w:r>
        <w:t>As discussed in section 2.1.1, most missions will require CubeSats to periodically check the current time</w:t>
      </w:r>
      <w:r w:rsidR="00673F0E">
        <w:t>,</w:t>
      </w:r>
      <w:r>
        <w:t xml:space="preserve"> and their position and velocity via GNSS </w:t>
      </w:r>
      <w:r w:rsidR="008D4D3D">
        <w:t>receiving</w:t>
      </w:r>
      <w:r>
        <w:t>. Such information, when opportunistically shared amongst nodes, can greatly benefit the efficiency of route discover</w:t>
      </w:r>
      <w:r w:rsidR="008D4D3D">
        <w:t>y</w:t>
      </w:r>
      <w:r>
        <w:t>, mainten</w:t>
      </w:r>
      <w:r w:rsidR="00673F0E">
        <w:t>ance and choice. P</w:t>
      </w:r>
      <w:r>
        <w:t xml:space="preserve">osition based routing approaches have become popular in recent VANET related research </w:t>
      </w:r>
      <w:r>
        <w:fldChar w:fldCharType="begin"/>
      </w:r>
      <w:r w:rsidR="009069D3">
        <w:instrText xml:space="preserve"> ADDIN EN.CITE &lt;EndNote&gt;&lt;Cite&gt;&lt;Author&gt;Bilal&lt;/Author&gt;&lt;Year&gt;2013&lt;/Year&gt;&lt;RecNum&gt;168&lt;/RecNum&gt;&lt;DisplayText&gt;[121]&lt;/DisplayText&gt;&lt;record&gt;&lt;rec-number&gt;168&lt;/rec-number&gt;&lt;foreign-keys&gt;&lt;key app="EN" db-id="s2tw2pe5hwzta8esap0xpxarvrrwetsezwzd" timestamp="1493994680"&gt;168&lt;/key&gt;&lt;/foreign-keys&gt;&lt;ref-type name="Journal Article"&gt;17&lt;/ref-type&gt;&lt;contributors&gt;&lt;authors&gt;&lt;author&gt;Bilal, Sardar Muhammad&lt;/author&gt;&lt;author&gt;Bernardos, Carlos Jesus&lt;/author&gt;&lt;author&gt;Guerrero, Carmen&lt;/author&gt;&lt;/authors&gt;&lt;/contributors&gt;&lt;titles&gt;&lt;title&gt;Position-based routing in vehicular networks: A survey&lt;/title&gt;&lt;secondary-title&gt;Journal of Network and Computer Applications&lt;/secondary-title&gt;&lt;/titles&gt;&lt;periodical&gt;&lt;full-title&gt;Journal of Network and Computer Applications&lt;/full-title&gt;&lt;/periodical&gt;&lt;pages&gt;685-697&lt;/pages&gt;&lt;volume&gt;36&lt;/volume&gt;&lt;number&gt;2&lt;/number&gt;&lt;dates&gt;&lt;year&gt;2013&lt;/year&gt;&lt;/dates&gt;&lt;isbn&gt;1084-8045&lt;/isbn&gt;&lt;urls&gt;&lt;/urls&gt;&lt;/record&gt;&lt;/Cite&gt;&lt;/EndNote&gt;</w:instrText>
      </w:r>
      <w:r>
        <w:fldChar w:fldCharType="separate"/>
      </w:r>
      <w:r w:rsidR="009069D3">
        <w:rPr>
          <w:noProof/>
        </w:rPr>
        <w:t>[121]</w:t>
      </w:r>
      <w:r>
        <w:fldChar w:fldCharType="end"/>
      </w:r>
      <w:r>
        <w:t>.</w:t>
      </w:r>
      <w:r w:rsidR="00284970">
        <w:t xml:space="preserve"> A</w:t>
      </w:r>
      <w:r w:rsidR="008D4D3D">
        <w:t>s discussed in section 4.1.</w:t>
      </w:r>
      <w:r w:rsidR="00284970">
        <w:t xml:space="preserve">2, position information is utilized in GM </w:t>
      </w:r>
      <w:r w:rsidR="008D4D3D">
        <w:t>election</w:t>
      </w:r>
      <w:r w:rsidR="00276D9D">
        <w:t>. Aside from this use, D</w:t>
      </w:r>
      <w:r w:rsidR="00276D9D" w:rsidRPr="007E1249">
        <w:rPr>
          <w:vertAlign w:val="superscript"/>
        </w:rPr>
        <w:t>3</w:t>
      </w:r>
      <w:r w:rsidR="00284970">
        <w:t xml:space="preserve">’s lack of exploitation of </w:t>
      </w:r>
      <w:r w:rsidR="00284970">
        <w:lastRenderedPageBreak/>
        <w:t>readily available GNSS information</w:t>
      </w:r>
      <w:r>
        <w:t xml:space="preserve"> represents a missed opportunity.</w:t>
      </w:r>
      <w:r w:rsidR="00284970">
        <w:t xml:space="preserve"> Such information could be used to predict link breakages, avoid the use of certain unstable routes and avoid unnecessary route discovery attempts.</w:t>
      </w:r>
      <w:r>
        <w:t xml:space="preserve"> </w:t>
      </w:r>
    </w:p>
    <w:p w14:paraId="74547485" w14:textId="7EFB3EFD" w:rsidR="0041407E" w:rsidRDefault="000677D0" w:rsidP="0041407E">
      <w:r>
        <w:t>Designating a given master as GM adds a</w:t>
      </w:r>
      <w:r w:rsidR="0071397F">
        <w:t xml:space="preserve"> potentially undesirable</w:t>
      </w:r>
      <w:r>
        <w:t xml:space="preserve"> degree of complexity to </w:t>
      </w:r>
      <w:r w:rsidR="00276D9D">
        <w:t>D</w:t>
      </w:r>
      <w:r w:rsidR="00276D9D" w:rsidRPr="007E1249">
        <w:rPr>
          <w:vertAlign w:val="superscript"/>
        </w:rPr>
        <w:t>3</w:t>
      </w:r>
      <w:r>
        <w:t xml:space="preserve"> and introduces the need for distributed decision making. This work</w:t>
      </w:r>
      <w:r w:rsidR="0071397F">
        <w:t>’</w:t>
      </w:r>
      <w:r>
        <w:t xml:space="preserve">s implementation </w:t>
      </w:r>
      <w:r w:rsidR="0071397F">
        <w:t xml:space="preserve">of the </w:t>
      </w:r>
      <w:r>
        <w:t xml:space="preserve">GM solution is presented as sufficient rather than optimal. </w:t>
      </w:r>
      <w:r w:rsidR="0071397F">
        <w:t>For instance an</w:t>
      </w:r>
      <w:r>
        <w:t xml:space="preserve"> alternative</w:t>
      </w:r>
      <w:r w:rsidR="0071397F">
        <w:t xml:space="preserve"> solution</w:t>
      </w:r>
      <w:r>
        <w:t xml:space="preserve"> may be to conduct route discovery over both interfaces</w:t>
      </w:r>
      <w:r w:rsidR="0071397F">
        <w:t xml:space="preserve"> from all nodes</w:t>
      </w:r>
      <w:r>
        <w:t xml:space="preserve">. This approach requires the use of a link cost function that reflects the difference between a link created </w:t>
      </w:r>
      <w:r w:rsidR="0071397F">
        <w:t>using</w:t>
      </w:r>
      <w:r>
        <w:t xml:space="preserve"> an S2G I/F and S2S I/F. </w:t>
      </w:r>
      <w:r w:rsidR="0071397F">
        <w:t>An appropriate cost</w:t>
      </w:r>
      <w:r w:rsidRPr="000677D0">
        <w:t xml:space="preserve"> function should reflect the difference in bandwidth and energy consumption of the two interfaces</w:t>
      </w:r>
      <w:r>
        <w:t xml:space="preserve">. In general, nodes </w:t>
      </w:r>
      <w:r w:rsidR="0071397F">
        <w:t>would be expected to</w:t>
      </w:r>
      <w:r>
        <w:t xml:space="preserve"> favour using their S2S </w:t>
      </w:r>
      <w:r w:rsidR="0071397F">
        <w:t xml:space="preserve">I/Fs for S2S links and vice versa. However, this solution could allow an isolated node to </w:t>
      </w:r>
      <w:r>
        <w:t xml:space="preserve">use its S2G radio to achieve some degree of communication with the CSN </w:t>
      </w:r>
      <w:r w:rsidR="008D4D3D">
        <w:t>to avoid isolation from the CSN</w:t>
      </w:r>
      <w:r w:rsidR="0071397F">
        <w:t>. The primary drawback of this approach is the added energy expense of conducting route discover</w:t>
      </w:r>
      <w:r w:rsidR="008D4D3D">
        <w:t>y</w:t>
      </w:r>
      <w:r w:rsidR="0071397F">
        <w:t xml:space="preserve"> over multiple S2G I/Fs when</w:t>
      </w:r>
      <w:r w:rsidR="00673F0E">
        <w:t>,</w:t>
      </w:r>
      <w:r w:rsidR="0071397F">
        <w:t xml:space="preserve"> in reality</w:t>
      </w:r>
      <w:r w:rsidR="00673F0E">
        <w:t>,</w:t>
      </w:r>
      <w:r w:rsidR="0071397F">
        <w:t xml:space="preserve"> only a small number of these will succeed.</w:t>
      </w:r>
    </w:p>
    <w:p w14:paraId="70334FAD" w14:textId="51278635" w:rsidR="00351AB4" w:rsidRDefault="0034741C" w:rsidP="0041407E">
      <w:pPr>
        <w:pStyle w:val="Heading1"/>
      </w:pPr>
      <w:bookmarkStart w:id="135" w:name="_Toc482513100"/>
      <w:r>
        <w:lastRenderedPageBreak/>
        <w:t>Simulation</w:t>
      </w:r>
      <w:bookmarkEnd w:id="135"/>
    </w:p>
    <w:p w14:paraId="27E624F2" w14:textId="09A55429" w:rsidR="00EE78CE" w:rsidRDefault="00D20C82" w:rsidP="00733542">
      <w:r>
        <w:t>OMNeT++ is a disc</w:t>
      </w:r>
      <w:r w:rsidR="0085422C">
        <w:t xml:space="preserve">rete event network simulator. An </w:t>
      </w:r>
      <w:r>
        <w:t>OMNeT++</w:t>
      </w:r>
      <w:r w:rsidR="0085422C">
        <w:t xml:space="preserve"> simulation</w:t>
      </w:r>
      <w:r>
        <w:t xml:space="preserve"> is constructed from a number of interconnected modules</w:t>
      </w:r>
      <w:r w:rsidR="00ED6754">
        <w:t xml:space="preserve">. Modules are written in C++. OMNeT++’s own “ned” syntax is used to </w:t>
      </w:r>
      <w:r w:rsidR="0085422C">
        <w:t xml:space="preserve">further </w:t>
      </w:r>
      <w:r w:rsidR="007E0E84">
        <w:t xml:space="preserve">describe </w:t>
      </w:r>
      <w:r w:rsidR="00ED6754">
        <w:t>modules</w:t>
      </w:r>
      <w:r w:rsidR="00564DB1">
        <w:t xml:space="preserve"> and define their interfaces and parameters</w:t>
      </w:r>
      <w:r>
        <w:t xml:space="preserve">. Modules may represent any </w:t>
      </w:r>
      <w:r w:rsidR="00EC6B8B">
        <w:t xml:space="preserve">logical or physical </w:t>
      </w:r>
      <w:r>
        <w:t>element wit</w:t>
      </w:r>
      <w:r w:rsidR="00EC6B8B">
        <w:t>hin a network such as a router</w:t>
      </w:r>
      <w:r w:rsidR="00564DB1">
        <w:t>, software application</w:t>
      </w:r>
      <w:r w:rsidR="00EC6B8B">
        <w:t>,</w:t>
      </w:r>
      <w:r w:rsidR="007E0E84">
        <w:t xml:space="preserve"> power supply,</w:t>
      </w:r>
      <w:r w:rsidR="00EC6B8B">
        <w:t xml:space="preserve"> network connection</w:t>
      </w:r>
      <w:r w:rsidR="0085422C">
        <w:t xml:space="preserve"> or</w:t>
      </w:r>
      <w:r>
        <w:t xml:space="preserve"> </w:t>
      </w:r>
      <w:r w:rsidR="00EC6B8B">
        <w:t>network protocol</w:t>
      </w:r>
      <w:r w:rsidR="00EE78CE">
        <w:t>. Messages are passed between these modules in response to scheduled events.</w:t>
      </w:r>
      <w:r w:rsidR="0085422C">
        <w:t xml:space="preserve"> Messages are described through the use</w:t>
      </w:r>
      <w:r w:rsidR="00ED6754">
        <w:t xml:space="preserve"> </w:t>
      </w:r>
      <w:r w:rsidR="00673F0E">
        <w:t xml:space="preserve">of </w:t>
      </w:r>
      <w:r w:rsidR="0085422C">
        <w:t>OMNeT++</w:t>
      </w:r>
      <w:r w:rsidR="007E0E84">
        <w:t>’s</w:t>
      </w:r>
      <w:r w:rsidR="0085422C">
        <w:t xml:space="preserve"> </w:t>
      </w:r>
      <w:r w:rsidR="00BE29CB">
        <w:t>“msg”</w:t>
      </w:r>
      <w:r w:rsidR="0085422C">
        <w:t xml:space="preserve"> C++</w:t>
      </w:r>
      <w:r w:rsidR="00BE29CB">
        <w:t xml:space="preserve"> template files</w:t>
      </w:r>
      <w:r w:rsidR="00ED6754">
        <w:t>.</w:t>
      </w:r>
      <w:r w:rsidR="00EE78CE">
        <w:t xml:space="preserve"> Through inter-module message passing OMNeT++ can be used to </w:t>
      </w:r>
      <w:r w:rsidR="00ED6754">
        <w:t>simulate</w:t>
      </w:r>
      <w:r w:rsidR="00EE78CE">
        <w:t xml:space="preserve"> </w:t>
      </w:r>
      <w:r w:rsidR="007E0E84">
        <w:t xml:space="preserve">and analyse </w:t>
      </w:r>
      <w:r w:rsidR="00EE78CE">
        <w:t>the behaviour of a wide range of networks</w:t>
      </w:r>
      <w:r w:rsidR="00EC6B8B">
        <w:t xml:space="preserve">. </w:t>
      </w:r>
      <w:r w:rsidR="00ED6754">
        <w:t>OMNeT++ simulations are co</w:t>
      </w:r>
      <w:r w:rsidR="00BE29CB">
        <w:t>nfigured using an OMNeT++ specific configuration syntax</w:t>
      </w:r>
      <w:r w:rsidR="00ED6754">
        <w:t xml:space="preserve">. </w:t>
      </w:r>
    </w:p>
    <w:p w14:paraId="5A483DC3" w14:textId="4B605235" w:rsidR="00D27B16" w:rsidRDefault="00EE78CE" w:rsidP="00733542">
      <w:r>
        <w:t>Using OMNeT++, t</w:t>
      </w:r>
      <w:r w:rsidR="00EC6B8B">
        <w:t>his</w:t>
      </w:r>
      <w:r w:rsidR="00912BD6">
        <w:t xml:space="preserve"> work constructs a simulation intended to model</w:t>
      </w:r>
      <w:r w:rsidR="00EC6B8B">
        <w:t xml:space="preserve"> the chosen hypothetical mission</w:t>
      </w:r>
      <w:r w:rsidR="00F53AA9">
        <w:t xml:space="preserve"> </w:t>
      </w:r>
      <w:r w:rsidR="00564DB1">
        <w:t xml:space="preserve">and the proposed protocols </w:t>
      </w:r>
      <w:r w:rsidR="00F53AA9">
        <w:t>(</w:t>
      </w:r>
      <w:r w:rsidR="00F53AA9">
        <w:fldChar w:fldCharType="begin"/>
      </w:r>
      <w:r w:rsidR="00F53AA9">
        <w:instrText xml:space="preserve"> REF _Ref482002478 \h </w:instrText>
      </w:r>
      <w:r w:rsidR="00F53AA9">
        <w:fldChar w:fldCharType="separate"/>
      </w:r>
      <w:r w:rsidR="00253D57">
        <w:t xml:space="preserve">Figure </w:t>
      </w:r>
      <w:r w:rsidR="00253D57">
        <w:rPr>
          <w:noProof/>
        </w:rPr>
        <w:t>35</w:t>
      </w:r>
      <w:r w:rsidR="00F53AA9">
        <w:fldChar w:fldCharType="end"/>
      </w:r>
      <w:r w:rsidR="00EC6B8B">
        <w:t>)</w:t>
      </w:r>
      <w:r w:rsidR="0085422C">
        <w:t>. A number of scenarios which modify this base simulation are presented</w:t>
      </w:r>
      <w:r w:rsidR="00EC6B8B">
        <w:t>. Modules which perfo</w:t>
      </w:r>
      <w:r w:rsidR="00276D9D">
        <w:t>rm the actions of CubeMac and D</w:t>
      </w:r>
      <w:r w:rsidR="00276D9D" w:rsidRPr="007E1249">
        <w:rPr>
          <w:vertAlign w:val="superscript"/>
        </w:rPr>
        <w:t>3</w:t>
      </w:r>
      <w:r w:rsidR="0085422C">
        <w:t xml:space="preserve"> are included in the base simulation</w:t>
      </w:r>
      <w:r w:rsidR="00EC6B8B">
        <w:t>. As far as possible, the sal</w:t>
      </w:r>
      <w:r w:rsidR="00276D9D">
        <w:t>ient operation of CubeMac and D</w:t>
      </w:r>
      <w:r w:rsidR="00276D9D" w:rsidRPr="007E1249">
        <w:rPr>
          <w:vertAlign w:val="superscript"/>
        </w:rPr>
        <w:t>3</w:t>
      </w:r>
      <w:r w:rsidR="00EC6B8B">
        <w:t xml:space="preserve"> is </w:t>
      </w:r>
      <w:r w:rsidR="00912BD6">
        <w:t>recreated</w:t>
      </w:r>
      <w:r w:rsidR="00564DB1">
        <w:t xml:space="preserve"> in the base simulation</w:t>
      </w:r>
      <w:r w:rsidR="00EC6B8B">
        <w:t>. Cases wherein implementation</w:t>
      </w:r>
      <w:r w:rsidR="00912BD6">
        <w:t>s</w:t>
      </w:r>
      <w:r w:rsidR="00EC6B8B">
        <w:t xml:space="preserve"> </w:t>
      </w:r>
      <w:r w:rsidR="00912BD6">
        <w:t>diverge</w:t>
      </w:r>
      <w:r w:rsidR="00EC6B8B">
        <w:t xml:space="preserve"> from the</w:t>
      </w:r>
      <w:r w:rsidR="00912BD6">
        <w:t xml:space="preserve"> operation</w:t>
      </w:r>
      <w:r w:rsidR="00564DB1">
        <w:t xml:space="preserve"> of the proposed protocols,</w:t>
      </w:r>
      <w:r w:rsidR="00912BD6">
        <w:t xml:space="preserve"> as described</w:t>
      </w:r>
      <w:r w:rsidR="00EC6B8B">
        <w:t xml:space="preserve"> in chapter 3</w:t>
      </w:r>
      <w:r w:rsidR="00564DB1">
        <w:t>,</w:t>
      </w:r>
      <w:r w:rsidR="00EC6B8B">
        <w:t xml:space="preserve"> are discussed in the following sections. </w:t>
      </w:r>
    </w:p>
    <w:p w14:paraId="5F893255" w14:textId="77777777" w:rsidR="00EC6B8B" w:rsidRDefault="00083046" w:rsidP="00EC6B8B">
      <w:pPr>
        <w:pStyle w:val="Centered"/>
        <w:keepNext/>
      </w:pPr>
      <w:r>
        <w:lastRenderedPageBreak/>
        <w:pict w14:anchorId="451A0EBE">
          <v:shape id="_x0000_i1054" type="#_x0000_t75" style="width:148.3pt;height:245.15pt">
            <v:imagedata r:id="rId45" o:title="Simulation Baseline"/>
          </v:shape>
        </w:pict>
      </w:r>
    </w:p>
    <w:p w14:paraId="7D9A2630" w14:textId="5389D641" w:rsidR="00EC6B8B" w:rsidRPr="00F53AA9" w:rsidRDefault="00EC6B8B" w:rsidP="00F53AA9">
      <w:pPr>
        <w:pStyle w:val="Figurecaption"/>
        <w:rPr>
          <w:b/>
        </w:rPr>
      </w:pPr>
      <w:bookmarkStart w:id="136" w:name="_Ref482002478"/>
      <w:bookmarkStart w:id="137" w:name="_Toc482513171"/>
      <w:r>
        <w:t xml:space="preserve">Figure </w:t>
      </w:r>
      <w:r>
        <w:fldChar w:fldCharType="begin"/>
      </w:r>
      <w:r>
        <w:instrText xml:space="preserve"> SEQ Figure \* ARABIC </w:instrText>
      </w:r>
      <w:r>
        <w:fldChar w:fldCharType="separate"/>
      </w:r>
      <w:r w:rsidR="00253D57">
        <w:rPr>
          <w:noProof/>
        </w:rPr>
        <w:t>35</w:t>
      </w:r>
      <w:r>
        <w:fldChar w:fldCharType="end"/>
      </w:r>
      <w:bookmarkEnd w:id="136"/>
      <w:r w:rsidR="00623D71">
        <w:t>.</w:t>
      </w:r>
      <w:r>
        <w:t xml:space="preserve"> </w:t>
      </w:r>
      <w:r w:rsidR="00181E14">
        <w:t>A</w:t>
      </w:r>
      <w:r>
        <w:t xml:space="preserve"> visual rendering generated by OMNeT++ of the network imple</w:t>
      </w:r>
      <w:r w:rsidR="00F53AA9">
        <w:t>mented in this work</w:t>
      </w:r>
      <w:r w:rsidR="00564DB1">
        <w:t>’</w:t>
      </w:r>
      <w:r w:rsidR="00F53AA9">
        <w:t>s</w:t>
      </w:r>
      <w:r w:rsidR="00181E14">
        <w:t xml:space="preserve"> base</w:t>
      </w:r>
      <w:r w:rsidR="00F53AA9">
        <w:t xml:space="preserve"> simulation</w:t>
      </w:r>
      <w:r>
        <w:t xml:space="preserve">. As illustrated in </w:t>
      </w:r>
      <w:r w:rsidR="00F53AA9">
        <w:fldChar w:fldCharType="begin"/>
      </w:r>
      <w:r w:rsidR="00F53AA9">
        <w:instrText xml:space="preserve"> REF _Ref481852278 \h </w:instrText>
      </w:r>
      <w:r w:rsidR="00F53AA9">
        <w:fldChar w:fldCharType="separate"/>
      </w:r>
      <w:r w:rsidR="00253D57">
        <w:t xml:space="preserve">Figure </w:t>
      </w:r>
      <w:r w:rsidR="00253D57">
        <w:rPr>
          <w:noProof/>
        </w:rPr>
        <w:t>4</w:t>
      </w:r>
      <w:r w:rsidR="00F53AA9">
        <w:fldChar w:fldCharType="end"/>
      </w:r>
      <w:r w:rsidR="00F53AA9">
        <w:t>, the simulated motion of “nodeSlave</w:t>
      </w:r>
      <w:r w:rsidR="00564DB1">
        <w:t>s</w:t>
      </w:r>
      <w:r w:rsidR="00F53AA9">
        <w:t>” and “nodeMaster</w:t>
      </w:r>
      <w:r w:rsidR="00564DB1">
        <w:t xml:space="preserve">s” </w:t>
      </w:r>
      <w:r w:rsidR="007E0E84">
        <w:t>cause</w:t>
      </w:r>
      <w:r w:rsidR="00564DB1">
        <w:t xml:space="preserve"> nodes</w:t>
      </w:r>
      <w:r w:rsidR="007E0E84">
        <w:t xml:space="preserve"> to pass</w:t>
      </w:r>
      <w:r w:rsidR="00564DB1">
        <w:t xml:space="preserve"> </w:t>
      </w:r>
      <w:r w:rsidR="00181E14">
        <w:t>over ground</w:t>
      </w:r>
      <w:r w:rsidR="00F53AA9">
        <w:t xml:space="preserve">. </w:t>
      </w:r>
      <w:r w:rsidR="00F53AA9" w:rsidRPr="00563515">
        <w:t>Video representing the network’s behaviour h</w:t>
      </w:r>
      <w:r w:rsidR="00563515" w:rsidRPr="00563515">
        <w:t xml:space="preserve">as been made available online </w:t>
      </w:r>
      <w:r w:rsidR="00563515" w:rsidRPr="00563515">
        <w:fldChar w:fldCharType="begin"/>
      </w:r>
      <w:r w:rsidR="009069D3">
        <w:instrText xml:space="preserve"> ADDIN EN.CITE &lt;EndNote&gt;&lt;Cite&gt;&lt;Author&gt;Ennis&lt;/Author&gt;&lt;Year&gt;2017&lt;/Year&gt;&lt;RecNum&gt;177&lt;/RecNum&gt;&lt;DisplayText&gt;[122]&lt;/DisplayText&gt;&lt;record&gt;&lt;rec-number&gt;177&lt;/rec-number&gt;&lt;foreign-keys&gt;&lt;key app="EN" db-id="s2tw2pe5hwzta8esap0xpxarvrrwetsezwzd" timestamp="1494706455"&gt;177&lt;/key&gt;&lt;/foreign-keys&gt;&lt;ref-type name="Journal Article"&gt;17&lt;/ref-type&gt;&lt;contributors&gt;&lt;authors&gt;&lt;author&gt;Ennis, Stephen&lt;/author&gt;&lt;/authors&gt;&lt;/contributors&gt;&lt;titles&gt;&lt;title&gt;CubeSat Networks: Balancing Power with Satellite-to-Ground Data Throughput &lt;/title&gt;&lt;secondary-title&gt;YouTube Video&lt;/secondary-title&gt;&lt;/titles&gt;&lt;periodical&gt;&lt;full-title&gt;YouTube Video&lt;/full-title&gt;&lt;/periodical&gt;&lt;dates&gt;&lt;year&gt;2017&lt;/year&gt;&lt;pub-dates&gt;&lt;date&gt;13/5/2017&lt;/date&gt;&lt;/pub-dates&gt;&lt;/dates&gt;&lt;urls&gt;&lt;related-urls&gt;&lt;url&gt;https://www.youtube.com/watch?v=74j9mB3edAA&lt;/url&gt;&lt;/related-urls&gt;&lt;/urls&gt;&lt;electronic-resource-num&gt;18/5/2017&lt;/electronic-resource-num&gt;&lt;/record&gt;&lt;/Cite&gt;&lt;/EndNote&gt;</w:instrText>
      </w:r>
      <w:r w:rsidR="00563515" w:rsidRPr="00563515">
        <w:fldChar w:fldCharType="separate"/>
      </w:r>
      <w:r w:rsidR="009069D3">
        <w:rPr>
          <w:noProof/>
        </w:rPr>
        <w:t>[122]</w:t>
      </w:r>
      <w:r w:rsidR="00563515" w:rsidRPr="00563515">
        <w:fldChar w:fldCharType="end"/>
      </w:r>
      <w:r w:rsidR="00F53AA9" w:rsidRPr="00563515">
        <w:t>.</w:t>
      </w:r>
      <w:bookmarkEnd w:id="137"/>
    </w:p>
    <w:p w14:paraId="1605A222" w14:textId="2E1426DB" w:rsidR="00F53AA9" w:rsidRDefault="00F53AA9" w:rsidP="00F53AA9">
      <w:r>
        <w:t xml:space="preserve">In order to evaluate the properties and performance of the proposed protocols a number of simulation scenarios are configured. These scenarios share several common aspects including the formation and motion of nodes as </w:t>
      </w:r>
      <w:r w:rsidR="00181E14">
        <w:t>described</w:t>
      </w:r>
      <w:r>
        <w:t xml:space="preserve"> in </w:t>
      </w:r>
      <w:r>
        <w:fldChar w:fldCharType="begin"/>
      </w:r>
      <w:r>
        <w:instrText xml:space="preserve"> REF _Ref481852278 \h </w:instrText>
      </w:r>
      <w:r>
        <w:fldChar w:fldCharType="separate"/>
      </w:r>
      <w:r w:rsidR="00253D57">
        <w:t xml:space="preserve">Figure </w:t>
      </w:r>
      <w:r w:rsidR="00253D57">
        <w:rPr>
          <w:noProof/>
        </w:rPr>
        <w:t>4</w:t>
      </w:r>
      <w:r>
        <w:fldChar w:fldCharType="end"/>
      </w:r>
      <w:r>
        <w:t xml:space="preserve"> and </w:t>
      </w:r>
      <w:r>
        <w:fldChar w:fldCharType="begin"/>
      </w:r>
      <w:r>
        <w:instrText xml:space="preserve"> REF _Ref482002478 \h </w:instrText>
      </w:r>
      <w:r>
        <w:fldChar w:fldCharType="separate"/>
      </w:r>
      <w:r w:rsidR="00253D57">
        <w:t xml:space="preserve">Figure </w:t>
      </w:r>
      <w:r w:rsidR="00253D57">
        <w:rPr>
          <w:noProof/>
        </w:rPr>
        <w:t>35</w:t>
      </w:r>
      <w:r>
        <w:fldChar w:fldCharType="end"/>
      </w:r>
      <w:r>
        <w:t>. Other notable scenario commonalities are as follows:</w:t>
      </w:r>
    </w:p>
    <w:p w14:paraId="08E29882" w14:textId="3B57ADB7" w:rsidR="00F53AA9" w:rsidRDefault="00912BD6" w:rsidP="00181E14">
      <w:pPr>
        <w:pStyle w:val="ListParagraph"/>
        <w:numPr>
          <w:ilvl w:val="0"/>
          <w:numId w:val="27"/>
        </w:numPr>
      </w:pPr>
      <w:r>
        <w:t>All m</w:t>
      </w:r>
      <w:r w:rsidR="00F53AA9">
        <w:t>asters and slaves</w:t>
      </w:r>
      <w:r w:rsidR="00181E14">
        <w:t xml:space="preserve"> </w:t>
      </w:r>
      <w:r w:rsidR="00F53AA9">
        <w:t>generate</w:t>
      </w:r>
      <w:r w:rsidR="00181E14">
        <w:t xml:space="preserve"> </w:t>
      </w:r>
      <w:r w:rsidR="00F53AA9">
        <w:t>UDP</w:t>
      </w:r>
      <w:r>
        <w:t xml:space="preserve"> </w:t>
      </w:r>
      <w:r w:rsidR="00F53AA9">
        <w:t>science data packets addressed to ground</w:t>
      </w:r>
      <w:r w:rsidR="000F00A6">
        <w:t>.</w:t>
      </w:r>
    </w:p>
    <w:p w14:paraId="77E2F499" w14:textId="04F25EE9" w:rsidR="00F53AA9" w:rsidRDefault="000F00A6" w:rsidP="00F53AA9">
      <w:pPr>
        <w:pStyle w:val="ListParagraph"/>
        <w:numPr>
          <w:ilvl w:val="0"/>
          <w:numId w:val="27"/>
        </w:numPr>
      </w:pPr>
      <w:r>
        <w:t>All network traffic utilizes IPv4 based addressing and networking concepts.</w:t>
      </w:r>
    </w:p>
    <w:p w14:paraId="380F5FE4" w14:textId="602C15F9" w:rsidR="00F53AA9" w:rsidRDefault="000F00A6" w:rsidP="00F53AA9">
      <w:pPr>
        <w:pStyle w:val="ListParagraph"/>
        <w:numPr>
          <w:ilvl w:val="0"/>
          <w:numId w:val="27"/>
        </w:numPr>
      </w:pPr>
      <w:r>
        <w:t>The interval between the generation of science data packets is sampled pseudo-randomly from an exponential distribution with a rate parameter of one second.</w:t>
      </w:r>
    </w:p>
    <w:p w14:paraId="1653EAB2" w14:textId="2D3D702B" w:rsidR="000F00A6" w:rsidRDefault="000F00A6" w:rsidP="000F00A6">
      <w:pPr>
        <w:pStyle w:val="ListParagraph"/>
        <w:numPr>
          <w:ilvl w:val="1"/>
          <w:numId w:val="27"/>
        </w:numPr>
      </w:pPr>
      <w:r>
        <w:t>The final distribution of packet generation intervals is</w:t>
      </w:r>
      <w:r w:rsidR="00564DB1">
        <w:t xml:space="preserve"> identical across all scenarios.</w:t>
      </w:r>
    </w:p>
    <w:p w14:paraId="08B5600B" w14:textId="599D8EF9" w:rsidR="000F00A6" w:rsidRDefault="000F00A6" w:rsidP="000F00A6">
      <w:pPr>
        <w:pStyle w:val="ListParagraph"/>
        <w:numPr>
          <w:ilvl w:val="0"/>
          <w:numId w:val="27"/>
        </w:numPr>
      </w:pPr>
      <w:r>
        <w:lastRenderedPageBreak/>
        <w:t>A</w:t>
      </w:r>
      <w:r w:rsidR="00564DB1">
        <w:t xml:space="preserve">ll nodes move at the same </w:t>
      </w:r>
      <w:r w:rsidR="00912BD6">
        <w:t>constant</w:t>
      </w:r>
      <w:r>
        <w:t xml:space="preserve"> speed. One complete pass over the ground station takes</w:t>
      </w:r>
      <w:r w:rsidR="00564DB1">
        <w:t xml:space="preserve"> the CSN</w:t>
      </w:r>
      <w:r w:rsidR="00181E14">
        <w:t xml:space="preserve"> </w:t>
      </w:r>
      <w:r w:rsidR="00564DB1">
        <w:t>270</w:t>
      </w:r>
      <w:r>
        <w:t xml:space="preserve"> seconds</w:t>
      </w:r>
      <w:r w:rsidR="00912BD6">
        <w:t>. This reflects approximate orb</w:t>
      </w:r>
      <w:r w:rsidR="007E0E84">
        <w:t>ital speeds at an altitude of 50</w:t>
      </w:r>
      <w:r w:rsidR="00912BD6">
        <w:t>0km</w:t>
      </w:r>
      <w:r w:rsidR="00564DB1">
        <w:t xml:space="preserve"> and reasonable S2G communication ranges</w:t>
      </w:r>
      <w:r w:rsidR="00912BD6">
        <w:t>.</w:t>
      </w:r>
    </w:p>
    <w:p w14:paraId="52BD66AC" w14:textId="46B7F4FC" w:rsidR="000F00A6" w:rsidRDefault="000F00A6" w:rsidP="000F00A6">
      <w:pPr>
        <w:pStyle w:val="ListParagraph"/>
        <w:numPr>
          <w:ilvl w:val="0"/>
          <w:numId w:val="27"/>
        </w:numPr>
      </w:pPr>
      <w:r>
        <w:t>A pass starts with “nodeMaster[0]” at the beginning of its possible communication window with ground and ends with “nodeMaster[2]” at the end of its possible communication window with ground (</w:t>
      </w:r>
      <w:r>
        <w:fldChar w:fldCharType="begin"/>
      </w:r>
      <w:r>
        <w:instrText xml:space="preserve"> REF _Ref482002478 \h </w:instrText>
      </w:r>
      <w:r>
        <w:fldChar w:fldCharType="separate"/>
      </w:r>
      <w:r w:rsidR="00253D57">
        <w:t xml:space="preserve">Figure </w:t>
      </w:r>
      <w:r w:rsidR="00253D57">
        <w:rPr>
          <w:noProof/>
        </w:rPr>
        <w:t>35</w:t>
      </w:r>
      <w:r>
        <w:fldChar w:fldCharType="end"/>
      </w:r>
      <w:r>
        <w:t>).</w:t>
      </w:r>
    </w:p>
    <w:p w14:paraId="10D45558" w14:textId="6C4A1836" w:rsidR="000F00A6" w:rsidRDefault="00912BD6" w:rsidP="000F00A6">
      <w:pPr>
        <w:pStyle w:val="ListParagraph"/>
        <w:numPr>
          <w:ilvl w:val="0"/>
          <w:numId w:val="27"/>
        </w:numPr>
      </w:pPr>
      <w:r>
        <w:t>Upon ending a pass all nodes immediately “wrap around” to their original position and begin a new pass.</w:t>
      </w:r>
    </w:p>
    <w:p w14:paraId="718FB777" w14:textId="2F55C0A4" w:rsidR="00912BD6" w:rsidRPr="009B1B84" w:rsidRDefault="00912BD6" w:rsidP="00912BD6">
      <w:r>
        <w:t xml:space="preserve">This chapter’s remaining sections provide further detail regarding the development of this work’s simulation scenarios and </w:t>
      </w:r>
      <w:r w:rsidR="00276D9D">
        <w:t>implementation of CubeMac and D</w:t>
      </w:r>
      <w:r w:rsidR="00276D9D" w:rsidRPr="007E1249">
        <w:rPr>
          <w:vertAlign w:val="superscript"/>
        </w:rPr>
        <w:t>3</w:t>
      </w:r>
      <w:r>
        <w:t xml:space="preserve">. </w:t>
      </w:r>
      <w:r w:rsidR="009B1B84">
        <w:t>D</w:t>
      </w:r>
      <w:r>
        <w:t>etails relating to OMNeT++’s operation</w:t>
      </w:r>
      <w:r w:rsidR="009B1B84">
        <w:t xml:space="preserve"> and scenario design which are not considered impactful to the results presented in chapter 5 are omitted. </w:t>
      </w:r>
      <w:r w:rsidR="009B1B84" w:rsidRPr="00512299">
        <w:t>All relevant materials used to develop and execute this work’s simulations have been made openly available</w:t>
      </w:r>
      <w:r w:rsidR="00512299">
        <w:t xml:space="preserve"> </w:t>
      </w:r>
      <w:r w:rsidR="000370F7">
        <w:fldChar w:fldCharType="begin"/>
      </w:r>
      <w:r w:rsidR="009069D3">
        <w:instrText xml:space="preserve"> ADDIN EN.CITE &lt;EndNote&gt;&lt;Cite&gt;&lt;Author&gt;Ennis&lt;/Author&gt;&lt;Year&gt;2017&lt;/Year&gt;&lt;RecNum&gt;176&lt;/RecNum&gt;&lt;DisplayText&gt;[123]&lt;/DisplayText&gt;&lt;record&gt;&lt;rec-number&gt;176&lt;/rec-number&gt;&lt;foreign-keys&gt;&lt;key app="EN" db-id="s2tw2pe5hwzta8esap0xpxarvrrwetsezwzd" timestamp="1494701752"&gt;176&lt;/key&gt;&lt;/foreign-keys&gt;&lt;ref-type name="Journal Article"&gt;17&lt;/ref-type&gt;&lt;contributors&gt;&lt;authors&gt;&lt;author&gt;Ennis, Stephen&lt;/author&gt;&lt;/authors&gt;&lt;/contributors&gt;&lt;titles&gt;&lt;title&gt;CubeSat Networks: Balancing Power with Satellite-to-Ground Data Throughput&lt;/title&gt;&lt;secondary-title&gt;GitHub repository&lt;/secondary-title&gt;&lt;/titles&gt;&lt;periodical&gt;&lt;full-title&gt;GitHub repository&lt;/full-title&gt;&lt;/periodical&gt;&lt;dates&gt;&lt;year&gt;2017&lt;/year&gt;&lt;/dates&gt;&lt;urls&gt;&lt;related-urls&gt;&lt;url&gt;https://github.com/StarStuffSteve/masters-research-project&lt;/url&gt;&lt;/related-urls&gt;&lt;/urls&gt;&lt;electronic-resource-num&gt;18/05/2017&lt;/electronic-resource-num&gt;&lt;/record&gt;&lt;/Cite&gt;&lt;/EndNote&gt;</w:instrText>
      </w:r>
      <w:r w:rsidR="000370F7">
        <w:fldChar w:fldCharType="separate"/>
      </w:r>
      <w:r w:rsidR="009069D3">
        <w:rPr>
          <w:noProof/>
        </w:rPr>
        <w:t>[123]</w:t>
      </w:r>
      <w:r w:rsidR="000370F7">
        <w:fldChar w:fldCharType="end"/>
      </w:r>
      <w:r w:rsidR="00512299">
        <w:t>.</w:t>
      </w:r>
      <w:r w:rsidR="009B1B84">
        <w:t xml:space="preserve"> </w:t>
      </w:r>
    </w:p>
    <w:p w14:paraId="738E563C" w14:textId="52DFC45F" w:rsidR="00422EBC" w:rsidRDefault="00733542" w:rsidP="00362833">
      <w:pPr>
        <w:pStyle w:val="Heading2"/>
      </w:pPr>
      <w:bookmarkStart w:id="138" w:name="_Ref482022139"/>
      <w:bookmarkStart w:id="139" w:name="_Toc482513101"/>
      <w:r>
        <w:lastRenderedPageBreak/>
        <w:t>Implementation</w:t>
      </w:r>
      <w:bookmarkEnd w:id="138"/>
      <w:bookmarkEnd w:id="139"/>
    </w:p>
    <w:p w14:paraId="05B6C54A" w14:textId="35E1F094" w:rsidR="00181E14" w:rsidRDefault="00181E14" w:rsidP="00181E14">
      <w:pPr>
        <w:pStyle w:val="Centered"/>
        <w:keepNext/>
      </w:pPr>
      <w:r>
        <w:rPr>
          <w:noProof/>
          <w:lang w:val="en-US" w:eastAsia="en-US"/>
        </w:rPr>
        <w:drawing>
          <wp:inline distT="0" distB="0" distL="0" distR="0" wp14:anchorId="289F6372" wp14:editId="0A31DC6D">
            <wp:extent cx="3390900" cy="3041650"/>
            <wp:effectExtent l="0" t="0" r="0" b="6350"/>
            <wp:docPr id="6" name="Picture 6" descr="nodeMaster[0]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nodeMaster[0] modu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3041650"/>
                    </a:xfrm>
                    <a:prstGeom prst="rect">
                      <a:avLst/>
                    </a:prstGeom>
                    <a:noFill/>
                    <a:ln>
                      <a:noFill/>
                    </a:ln>
                  </pic:spPr>
                </pic:pic>
              </a:graphicData>
            </a:graphic>
          </wp:inline>
        </w:drawing>
      </w:r>
    </w:p>
    <w:p w14:paraId="2569F035" w14:textId="1173E836" w:rsidR="00181E14" w:rsidRDefault="00181E14" w:rsidP="00181E14">
      <w:pPr>
        <w:pStyle w:val="Figurecaption"/>
      </w:pPr>
      <w:bookmarkStart w:id="140" w:name="_Ref482008255"/>
      <w:bookmarkStart w:id="141" w:name="_Toc482513172"/>
      <w:r>
        <w:t xml:space="preserve">Figure </w:t>
      </w:r>
      <w:r>
        <w:fldChar w:fldCharType="begin"/>
      </w:r>
      <w:r>
        <w:instrText xml:space="preserve"> SEQ Figure \* ARABIC </w:instrText>
      </w:r>
      <w:r>
        <w:fldChar w:fldCharType="separate"/>
      </w:r>
      <w:r w:rsidR="00253D57">
        <w:rPr>
          <w:noProof/>
        </w:rPr>
        <w:t>36</w:t>
      </w:r>
      <w:r>
        <w:fldChar w:fldCharType="end"/>
      </w:r>
      <w:bookmarkEnd w:id="140"/>
      <w:r w:rsidR="00623D71">
        <w:t>.</w:t>
      </w:r>
      <w:r>
        <w:t xml:space="preserve"> INET</w:t>
      </w:r>
      <w:r w:rsidR="00564DB1">
        <w:t>’s</w:t>
      </w:r>
      <w:r>
        <w:t xml:space="preserve"> “DYMORouter”</w:t>
      </w:r>
      <w:r w:rsidR="00564DB1">
        <w:t xml:space="preserve"> module’s various components and parameters. The module shown represents</w:t>
      </w:r>
      <w:r>
        <w:t xml:space="preserve"> nodeMaster[0] (</w:t>
      </w:r>
      <w:r>
        <w:fldChar w:fldCharType="begin"/>
      </w:r>
      <w:r>
        <w:instrText xml:space="preserve"> REF _Ref482002478 \h </w:instrText>
      </w:r>
      <w:r>
        <w:fldChar w:fldCharType="separate"/>
      </w:r>
      <w:r w:rsidR="00253D57">
        <w:t xml:space="preserve">Figure </w:t>
      </w:r>
      <w:r w:rsidR="00253D57">
        <w:rPr>
          <w:noProof/>
        </w:rPr>
        <w:t>35</w:t>
      </w:r>
      <w:r>
        <w:fldChar w:fldCharType="end"/>
      </w:r>
      <w:r>
        <w:t>). Several</w:t>
      </w:r>
      <w:r w:rsidR="007E0E84">
        <w:t xml:space="preserve"> irrelevant</w:t>
      </w:r>
      <w:r>
        <w:t xml:space="preserve"> parameters are omitted.</w:t>
      </w:r>
      <w:bookmarkEnd w:id="141"/>
      <w:r>
        <w:t xml:space="preserve"> </w:t>
      </w:r>
    </w:p>
    <w:p w14:paraId="1046E229" w14:textId="3E8394AB" w:rsidR="00B03DD3" w:rsidRDefault="009B1B84" w:rsidP="0004485D">
      <w:r>
        <w:t>This works makes extensive use of the INET framework</w:t>
      </w:r>
      <w:r w:rsidR="00181E14">
        <w:t xml:space="preserve"> for OMNeT++</w:t>
      </w:r>
      <w:r>
        <w:t xml:space="preserve"> </w:t>
      </w:r>
      <w:r>
        <w:fldChar w:fldCharType="begin"/>
      </w:r>
      <w:r w:rsidR="009069D3">
        <w:instrText xml:space="preserve"> ADDIN EN.CITE &lt;EndNote&gt;&lt;Cite&gt;&lt;Author&gt;Steinbach&lt;/Author&gt;&lt;Year&gt;2011&lt;/Year&gt;&lt;RecNum&gt;169&lt;/RecNum&gt;&lt;DisplayText&gt;[124]&lt;/DisplayText&gt;&lt;record&gt;&lt;rec-number&gt;169&lt;/rec-number&gt;&lt;foreign-keys&gt;&lt;key app="EN" db-id="s2tw2pe5hwzta8esap0xpxarvrrwetsezwzd" timestamp="1494237852"&gt;169&lt;/key&gt;&lt;/foreign-keys&gt;&lt;ref-type name="Conference Proceedings"&gt;10&lt;/ref-type&gt;&lt;contributors&gt;&lt;authors&gt;&lt;author&gt;Steinbach, Till&lt;/author&gt;&lt;author&gt;Kenfack, Hermand Dieumo&lt;/author&gt;&lt;author&gt;Korf, Franz&lt;/author&gt;&lt;author&gt;Schmidt, Thomas C&lt;/author&gt;&lt;/authors&gt;&lt;/contributors&gt;&lt;titles&gt;&lt;title&gt;An extension of the OMNeT++ INET framework for simulating real-time ethernet with high accuracy&lt;/title&gt;&lt;secondary-title&gt;Proceedings of the 4th International ICST Conference on Simulation Tools and Techniques&lt;/secondary-title&gt;&lt;/titles&gt;&lt;pages&gt;375-382&lt;/pages&gt;&lt;dates&gt;&lt;year&gt;2011&lt;/year&gt;&lt;/dates&gt;&lt;publisher&gt;ICST (Institute for Computer Sciences, Social-Informatics and Telecommunications Engineering)&lt;/publisher&gt;&lt;isbn&gt;1936968002&lt;/isbn&gt;&lt;urls&gt;&lt;/urls&gt;&lt;/record&gt;&lt;/Cite&gt;&lt;/EndNote&gt;</w:instrText>
      </w:r>
      <w:r>
        <w:fldChar w:fldCharType="separate"/>
      </w:r>
      <w:r w:rsidR="009069D3">
        <w:rPr>
          <w:noProof/>
        </w:rPr>
        <w:t>[124]</w:t>
      </w:r>
      <w:r>
        <w:fldChar w:fldCharType="end"/>
      </w:r>
      <w:r>
        <w:t xml:space="preserve">. </w:t>
      </w:r>
      <w:r w:rsidR="00EE78CE">
        <w:t>The INET framework is directly integrated withi</w:t>
      </w:r>
      <w:r w:rsidR="00564DB1">
        <w:t>n</w:t>
      </w:r>
      <w:r w:rsidR="007E0E84">
        <w:t xml:space="preserve"> recent</w:t>
      </w:r>
      <w:r w:rsidR="00564DB1">
        <w:t xml:space="preserve"> OMNeT++ releases. A</w:t>
      </w:r>
      <w:r w:rsidR="00EE78CE">
        <w:t>ll relevant modules within this work’s simulation scenarios</w:t>
      </w:r>
      <w:r w:rsidR="00564DB1">
        <w:t xml:space="preserve"> are available through</w:t>
      </w:r>
      <w:r w:rsidR="007E0E84">
        <w:t xml:space="preserve"> the</w:t>
      </w:r>
      <w:r w:rsidR="00564DB1">
        <w:t xml:space="preserve"> INET</w:t>
      </w:r>
      <w:r w:rsidR="007E0E84">
        <w:t xml:space="preserve"> framework</w:t>
      </w:r>
      <w:r w:rsidR="00564DB1">
        <w:t xml:space="preserve">, </w:t>
      </w:r>
      <w:r w:rsidR="00EE78CE">
        <w:t>with the exception of</w:t>
      </w:r>
      <w:r w:rsidR="00181E14">
        <w:t xml:space="preserve"> the</w:t>
      </w:r>
      <w:r w:rsidR="00276D9D">
        <w:t xml:space="preserve"> D</w:t>
      </w:r>
      <w:r w:rsidR="00276D9D" w:rsidRPr="007E1249">
        <w:rPr>
          <w:vertAlign w:val="superscript"/>
        </w:rPr>
        <w:t>3</w:t>
      </w:r>
      <w:r w:rsidR="00EE78CE">
        <w:t xml:space="preserve"> and CubeMac’s modules. For instance, an INET module “DYMORouter” represents a network node such as nodeMaster[0] or nodeGround[0] </w:t>
      </w:r>
      <w:r w:rsidR="00564DB1">
        <w:t>(</w:t>
      </w:r>
      <w:r w:rsidR="00EE78CE">
        <w:fldChar w:fldCharType="begin"/>
      </w:r>
      <w:r w:rsidR="00EE78CE">
        <w:instrText xml:space="preserve"> REF _Ref482002478 \h </w:instrText>
      </w:r>
      <w:r w:rsidR="00EE78CE">
        <w:fldChar w:fldCharType="separate"/>
      </w:r>
      <w:r w:rsidR="00253D57">
        <w:t xml:space="preserve">Figure </w:t>
      </w:r>
      <w:r w:rsidR="00253D57">
        <w:rPr>
          <w:noProof/>
        </w:rPr>
        <w:t>35</w:t>
      </w:r>
      <w:r w:rsidR="00EE78CE">
        <w:fldChar w:fldCharType="end"/>
      </w:r>
      <w:r w:rsidR="00564DB1">
        <w:t>)</w:t>
      </w:r>
      <w:r w:rsidR="00EE78CE">
        <w:t xml:space="preserve">. This module in turn </w:t>
      </w:r>
      <w:r w:rsidR="00F321AE">
        <w:t>‘</w:t>
      </w:r>
      <w:r w:rsidR="00EE78CE">
        <w:t>contains</w:t>
      </w:r>
      <w:r w:rsidR="00F321AE">
        <w:t>’</w:t>
      </w:r>
      <w:r w:rsidR="00181E14">
        <w:t xml:space="preserve"> several</w:t>
      </w:r>
      <w:r w:rsidR="00EE78CE">
        <w:t xml:space="preserve"> INET modules which further describe the node’s behaviour and properties. </w:t>
      </w:r>
      <w:r w:rsidR="00855F8E">
        <w:t xml:space="preserve">As illustrated in </w:t>
      </w:r>
      <w:r w:rsidR="009F483D">
        <w:fldChar w:fldCharType="begin"/>
      </w:r>
      <w:r w:rsidR="009F483D">
        <w:instrText xml:space="preserve"> REF _Ref482008255 \h </w:instrText>
      </w:r>
      <w:r w:rsidR="009F483D">
        <w:fldChar w:fldCharType="separate"/>
      </w:r>
      <w:r w:rsidR="00253D57">
        <w:t xml:space="preserve">Figure </w:t>
      </w:r>
      <w:r w:rsidR="00253D57">
        <w:rPr>
          <w:noProof/>
        </w:rPr>
        <w:t>36</w:t>
      </w:r>
      <w:r w:rsidR="009F483D">
        <w:fldChar w:fldCharType="end"/>
      </w:r>
      <w:r w:rsidR="00855F8E">
        <w:t xml:space="preserve">, a module named “dymo” is </w:t>
      </w:r>
      <w:r w:rsidR="00181E14">
        <w:t>contained</w:t>
      </w:r>
      <w:r w:rsidR="00855F8E">
        <w:t xml:space="preserve"> within the DYMORouter module named nodeMaster[0]. This</w:t>
      </w:r>
      <w:r w:rsidR="00181E14">
        <w:t xml:space="preserve"> DYMO</w:t>
      </w:r>
      <w:r w:rsidR="00855F8E">
        <w:t xml:space="preserve"> module has been adapted from an existing INET module in order</w:t>
      </w:r>
      <w:r w:rsidR="00276D9D">
        <w:t xml:space="preserve"> to perform the operations of D</w:t>
      </w:r>
      <w:r w:rsidR="00276D9D" w:rsidRPr="007E1249">
        <w:rPr>
          <w:vertAlign w:val="superscript"/>
        </w:rPr>
        <w:t>3</w:t>
      </w:r>
      <w:r w:rsidR="00F321AE">
        <w:t>. Two interface</w:t>
      </w:r>
      <w:r w:rsidR="00181E14">
        <w:t xml:space="preserve"> modules</w:t>
      </w:r>
      <w:r w:rsidR="00673F0E">
        <w:t xml:space="preserve"> are also present;</w:t>
      </w:r>
      <w:r w:rsidR="00855F8E">
        <w:t xml:space="preserve"> “wlan[0]” and “wlan[1]”. In this case wlan[0] </w:t>
      </w:r>
      <w:r w:rsidR="00855F8E">
        <w:lastRenderedPageBreak/>
        <w:t>represents</w:t>
      </w:r>
      <w:r w:rsidR="00181E14">
        <w:t xml:space="preserve"> </w:t>
      </w:r>
      <w:r w:rsidR="00B03DD3">
        <w:t>nodeMaster[0]’s S2S interface and wlan[1] its S2G interface. A module which implements CubeMac is present within wlan[0]</w:t>
      </w:r>
      <w:r w:rsidR="004237C8">
        <w:t xml:space="preserve"> (</w:t>
      </w:r>
      <w:r w:rsidR="004237C8">
        <w:fldChar w:fldCharType="begin"/>
      </w:r>
      <w:r w:rsidR="004237C8">
        <w:instrText xml:space="preserve"> REF _Ref482008275 \h </w:instrText>
      </w:r>
      <w:r w:rsidR="004237C8">
        <w:fldChar w:fldCharType="separate"/>
      </w:r>
      <w:r w:rsidR="00253D57">
        <w:t xml:space="preserve">Figure </w:t>
      </w:r>
      <w:r w:rsidR="00253D57">
        <w:rPr>
          <w:noProof/>
        </w:rPr>
        <w:t>37</w:t>
      </w:r>
      <w:r w:rsidR="004237C8">
        <w:fldChar w:fldCharType="end"/>
      </w:r>
      <w:r w:rsidR="004237C8">
        <w:t>)</w:t>
      </w:r>
      <w:r w:rsidR="00B03DD3">
        <w:t xml:space="preserve">. </w:t>
      </w:r>
    </w:p>
    <w:p w14:paraId="6DE66F29" w14:textId="77777777" w:rsidR="00FB6D52" w:rsidRDefault="00083046" w:rsidP="00FB6D52">
      <w:pPr>
        <w:pStyle w:val="Centered"/>
        <w:keepNext/>
      </w:pPr>
      <w:r>
        <w:pict w14:anchorId="1AD92B2C">
          <v:shape id="_x0000_i1055" type="#_x0000_t75" style="width:265.7pt;height:108.85pt">
            <v:imagedata r:id="rId47" o:title="nodeMaster[0]"/>
          </v:shape>
        </w:pict>
      </w:r>
    </w:p>
    <w:p w14:paraId="2B0809A9" w14:textId="6C1B1218" w:rsidR="00FB6D52" w:rsidRDefault="00FB6D52" w:rsidP="00FB6D52">
      <w:pPr>
        <w:pStyle w:val="Figurecaption"/>
      </w:pPr>
      <w:bookmarkStart w:id="142" w:name="_Ref482008275"/>
      <w:bookmarkStart w:id="143" w:name="_Toc482513173"/>
      <w:r>
        <w:t xml:space="preserve">Figure </w:t>
      </w:r>
      <w:r>
        <w:fldChar w:fldCharType="begin"/>
      </w:r>
      <w:r>
        <w:instrText xml:space="preserve"> SEQ Figure \* ARABIC </w:instrText>
      </w:r>
      <w:r>
        <w:fldChar w:fldCharType="separate"/>
      </w:r>
      <w:r w:rsidR="00253D57">
        <w:rPr>
          <w:noProof/>
        </w:rPr>
        <w:t>37</w:t>
      </w:r>
      <w:r>
        <w:fldChar w:fldCharType="end"/>
      </w:r>
      <w:bookmarkEnd w:id="142"/>
      <w:r w:rsidR="00623D71">
        <w:t>.</w:t>
      </w:r>
      <w:r>
        <w:t xml:space="preserve"> The parameters of and modules within nodeMaster[0]’s “wlan[0]” module. Wlan[0] constitutes nodeMaster[0]’s S2S interface.</w:t>
      </w:r>
      <w:bookmarkEnd w:id="143"/>
    </w:p>
    <w:p w14:paraId="303F16EA" w14:textId="4CC0FE1A" w:rsidR="0004485D" w:rsidRDefault="00B03DD3" w:rsidP="0004485D">
      <w:r>
        <w:t>In response to a scheduled event, nodeMaster[0]’s “UDP</w:t>
      </w:r>
      <w:r w:rsidR="00FB6D52">
        <w:t>BasicApp” module will generate a</w:t>
      </w:r>
      <w:r w:rsidR="00181E14">
        <w:t xml:space="preserve"> 128 Byte UDP packet</w:t>
      </w:r>
      <w:r w:rsidR="00FB6D52">
        <w:t xml:space="preserve"> addressed to nodeGround[0</w:t>
      </w:r>
      <w:r w:rsidR="004B11E4">
        <w:t>]. This packet is passed to the</w:t>
      </w:r>
      <w:r w:rsidR="00FB6D52">
        <w:t xml:space="preserve"> “IPv4NetworkLayer” module.</w:t>
      </w:r>
      <w:r w:rsidR="00855F8E">
        <w:t xml:space="preserve"> </w:t>
      </w:r>
      <w:r w:rsidR="00FB6D52">
        <w:t xml:space="preserve">In the case that no route to ground can be found </w:t>
      </w:r>
      <w:r w:rsidR="00F321AE">
        <w:t>by</w:t>
      </w:r>
      <w:r w:rsidR="00FB6D52">
        <w:t xml:space="preserve"> the “IPv4RoutingTable” module the packet will be passed to the “DYMO” module, which </w:t>
      </w:r>
      <w:r w:rsidR="00181E14">
        <w:t>implements</w:t>
      </w:r>
      <w:r w:rsidR="00276D9D">
        <w:t xml:space="preserve"> D</w:t>
      </w:r>
      <w:r w:rsidR="00276D9D" w:rsidRPr="007E1249">
        <w:rPr>
          <w:vertAlign w:val="superscript"/>
        </w:rPr>
        <w:t>3</w:t>
      </w:r>
      <w:r w:rsidR="00276D9D">
        <w:t>. D</w:t>
      </w:r>
      <w:r w:rsidR="00276D9D" w:rsidRPr="007E1249">
        <w:rPr>
          <w:vertAlign w:val="superscript"/>
        </w:rPr>
        <w:t>3</w:t>
      </w:r>
      <w:r w:rsidR="00FB6D52">
        <w:t xml:space="preserve"> will enqueue this packet pending a successful route discovery for the address of nodeGround[0]. Once a route has been established to nodeGround[0], the packet will be removed from </w:t>
      </w:r>
      <w:r w:rsidR="00276D9D">
        <w:t>the D</w:t>
      </w:r>
      <w:r w:rsidR="00276D9D" w:rsidRPr="007E1249">
        <w:rPr>
          <w:vertAlign w:val="superscript"/>
        </w:rPr>
        <w:t>3</w:t>
      </w:r>
      <w:r w:rsidR="00181E14">
        <w:t>’s internal queue and sent</w:t>
      </w:r>
      <w:r w:rsidR="00FB6D52">
        <w:t xml:space="preserve"> to the appropriate interface (</w:t>
      </w:r>
      <w:r w:rsidR="00FB6D52">
        <w:fldChar w:fldCharType="begin"/>
      </w:r>
      <w:r w:rsidR="00FB6D52">
        <w:instrText xml:space="preserve"> REF _Ref481935340 \h </w:instrText>
      </w:r>
      <w:r w:rsidR="00FB6D52">
        <w:fldChar w:fldCharType="separate"/>
      </w:r>
      <w:r w:rsidR="00253D57">
        <w:t xml:space="preserve">Figure </w:t>
      </w:r>
      <w:r w:rsidR="00253D57">
        <w:rPr>
          <w:noProof/>
        </w:rPr>
        <w:t>34</w:t>
      </w:r>
      <w:r w:rsidR="00FB6D52">
        <w:fldChar w:fldCharType="end"/>
      </w:r>
      <w:r w:rsidR="00FB6D52">
        <w:t xml:space="preserve">). Assuming the </w:t>
      </w:r>
      <w:r w:rsidR="00431120">
        <w:t>S2S interface is to be used</w:t>
      </w:r>
      <w:r w:rsidR="00E65064">
        <w:t>,</w:t>
      </w:r>
      <w:r w:rsidR="00431120">
        <w:t xml:space="preserve"> the packet will be passed to the “CubeMacLayer” module within the “wlan[0]” module.</w:t>
      </w:r>
      <w:r w:rsidR="00FB6D52">
        <w:t xml:space="preserve"> </w:t>
      </w:r>
      <w:r w:rsidR="00431120">
        <w:t>CubeMac will enqueue the packet pending the start of nodeMaster[0]’s time slot. During this time slot CubeMac will send the packet to the “IdealRadio” module which will in turn send the packet to a module name</w:t>
      </w:r>
      <w:r w:rsidR="00673F0E">
        <w:t>d</w:t>
      </w:r>
      <w:r w:rsidR="00431120">
        <w:t xml:space="preserve"> “IdealTransmitter”. From this point the packet will pass through </w:t>
      </w:r>
      <w:r w:rsidR="009F483D">
        <w:t>an</w:t>
      </w:r>
      <w:r w:rsidR="00431120">
        <w:t xml:space="preserve"> “IdealRadioMedium” </w:t>
      </w:r>
      <w:r w:rsidR="009F483D">
        <w:t>module</w:t>
      </w:r>
      <w:r w:rsidR="00431120">
        <w:t xml:space="preserve">. Finally, the packet will be received by </w:t>
      </w:r>
      <w:r w:rsidR="00E65064">
        <w:t>an “IdealReceiver</w:t>
      </w:r>
      <w:r w:rsidR="00431120">
        <w:t xml:space="preserve">” </w:t>
      </w:r>
      <w:r w:rsidR="007A24EB">
        <w:t xml:space="preserve">module </w:t>
      </w:r>
      <w:r w:rsidR="00431120">
        <w:t xml:space="preserve">within </w:t>
      </w:r>
      <w:r w:rsidR="00E65064">
        <w:t>an S2S interface</w:t>
      </w:r>
      <w:r w:rsidR="00431120">
        <w:t xml:space="preserve"> of </w:t>
      </w:r>
      <w:r w:rsidR="00E65064">
        <w:t>another network node</w:t>
      </w:r>
      <w:r w:rsidR="00673F0E">
        <w:t>. T</w:t>
      </w:r>
      <w:r w:rsidR="00431120">
        <w:t>he packet will be passed</w:t>
      </w:r>
      <w:r w:rsidR="00673F0E">
        <w:t xml:space="preserve"> from the </w:t>
      </w:r>
      <w:r w:rsidR="00F321AE">
        <w:t>receiver</w:t>
      </w:r>
      <w:r w:rsidR="00431120">
        <w:t xml:space="preserve"> up through a similar progression of modules which will determine the </w:t>
      </w:r>
      <w:r w:rsidR="00431120">
        <w:lastRenderedPageBreak/>
        <w:t>receiving node’s handling of the packet. The module path taken by this packet is</w:t>
      </w:r>
      <w:r w:rsidR="007A24EB">
        <w:t xml:space="preserve"> illustrated</w:t>
      </w:r>
      <w:r w:rsidR="00431120">
        <w:t xml:space="preserve"> in</w:t>
      </w:r>
      <w:r w:rsidR="004237C8">
        <w:t xml:space="preserve"> </w:t>
      </w:r>
      <w:r w:rsidR="004237C8">
        <w:fldChar w:fldCharType="begin"/>
      </w:r>
      <w:r w:rsidR="004237C8">
        <w:instrText xml:space="preserve"> REF _Ref482008584 \h </w:instrText>
      </w:r>
      <w:r w:rsidR="004237C8">
        <w:fldChar w:fldCharType="separate"/>
      </w:r>
      <w:r w:rsidR="00253D57">
        <w:t xml:space="preserve">Figure </w:t>
      </w:r>
      <w:r w:rsidR="00253D57">
        <w:rPr>
          <w:noProof/>
        </w:rPr>
        <w:t>38</w:t>
      </w:r>
      <w:r w:rsidR="004237C8">
        <w:fldChar w:fldCharType="end"/>
      </w:r>
      <w:r w:rsidR="00431120">
        <w:t>.</w:t>
      </w:r>
    </w:p>
    <w:p w14:paraId="4833C242" w14:textId="77777777" w:rsidR="004237C8" w:rsidRDefault="00083046" w:rsidP="004237C8">
      <w:pPr>
        <w:pStyle w:val="Centered"/>
        <w:keepNext/>
      </w:pPr>
      <w:r>
        <w:pict w14:anchorId="4C5188CF">
          <v:shape id="_x0000_i1056" type="#_x0000_t75" style="width:312.85pt;height:236.15pt">
            <v:imagedata r:id="rId48" o:title="Packet Progression"/>
          </v:shape>
        </w:pict>
      </w:r>
    </w:p>
    <w:p w14:paraId="1B3B2C76" w14:textId="03AAEDA2" w:rsidR="00431120" w:rsidRDefault="004237C8" w:rsidP="004237C8">
      <w:pPr>
        <w:pStyle w:val="Figurecaption"/>
      </w:pPr>
      <w:bookmarkStart w:id="144" w:name="_Ref482008584"/>
      <w:bookmarkStart w:id="145" w:name="_Toc482513174"/>
      <w:r>
        <w:t xml:space="preserve">Figure </w:t>
      </w:r>
      <w:r>
        <w:fldChar w:fldCharType="begin"/>
      </w:r>
      <w:r>
        <w:instrText xml:space="preserve"> SEQ Figure \* ARABIC </w:instrText>
      </w:r>
      <w:r>
        <w:fldChar w:fldCharType="separate"/>
      </w:r>
      <w:r w:rsidR="00253D57">
        <w:rPr>
          <w:noProof/>
        </w:rPr>
        <w:t>38</w:t>
      </w:r>
      <w:r>
        <w:fldChar w:fldCharType="end"/>
      </w:r>
      <w:bookmarkEnd w:id="144"/>
      <w:r w:rsidR="00623D71">
        <w:t>.</w:t>
      </w:r>
      <w:r>
        <w:t xml:space="preserve"> </w:t>
      </w:r>
      <w:r w:rsidR="00553805" w:rsidRPr="00083046">
        <w:rPr>
          <w:b/>
          <w:highlight w:val="yellow"/>
        </w:rPr>
        <w:t>TOUCH UP</w:t>
      </w:r>
      <w:r w:rsidR="00553805">
        <w:t xml:space="preserve"> </w:t>
      </w:r>
      <w:r>
        <w:t xml:space="preserve">An example packet’s progression through various modules within nodeMaster[0] which culminates in its reception at another node within the network. This path represents a common packet progression </w:t>
      </w:r>
      <w:r w:rsidR="00E65064">
        <w:t>which includes</w:t>
      </w:r>
      <w:r w:rsidR="00276D9D">
        <w:t xml:space="preserve"> both D</w:t>
      </w:r>
      <w:r w:rsidR="00276D9D" w:rsidRPr="007E1249">
        <w:rPr>
          <w:vertAlign w:val="superscript"/>
        </w:rPr>
        <w:t>3</w:t>
      </w:r>
      <w:r>
        <w:t xml:space="preserve"> and CubeMac.</w:t>
      </w:r>
      <w:bookmarkEnd w:id="145"/>
    </w:p>
    <w:p w14:paraId="20120958" w14:textId="4ACE9990" w:rsidR="0004485D" w:rsidRDefault="00E65064" w:rsidP="0004485D">
      <w:r>
        <w:t>This work’s simulation</w:t>
      </w:r>
      <w:r w:rsidR="004237C8">
        <w:t xml:space="preserve"> utilize</w:t>
      </w:r>
      <w:r>
        <w:t>s</w:t>
      </w:r>
      <w:r w:rsidR="004237C8">
        <w:t xml:space="preserve"> several “Ideal” INET modules. As discussed in chapter 3, aspects of the physical layer are not considere</w:t>
      </w:r>
      <w:r w:rsidR="00276D9D">
        <w:t>d relevant to the analysis of D</w:t>
      </w:r>
      <w:r w:rsidR="00276D9D" w:rsidRPr="007E1249">
        <w:rPr>
          <w:vertAlign w:val="superscript"/>
        </w:rPr>
        <w:t>3</w:t>
      </w:r>
      <w:r w:rsidR="004237C8">
        <w:t xml:space="preserve"> and CubeMac. Idealized modules allow for greatly simplified simulations </w:t>
      </w:r>
      <w:r w:rsidR="007A24EB">
        <w:t>wherein the effects of modifying</w:t>
      </w:r>
      <w:r w:rsidR="004237C8">
        <w:t xml:space="preserve"> modules or</w:t>
      </w:r>
      <w:r w:rsidR="007A24EB">
        <w:t xml:space="preserve"> adjusting</w:t>
      </w:r>
      <w:r w:rsidR="004237C8">
        <w:t xml:space="preserve"> parameter</w:t>
      </w:r>
      <w:r w:rsidR="007A24EB">
        <w:t>s may be more easily understood</w:t>
      </w:r>
      <w:r w:rsidR="004237C8">
        <w:t xml:space="preserve">. </w:t>
      </w:r>
      <w:r w:rsidR="001E7F9E">
        <w:t xml:space="preserve">The largest drawback resulting from the use of ideal modules is the lack of an accurate model of </w:t>
      </w:r>
      <w:r w:rsidR="00F321AE">
        <w:t>CubeSat communication within</w:t>
      </w:r>
      <w:r w:rsidR="007A24EB">
        <w:t xml:space="preserve"> LEO</w:t>
      </w:r>
      <w:r w:rsidR="001E7F9E">
        <w:t xml:space="preserve"> environment</w:t>
      </w:r>
      <w:r w:rsidR="00F321AE">
        <w:t>s</w:t>
      </w:r>
      <w:r w:rsidR="001E7F9E">
        <w:t>. For instance, the effects of noise, propagation delays, signal interference and signal fading are not modelled. The use of ideal models was driven by the need for rapid prototyping and</w:t>
      </w:r>
      <w:r>
        <w:t xml:space="preserve"> several</w:t>
      </w:r>
      <w:r w:rsidR="001E7F9E">
        <w:t xml:space="preserve"> issues arising from module modifica</w:t>
      </w:r>
      <w:r w:rsidR="00276D9D">
        <w:t>tions required by CubeMac and D</w:t>
      </w:r>
      <w:r w:rsidR="00276D9D" w:rsidRPr="007E1249">
        <w:rPr>
          <w:vertAlign w:val="superscript"/>
        </w:rPr>
        <w:t>3</w:t>
      </w:r>
      <w:r w:rsidR="001E7F9E">
        <w:t>. Such issues are discussed further in section</w:t>
      </w:r>
      <w:r w:rsidR="007A24EB">
        <w:t xml:space="preserve"> </w:t>
      </w:r>
      <w:r w:rsidR="001E7F9E">
        <w:fldChar w:fldCharType="begin"/>
      </w:r>
      <w:r w:rsidR="001E7F9E">
        <w:instrText xml:space="preserve"> REF _Ref482009285 \r \h </w:instrText>
      </w:r>
      <w:r w:rsidR="001E7F9E">
        <w:fldChar w:fldCharType="separate"/>
      </w:r>
      <w:r w:rsidR="00253D57">
        <w:t>4.2</w:t>
      </w:r>
      <w:r w:rsidR="001E7F9E">
        <w:fldChar w:fldCharType="end"/>
      </w:r>
      <w:r w:rsidR="001E7F9E">
        <w:t xml:space="preserve">. </w:t>
      </w:r>
    </w:p>
    <w:p w14:paraId="6906DCF2" w14:textId="0A438939" w:rsidR="00F90713" w:rsidRDefault="00F90713" w:rsidP="001E7F9E">
      <w:pPr>
        <w:pStyle w:val="Heading3"/>
      </w:pPr>
      <w:bookmarkStart w:id="146" w:name="_Toc482513102"/>
      <w:r>
        <w:lastRenderedPageBreak/>
        <w:t>CubeMac</w:t>
      </w:r>
      <w:bookmarkEnd w:id="146"/>
    </w:p>
    <w:p w14:paraId="49319896" w14:textId="77777777" w:rsidR="00F07D8C" w:rsidRDefault="00083046" w:rsidP="00F07D8C">
      <w:pPr>
        <w:keepNext/>
        <w:jc w:val="center"/>
      </w:pPr>
      <w:r>
        <w:pict w14:anchorId="680A7979">
          <v:shape id="_x0000_i1057" type="#_x0000_t75" style="width:265.3pt;height:281.15pt">
            <v:imagedata r:id="rId49" o:title="CubeMac Module"/>
          </v:shape>
        </w:pict>
      </w:r>
    </w:p>
    <w:p w14:paraId="5BF4049B" w14:textId="0C89FDB4" w:rsidR="00F90713" w:rsidRDefault="00F07D8C" w:rsidP="00F07D8C">
      <w:pPr>
        <w:pStyle w:val="Figurecaption"/>
      </w:pPr>
      <w:bookmarkStart w:id="147" w:name="_Ref482015671"/>
      <w:bookmarkStart w:id="148" w:name="_Toc482513175"/>
      <w:r>
        <w:t xml:space="preserve">Figure </w:t>
      </w:r>
      <w:r>
        <w:fldChar w:fldCharType="begin"/>
      </w:r>
      <w:r>
        <w:instrText xml:space="preserve"> SEQ Figure \* ARABIC </w:instrText>
      </w:r>
      <w:r>
        <w:fldChar w:fldCharType="separate"/>
      </w:r>
      <w:r w:rsidR="00253D57">
        <w:rPr>
          <w:noProof/>
        </w:rPr>
        <w:t>39</w:t>
      </w:r>
      <w:r>
        <w:fldChar w:fldCharType="end"/>
      </w:r>
      <w:bookmarkEnd w:id="147"/>
      <w:r w:rsidR="00623D71">
        <w:t>.</w:t>
      </w:r>
      <w:r>
        <w:t xml:space="preserve"> </w:t>
      </w:r>
      <w:r w:rsidR="00D8593F">
        <w:t>The various visible elements of a CubeMac module. From top to bottom are: Parameter</w:t>
      </w:r>
      <w:r w:rsidR="00F321AE">
        <w:t>s</w:t>
      </w:r>
      <w:r w:rsidR="00D8593F">
        <w:t xml:space="preserve">, gates (connection points between modules), a vector (for </w:t>
      </w:r>
      <w:r w:rsidR="00E65064">
        <w:t>result</w:t>
      </w:r>
      <w:r w:rsidR="00D8593F">
        <w:t xml:space="preserve"> recording), watched internal module variables and </w:t>
      </w:r>
      <w:r w:rsidR="00E65064">
        <w:t xml:space="preserve">owned </w:t>
      </w:r>
      <w:r w:rsidR="00D8593F">
        <w:t>messages. The above messages are all used for internal timing.</w:t>
      </w:r>
      <w:bookmarkEnd w:id="148"/>
    </w:p>
    <w:p w14:paraId="6492828F" w14:textId="687262DD" w:rsidR="00D8593F" w:rsidRDefault="00D8593F" w:rsidP="00D8593F">
      <w:r>
        <w:t xml:space="preserve">The CubeMac module was developed following the design approach of an existing INET implementation of LMAC </w:t>
      </w:r>
      <w:r>
        <w:fldChar w:fldCharType="begin"/>
      </w:r>
      <w:r w:rsidR="009069D3">
        <w:instrText xml:space="preserve"> ADDIN EN.CITE &lt;EndNote&gt;&lt;Cite&gt;&lt;Author&gt;Van Hoesel&lt;/Author&gt;&lt;Year&gt;2004&lt;/Year&gt;&lt;RecNum&gt;165&lt;/RecNum&gt;&lt;DisplayText&gt;[118]&lt;/DisplayText&gt;&lt;record&gt;&lt;rec-number&gt;165&lt;/rec-number&gt;&lt;foreign-keys&gt;&lt;key app="EN" db-id="s2tw2pe5hwzta8esap0xpxarvrrwetsezwzd" timestamp="1493718003"&gt;165&lt;/key&gt;&lt;/foreign-keys&gt;&lt;ref-type name="Journal Article"&gt;17&lt;/ref-type&gt;&lt;contributors&gt;&lt;authors&gt;&lt;author&gt;Van Hoesel, Lodewijk FW&lt;/author&gt;&lt;author&gt;Havinga, Paul JM&lt;/author&gt;&lt;/authors&gt;&lt;/contributors&gt;&lt;titles&gt;&lt;title&gt;A lightweight medium access protocol (LMAC) for wireless sensor networks: Reducing preamble transmissions and transceiver state switches&lt;/title&gt;&lt;/titles&gt;&lt;dates&gt;&lt;year&gt;2004&lt;/year&gt;&lt;/dates&gt;&lt;urls&gt;&lt;/urls&gt;&lt;/record&gt;&lt;/Cite&gt;&lt;/EndNote&gt;</w:instrText>
      </w:r>
      <w:r>
        <w:fldChar w:fldCharType="separate"/>
      </w:r>
      <w:r w:rsidR="009069D3">
        <w:rPr>
          <w:noProof/>
        </w:rPr>
        <w:t>[118]</w:t>
      </w:r>
      <w:r>
        <w:fldChar w:fldCharType="end"/>
      </w:r>
      <w:r>
        <w:t xml:space="preserve">. Internally CubeMac implements two large state machines, one for CubeMac slaves and the other for CubeMac masters. The CubeMac module’s implementation is </w:t>
      </w:r>
      <w:r w:rsidR="00833B1C">
        <w:t xml:space="preserve">highly faithful to the description of CubeMac in section </w:t>
      </w:r>
      <w:r w:rsidR="00833B1C">
        <w:fldChar w:fldCharType="begin"/>
      </w:r>
      <w:r w:rsidR="00833B1C">
        <w:instrText xml:space="preserve"> REF _Ref482015639 \r \h </w:instrText>
      </w:r>
      <w:r w:rsidR="00833B1C">
        <w:fldChar w:fldCharType="separate"/>
      </w:r>
      <w:r w:rsidR="00253D57">
        <w:t>3.1</w:t>
      </w:r>
      <w:r w:rsidR="00833B1C">
        <w:fldChar w:fldCharType="end"/>
      </w:r>
      <w:r w:rsidR="00833B1C">
        <w:t xml:space="preserve">. </w:t>
      </w:r>
      <w:r w:rsidR="00511089">
        <w:t>CubeMac ca</w:t>
      </w:r>
      <w:r w:rsidR="00F321AE">
        <w:t>n be configured to act in a pure</w:t>
      </w:r>
      <w:r w:rsidR="00511089">
        <w:t xml:space="preserve"> TDMA mode</w:t>
      </w:r>
      <w:r w:rsidR="00F321AE">
        <w:t xml:space="preserve">, without clustering or CDMA, </w:t>
      </w:r>
      <w:r w:rsidR="00511089">
        <w:t xml:space="preserve">using the </w:t>
      </w:r>
      <w:r w:rsidR="00E65064">
        <w:t>“</w:t>
      </w:r>
      <w:r w:rsidR="00511089">
        <w:t>pureTDMA</w:t>
      </w:r>
      <w:r w:rsidR="00E65064">
        <w:t>”</w:t>
      </w:r>
      <w:r w:rsidR="00673F0E">
        <w:t xml:space="preserve"> parameter. In this mode</w:t>
      </w:r>
      <w:r w:rsidR="007A24EB">
        <w:t xml:space="preserve"> all</w:t>
      </w:r>
      <w:r w:rsidR="00511089">
        <w:t xml:space="preserve"> nodes act as masters.</w:t>
      </w:r>
      <w:r w:rsidR="00276D9D">
        <w:t xml:space="preserve"> The behaviour of D</w:t>
      </w:r>
      <w:r w:rsidR="00276D9D" w:rsidRPr="007E1249">
        <w:rPr>
          <w:vertAlign w:val="superscript"/>
        </w:rPr>
        <w:t>3</w:t>
      </w:r>
      <w:r w:rsidR="00673F0E">
        <w:t xml:space="preserve"> is unchanged</w:t>
      </w:r>
      <w:r w:rsidR="00F321AE">
        <w:t xml:space="preserve"> by this mode. Although the slave role is dropped, o</w:t>
      </w:r>
      <w:r w:rsidR="00673F0E">
        <w:t>nly node</w:t>
      </w:r>
      <w:r w:rsidR="00F321AE">
        <w:t>s</w:t>
      </w:r>
      <w:r w:rsidR="00673F0E">
        <w:t xml:space="preserve"> originally designated as masters</w:t>
      </w:r>
      <w:r w:rsidR="00F321AE">
        <w:t xml:space="preserve"> (nodeMasters) may conduct S2G communication</w:t>
      </w:r>
      <w:r w:rsidR="00673F0E">
        <w:t>.</w:t>
      </w:r>
      <w:r w:rsidR="00511089">
        <w:t xml:space="preserve"> CubeMac is</w:t>
      </w:r>
      <w:r w:rsidR="007A24EB">
        <w:t xml:space="preserve"> compared to its</w:t>
      </w:r>
      <w:r w:rsidR="00511089">
        <w:t xml:space="preserve"> pure TDMA</w:t>
      </w:r>
      <w:r w:rsidR="007A24EB">
        <w:t xml:space="preserve"> module </w:t>
      </w:r>
      <w:r w:rsidR="00F321AE">
        <w:t>in simulation</w:t>
      </w:r>
      <w:r w:rsidR="00511089">
        <w:t xml:space="preserve"> scenario 2</w:t>
      </w:r>
      <w:r w:rsidR="00E65064">
        <w:t>a</w:t>
      </w:r>
      <w:r w:rsidR="00511089">
        <w:t xml:space="preserve">. </w:t>
      </w:r>
    </w:p>
    <w:p w14:paraId="0D753A4D" w14:textId="77777777" w:rsidR="00F321AE" w:rsidRDefault="00E65064" w:rsidP="00D8593F">
      <w:r>
        <w:lastRenderedPageBreak/>
        <w:t>C/</w:t>
      </w:r>
      <w:r w:rsidR="00833B1C">
        <w:t>TDMA</w:t>
      </w:r>
      <w:r>
        <w:t>’s time slots are</w:t>
      </w:r>
      <w:r w:rsidR="00833B1C">
        <w:t xml:space="preserve"> modelled </w:t>
      </w:r>
      <w:r w:rsidR="00F321AE">
        <w:t>through</w:t>
      </w:r>
      <w:r w:rsidR="00511089">
        <w:t xml:space="preserve"> tracking the ID of the current</w:t>
      </w:r>
      <w:r>
        <w:t xml:space="preserve"> time slot</w:t>
      </w:r>
      <w:r w:rsidR="00833B1C">
        <w:t>. Internally a ‘self-message’, “wakeUp</w:t>
      </w:r>
      <w:r>
        <w:t xml:space="preserve">", is scheduled at intervals equal to the configured </w:t>
      </w:r>
      <w:r w:rsidR="00833B1C">
        <w:t>slot duration</w:t>
      </w:r>
      <w:r w:rsidR="00511089">
        <w:t>. Upon receiving a wakeUp message nodes will determ</w:t>
      </w:r>
      <w:r>
        <w:t>ine the current slot and carry</w:t>
      </w:r>
      <w:r w:rsidR="00511089">
        <w:t xml:space="preserve"> out any required actions. </w:t>
      </w:r>
      <w:r w:rsidR="00833B1C">
        <w:t xml:space="preserve">For masters, if </w:t>
      </w:r>
      <w:r w:rsidR="007A24EB">
        <w:t>the starting slot ID matches it</w:t>
      </w:r>
      <w:r w:rsidR="00833B1C">
        <w:t>s cluster ID parameter</w:t>
      </w:r>
      <w:r w:rsidR="008E1DCA">
        <w:t xml:space="preserve"> </w:t>
      </w:r>
      <w:r w:rsidR="00833B1C">
        <w:t xml:space="preserve">the master behaves as an owner of the </w:t>
      </w:r>
      <w:r w:rsidR="008E1DCA">
        <w:t xml:space="preserve">time </w:t>
      </w:r>
      <w:r w:rsidR="00833B1C">
        <w:t>slot. A similar approach is used for the slave upli</w:t>
      </w:r>
      <w:r>
        <w:t>nk slot wherein all slaves know</w:t>
      </w:r>
      <w:r w:rsidR="00833B1C">
        <w:t xml:space="preserve"> the ID of the uplink</w:t>
      </w:r>
      <w:r w:rsidR="007A24EB">
        <w:t xml:space="preserve"> slot</w:t>
      </w:r>
      <w:r w:rsidR="00833B1C">
        <w:t xml:space="preserve">. </w:t>
      </w:r>
    </w:p>
    <w:p w14:paraId="1F7DB9FF" w14:textId="60FE8636" w:rsidR="00511089" w:rsidRPr="00D8593F" w:rsidRDefault="00833B1C" w:rsidP="00D8593F">
      <w:r>
        <w:t xml:space="preserve">CDMA’s implementation is trivial. All slaves </w:t>
      </w:r>
      <w:r w:rsidR="00511089">
        <w:t>enter a</w:t>
      </w:r>
      <w:r>
        <w:t xml:space="preserve"> “send data” state</w:t>
      </w:r>
      <w:r w:rsidR="00511089">
        <w:t xml:space="preserve"> during the uplink slot</w:t>
      </w:r>
      <w:r>
        <w:t xml:space="preserve"> and</w:t>
      </w:r>
      <w:r w:rsidR="00511089">
        <w:t xml:space="preserve"> send packets to the IdealRadio</w:t>
      </w:r>
      <w:r>
        <w:t xml:space="preserve"> module (</w:t>
      </w:r>
      <w:r>
        <w:fldChar w:fldCharType="begin"/>
      </w:r>
      <w:r>
        <w:instrText xml:space="preserve"> REF _Ref482008584 \h </w:instrText>
      </w:r>
      <w:r>
        <w:fldChar w:fldCharType="separate"/>
      </w:r>
      <w:r w:rsidR="00253D57">
        <w:t xml:space="preserve">Figure </w:t>
      </w:r>
      <w:r w:rsidR="00253D57">
        <w:rPr>
          <w:noProof/>
        </w:rPr>
        <w:t>38</w:t>
      </w:r>
      <w:r>
        <w:fldChar w:fldCharType="end"/>
      </w:r>
      <w:r>
        <w:t xml:space="preserve">). CDMA required adjustments to the INET “Radio” </w:t>
      </w:r>
      <w:r w:rsidR="00131674">
        <w:t>module</w:t>
      </w:r>
      <w:r>
        <w:t xml:space="preserve"> which is a parent </w:t>
      </w:r>
      <w:r w:rsidR="00131674">
        <w:t>module</w:t>
      </w:r>
      <w:r>
        <w:t xml:space="preserve"> of the </w:t>
      </w:r>
      <w:r w:rsidR="00511089">
        <w:t>IdealRadio module. These</w:t>
      </w:r>
      <w:r>
        <w:t xml:space="preserve"> adjustments are discussed in section </w:t>
      </w:r>
      <w:r w:rsidR="00511089">
        <w:fldChar w:fldCharType="begin"/>
      </w:r>
      <w:r w:rsidR="00511089">
        <w:instrText xml:space="preserve"> REF _Ref482016317 \r \h </w:instrText>
      </w:r>
      <w:r w:rsidR="00511089">
        <w:fldChar w:fldCharType="separate"/>
      </w:r>
      <w:r w:rsidR="00253D57">
        <w:t>4.2</w:t>
      </w:r>
      <w:r w:rsidR="00511089">
        <w:fldChar w:fldCharType="end"/>
      </w:r>
      <w:r w:rsidR="00511089">
        <w:t xml:space="preserve">. </w:t>
      </w:r>
    </w:p>
    <w:p w14:paraId="4B500233" w14:textId="3B0AA138" w:rsidR="00F90713" w:rsidRDefault="00F90713" w:rsidP="001E7F9E">
      <w:pPr>
        <w:pStyle w:val="Heading3"/>
      </w:pPr>
      <w:bookmarkStart w:id="149" w:name="_Ref482034254"/>
      <w:bookmarkStart w:id="150" w:name="_Toc482513103"/>
      <w:bookmarkStart w:id="151" w:name="_Ref482554887"/>
      <w:bookmarkStart w:id="152" w:name="_Ref482556545"/>
      <w:r>
        <w:t>D</w:t>
      </w:r>
      <w:bookmarkEnd w:id="149"/>
      <w:r w:rsidR="00276D9D" w:rsidRPr="007E1249">
        <w:rPr>
          <w:vertAlign w:val="superscript"/>
        </w:rPr>
        <w:t>3</w:t>
      </w:r>
      <w:bookmarkEnd w:id="150"/>
      <w:bookmarkEnd w:id="151"/>
      <w:bookmarkEnd w:id="152"/>
    </w:p>
    <w:p w14:paraId="0875E276" w14:textId="77777777" w:rsidR="00F07D8C" w:rsidRDefault="00083046" w:rsidP="00F07D8C">
      <w:pPr>
        <w:pStyle w:val="Centered"/>
        <w:keepNext/>
      </w:pPr>
      <w:r>
        <w:pict w14:anchorId="2B3EE2F2">
          <v:shape id="_x0000_i1058" type="#_x0000_t75" style="width:269.15pt;height:244.3pt">
            <v:imagedata r:id="rId50" o:title="D3 Module"/>
          </v:shape>
        </w:pict>
      </w:r>
    </w:p>
    <w:p w14:paraId="1FCDD098" w14:textId="06227D7A" w:rsidR="00855F8E" w:rsidRDefault="005C22C7" w:rsidP="00F07D8C">
      <w:pPr>
        <w:pStyle w:val="Figurecaption"/>
      </w:pPr>
      <w:bookmarkStart w:id="153" w:name="_Ref482022786"/>
      <w:bookmarkStart w:id="154" w:name="_Toc482513176"/>
      <w:r>
        <w:t xml:space="preserve">Figure </w:t>
      </w:r>
      <w:r w:rsidR="00F07D8C">
        <w:fldChar w:fldCharType="begin"/>
      </w:r>
      <w:r w:rsidR="00F07D8C">
        <w:instrText xml:space="preserve"> SEQ Figure \* ARABIC </w:instrText>
      </w:r>
      <w:r w:rsidR="00F07D8C">
        <w:fldChar w:fldCharType="separate"/>
      </w:r>
      <w:r w:rsidR="00253D57">
        <w:rPr>
          <w:noProof/>
        </w:rPr>
        <w:t>40</w:t>
      </w:r>
      <w:r w:rsidR="00F07D8C">
        <w:fldChar w:fldCharType="end"/>
      </w:r>
      <w:bookmarkEnd w:id="153"/>
      <w:r w:rsidR="00623D71">
        <w:t>.</w:t>
      </w:r>
      <w:r w:rsidR="00D8593F">
        <w:t xml:space="preserve"> Several parameters such as “se</w:t>
      </w:r>
      <w:r w:rsidR="00276D9D">
        <w:t>ndIntermediateRREP” relate to D</w:t>
      </w:r>
      <w:r w:rsidR="00276D9D" w:rsidRPr="007E1249">
        <w:rPr>
          <w:vertAlign w:val="superscript"/>
        </w:rPr>
        <w:t>3</w:t>
      </w:r>
      <w:r w:rsidR="00131674">
        <w:t>’s modifications of DYMO</w:t>
      </w:r>
      <w:r w:rsidR="00D8593F">
        <w:t xml:space="preserve"> as described in section</w:t>
      </w:r>
      <w:r w:rsidR="00F321AE">
        <w:t xml:space="preserve"> </w:t>
      </w:r>
      <w:r w:rsidR="00F321AE">
        <w:fldChar w:fldCharType="begin"/>
      </w:r>
      <w:r w:rsidR="00F321AE">
        <w:instrText xml:space="preserve"> REF _Ref482558073 \r \h </w:instrText>
      </w:r>
      <w:r w:rsidR="00F321AE">
        <w:fldChar w:fldCharType="separate"/>
      </w:r>
      <w:r w:rsidR="00253D57">
        <w:t>3.2</w:t>
      </w:r>
      <w:r w:rsidR="00F321AE">
        <w:fldChar w:fldCharType="end"/>
      </w:r>
      <w:r w:rsidR="00D8593F">
        <w:t>.</w:t>
      </w:r>
      <w:bookmarkEnd w:id="154"/>
    </w:p>
    <w:p w14:paraId="410E390A" w14:textId="7EA95967" w:rsidR="007A5D8F" w:rsidRDefault="00276D9D" w:rsidP="00D8593F">
      <w:r>
        <w:lastRenderedPageBreak/>
        <w:t>D</w:t>
      </w:r>
      <w:r w:rsidRPr="007E1249">
        <w:rPr>
          <w:vertAlign w:val="superscript"/>
        </w:rPr>
        <w:t>3</w:t>
      </w:r>
      <w:r w:rsidR="00511089">
        <w:t xml:space="preserve"> retains the majority of the core INET implementation of DYMO. Any references to a DYMO module in</w:t>
      </w:r>
      <w:r w:rsidR="00131674">
        <w:t xml:space="preserve"> simulation</w:t>
      </w:r>
      <w:r w:rsidR="007A24EB">
        <w:t xml:space="preserve"> scenarios</w:t>
      </w:r>
      <w:r w:rsidR="00511089">
        <w:t xml:space="preserve"> </w:t>
      </w:r>
      <w:r w:rsidR="007A24EB">
        <w:t xml:space="preserve">should be taken to refer to the </w:t>
      </w:r>
      <w:r>
        <w:t>D</w:t>
      </w:r>
      <w:r w:rsidRPr="007E1249">
        <w:rPr>
          <w:vertAlign w:val="superscript"/>
        </w:rPr>
        <w:t>3</w:t>
      </w:r>
      <w:r>
        <w:t xml:space="preserve"> protocol.</w:t>
      </w:r>
      <w:r w:rsidR="00F321AE">
        <w:t xml:space="preserve"> </w:t>
      </w:r>
      <w:r>
        <w:t>D</w:t>
      </w:r>
      <w:r w:rsidRPr="007E1249">
        <w:rPr>
          <w:vertAlign w:val="superscript"/>
        </w:rPr>
        <w:t>3</w:t>
      </w:r>
      <w:r w:rsidR="00511089">
        <w:t xml:space="preserve"> implements two new parameters: “isGroundMaster” and “isGroundStation”. These parameters are used to handle the modifications </w:t>
      </w:r>
      <w:r w:rsidR="00F321AE">
        <w:t xml:space="preserve">discussed </w:t>
      </w:r>
      <w:r w:rsidR="00511089">
        <w:t xml:space="preserve">in section </w:t>
      </w:r>
      <w:r w:rsidR="00511089">
        <w:fldChar w:fldCharType="begin"/>
      </w:r>
      <w:r w:rsidR="00511089">
        <w:instrText xml:space="preserve"> REF _Ref482016983 \r \h </w:instrText>
      </w:r>
      <w:r w:rsidR="00511089">
        <w:fldChar w:fldCharType="separate"/>
      </w:r>
      <w:r w:rsidR="00253D57">
        <w:t>3.2.7</w:t>
      </w:r>
      <w:r w:rsidR="00511089">
        <w:fldChar w:fldCharType="end"/>
      </w:r>
      <w:r>
        <w:t>. D</w:t>
      </w:r>
      <w:r w:rsidRPr="007E1249">
        <w:rPr>
          <w:vertAlign w:val="superscript"/>
        </w:rPr>
        <w:t>3</w:t>
      </w:r>
      <w:r w:rsidR="007A5D8F">
        <w:t xml:space="preserve"> is implemented in a more fu</w:t>
      </w:r>
      <w:r>
        <w:t>nctional manner than CubeMac. D</w:t>
      </w:r>
      <w:r w:rsidRPr="007E1249">
        <w:rPr>
          <w:vertAlign w:val="superscript"/>
        </w:rPr>
        <w:t>3</w:t>
      </w:r>
      <w:r w:rsidR="007A5D8F">
        <w:t xml:space="preserve"> specifies dedicated functions for hand</w:t>
      </w:r>
      <w:r w:rsidR="007A24EB">
        <w:t>lin</w:t>
      </w:r>
      <w:r>
        <w:t>g each type of route message. D</w:t>
      </w:r>
      <w:r w:rsidRPr="007E1249">
        <w:rPr>
          <w:vertAlign w:val="superscript"/>
        </w:rPr>
        <w:t>3</w:t>
      </w:r>
      <w:r w:rsidR="007A24EB">
        <w:t xml:space="preserve">’s current state is </w:t>
      </w:r>
      <w:r w:rsidR="007A5D8F">
        <w:t xml:space="preserve">almost entirely described by the route entries in the containing node’s </w:t>
      </w:r>
      <w:r w:rsidR="007A24EB">
        <w:t>IPv4RoutingT</w:t>
      </w:r>
      <w:r w:rsidR="007A5D8F">
        <w:t>able</w:t>
      </w:r>
      <w:r w:rsidR="00131674">
        <w:t xml:space="preserve"> module</w:t>
      </w:r>
      <w:r w:rsidR="007A5D8F">
        <w:t xml:space="preserve">. </w:t>
      </w:r>
    </w:p>
    <w:p w14:paraId="534A6DED" w14:textId="64496ABE" w:rsidR="00D8593F" w:rsidRDefault="007A5D8F" w:rsidP="00D8593F">
      <w:r>
        <w:t>Several aspects of the</w:t>
      </w:r>
      <w:r w:rsidR="007A24EB">
        <w:t xml:space="preserve"> relevant IETF</w:t>
      </w:r>
      <w:r>
        <w:t xml:space="preserve"> DYMO specification</w:t>
      </w:r>
      <w:r w:rsidR="007A24EB">
        <w:t xml:space="preserve"> </w:t>
      </w:r>
      <w:r w:rsidR="007A24EB">
        <w:fldChar w:fldCharType="begin"/>
      </w:r>
      <w:r w:rsidR="009069D3">
        <w:instrText xml:space="preserve"> ADDIN EN.CITE &lt;EndNote&gt;&lt;Cite&gt;&lt;Author&gt;Perkins&lt;/Author&gt;&lt;Year&gt;2013&lt;/Year&gt;&lt;RecNum&gt;135&lt;/RecNum&gt;&lt;DisplayText&gt;[82]&lt;/DisplayText&gt;&lt;record&gt;&lt;rec-number&gt;135&lt;/rec-number&gt;&lt;foreign-keys&gt;&lt;key app="EN" db-id="s2tw2pe5hwzta8esap0xpxarvrrwetsezwzd" timestamp="1492781545"&gt;135&lt;/key&gt;&lt;/foreign-keys&gt;&lt;ref-type name="Journal Article"&gt;17&lt;/ref-type&gt;&lt;contributors&gt;&lt;authors&gt;&lt;author&gt;Perkins, Charles&lt;/author&gt;&lt;author&gt;Chakeres, Ian&lt;/author&gt;&lt;/authors&gt;&lt;/contributors&gt;&lt;titles&gt;&lt;title&gt;Dynamic MANET on-demand (DYMO) routing&lt;/title&gt;&lt;secondary-title&gt;draft-ietf-manet-dymo-26 (work in progress)&lt;/secondary-title&gt;&lt;/titles&gt;&lt;periodical&gt;&lt;full-title&gt;draft-ietf-manet-dymo-26 (work in progress)&lt;/full-title&gt;&lt;/periodical&gt;&lt;pages&gt;127&lt;/pages&gt;&lt;dates&gt;&lt;year&gt;2013&lt;/year&gt;&lt;/dates&gt;&lt;urls&gt;&lt;/urls&gt;&lt;/record&gt;&lt;/Cite&gt;&lt;/EndNote&gt;</w:instrText>
      </w:r>
      <w:r w:rsidR="007A24EB">
        <w:fldChar w:fldCharType="separate"/>
      </w:r>
      <w:r w:rsidR="009069D3">
        <w:rPr>
          <w:noProof/>
        </w:rPr>
        <w:t>[82]</w:t>
      </w:r>
      <w:r w:rsidR="007A24EB">
        <w:fldChar w:fldCharType="end"/>
      </w:r>
      <w:r>
        <w:t xml:space="preserve"> were found to be either omitted or incorrectly implemented within the </w:t>
      </w:r>
      <w:r w:rsidR="00F44BE9">
        <w:t xml:space="preserve">DYMO’s </w:t>
      </w:r>
      <w:r>
        <w:t xml:space="preserve">existing INET module. Most notably, RERRs were non-functional, link costs and sequence numbers were incorrectly implemented and </w:t>
      </w:r>
      <w:r w:rsidR="007A24EB">
        <w:t>no mechanisms for loop detection</w:t>
      </w:r>
      <w:r>
        <w:t xml:space="preserve"> were </w:t>
      </w:r>
      <w:r w:rsidR="00F44BE9">
        <w:t>present</w:t>
      </w:r>
      <w:r>
        <w:t xml:space="preserve">. Of these, link costs, sequence numbers and loop freedom </w:t>
      </w:r>
      <w:r w:rsidR="00131674">
        <w:t>were made</w:t>
      </w:r>
      <w:r w:rsidR="00276D9D">
        <w:t xml:space="preserve"> operative in D</w:t>
      </w:r>
      <w:r w:rsidR="00276D9D" w:rsidRPr="007E1249">
        <w:rPr>
          <w:vertAlign w:val="superscript"/>
        </w:rPr>
        <w:t>3</w:t>
      </w:r>
      <w:r>
        <w:t xml:space="preserve">. A “stand-in” solution for RERRs was implemented alongside the </w:t>
      </w:r>
      <w:r w:rsidR="007D3B73">
        <w:t>logic for the election of ground masters.</w:t>
      </w:r>
    </w:p>
    <w:p w14:paraId="7AE0A16C" w14:textId="10C6FF86" w:rsidR="000A5047" w:rsidRDefault="007D3B73" w:rsidP="00D8593F">
      <w:r>
        <w:t>As discussed, DYMO’s approach to int</w:t>
      </w:r>
      <w:r w:rsidR="00276D9D">
        <w:t>erface handling is altered in D</w:t>
      </w:r>
      <w:r w:rsidR="00276D9D" w:rsidRPr="007E1249">
        <w:rPr>
          <w:vertAlign w:val="superscript"/>
        </w:rPr>
        <w:t>3</w:t>
      </w:r>
      <w:r>
        <w:t xml:space="preserve"> to match the behaviour of GMs and non-GMs. The </w:t>
      </w:r>
      <w:r w:rsidR="008E1DCA">
        <w:t>implementation</w:t>
      </w:r>
      <w:r>
        <w:t xml:space="preserve"> of GM election constitutes the greatest departure from a viable “real-world” implementation within this work’s </w:t>
      </w:r>
      <w:r w:rsidR="007A24EB">
        <w:t>simulation of proposed protocol</w:t>
      </w:r>
      <w:r w:rsidR="00F44BE9">
        <w:t>s</w:t>
      </w:r>
      <w:r>
        <w:t xml:space="preserve">. </w:t>
      </w:r>
      <w:r w:rsidR="000A5047">
        <w:t xml:space="preserve">GM election requires information regarding multiple nodes. For instance, election of the master closest to the ground station requires knowledge of the current location of all </w:t>
      </w:r>
      <w:r w:rsidR="00131674">
        <w:t>masters</w:t>
      </w:r>
      <w:r w:rsidR="000A5047">
        <w:t xml:space="preserve">. Rather than a distributed decision making </w:t>
      </w:r>
      <w:r w:rsidR="00654E09">
        <w:t>approach</w:t>
      </w:r>
      <w:r w:rsidR="000A5047">
        <w:t xml:space="preserve"> based on information shared in packet headers, an additional “RoleOracle” module is added to the simulation. </w:t>
      </w:r>
    </w:p>
    <w:p w14:paraId="265FF937" w14:textId="4970139F" w:rsidR="007D3B73" w:rsidRDefault="00276D9D" w:rsidP="00D8593F">
      <w:r>
        <w:t>D</w:t>
      </w:r>
      <w:r w:rsidRPr="007E1249">
        <w:rPr>
          <w:vertAlign w:val="superscript"/>
        </w:rPr>
        <w:t>3</w:t>
      </w:r>
      <w:r w:rsidR="000A5047">
        <w:t xml:space="preserve">’s role oracle module periodically “wake ups” at configurable intervals in order to determine whether the GM role should </w:t>
      </w:r>
      <w:r w:rsidR="00131674">
        <w:t>transfer</w:t>
      </w:r>
      <w:r w:rsidR="000A5047">
        <w:t xml:space="preserve"> to a new master. Using the “closest master” approach, the oracle will traverse th</w:t>
      </w:r>
      <w:r w:rsidR="00654E09">
        <w:t>e module hierarchy using</w:t>
      </w:r>
      <w:r w:rsidR="000A5047">
        <w:t xml:space="preserve"> built-in OMNeT++ </w:t>
      </w:r>
      <w:r w:rsidR="000A5047">
        <w:lastRenderedPageBreak/>
        <w:t>functions. During this traversal the oracle collects the position</w:t>
      </w:r>
      <w:r w:rsidR="00510680">
        <w:t>s</w:t>
      </w:r>
      <w:r w:rsidR="000A5047">
        <w:t xml:space="preserve"> </w:t>
      </w:r>
      <w:r w:rsidR="00510680">
        <w:t xml:space="preserve">of all </w:t>
      </w:r>
      <w:r w:rsidR="00F44BE9">
        <w:t>masters</w:t>
      </w:r>
      <w:r w:rsidR="00510680">
        <w:t xml:space="preserve"> and determine</w:t>
      </w:r>
      <w:r w:rsidR="00131674">
        <w:t>s</w:t>
      </w:r>
      <w:r w:rsidR="00510680">
        <w:t xml:space="preserve"> which </w:t>
      </w:r>
      <w:r w:rsidR="00F44BE9">
        <w:t>master</w:t>
      </w:r>
      <w:r w:rsidR="00510680">
        <w:t xml:space="preserve"> is currently the GM. If the</w:t>
      </w:r>
      <w:r w:rsidR="00F44BE9">
        <w:t xml:space="preserve"> current</w:t>
      </w:r>
      <w:r w:rsidR="00510680">
        <w:t xml:space="preserve"> GM is not the </w:t>
      </w:r>
      <w:r w:rsidR="00F44BE9">
        <w:t>master</w:t>
      </w:r>
      <w:r w:rsidR="00510680">
        <w:t xml:space="preserve"> closest to ground </w:t>
      </w:r>
      <w:r w:rsidR="00654E09">
        <w:t>the oracle will call custom functions to</w:t>
      </w:r>
      <w:r w:rsidR="00510680">
        <w:t xml:space="preserve"> </w:t>
      </w:r>
      <w:r w:rsidR="00131674">
        <w:t>transfer</w:t>
      </w:r>
      <w:r w:rsidR="00510680">
        <w:t xml:space="preserve"> the GM role to the closest master</w:t>
      </w:r>
      <w:r w:rsidR="00B76B71">
        <w:t xml:space="preserve"> (</w:t>
      </w:r>
      <w:r w:rsidR="00B76B71">
        <w:fldChar w:fldCharType="begin"/>
      </w:r>
      <w:r w:rsidR="00B76B71">
        <w:instrText xml:space="preserve"> REF _Ref482020123 \h </w:instrText>
      </w:r>
      <w:r w:rsidR="00B76B71">
        <w:fldChar w:fldCharType="separate"/>
      </w:r>
      <w:r w:rsidR="00253D57">
        <w:t xml:space="preserve">Figure </w:t>
      </w:r>
      <w:r w:rsidR="00253D57">
        <w:rPr>
          <w:noProof/>
        </w:rPr>
        <w:t>41</w:t>
      </w:r>
      <w:r w:rsidR="00B76B71">
        <w:fldChar w:fldCharType="end"/>
      </w:r>
      <w:r w:rsidR="00B76B71">
        <w:t>)</w:t>
      </w:r>
      <w:r w:rsidR="00F44BE9">
        <w:t>. S</w:t>
      </w:r>
      <w:r w:rsidR="00510680">
        <w:t>imulation scenari</w:t>
      </w:r>
      <w:r w:rsidR="00F44BE9">
        <w:t>os are configured such that</w:t>
      </w:r>
      <w:r w:rsidR="00510680">
        <w:t xml:space="preserve"> at least one master is always in range of ground. As a result, one master will always be designated as the GM. Also, each transfer</w:t>
      </w:r>
      <w:r w:rsidR="00654E09">
        <w:t>r</w:t>
      </w:r>
      <w:r w:rsidR="00510680">
        <w:t xml:space="preserve">al of the GM role constitutes the only possible source of a link break. Typically this would require the master </w:t>
      </w:r>
      <w:r w:rsidR="00131674">
        <w:t>vacating</w:t>
      </w:r>
      <w:r w:rsidR="00510680">
        <w:t xml:space="preserve"> </w:t>
      </w:r>
      <w:r w:rsidR="00F44BE9">
        <w:t>the GM role to broadcast</w:t>
      </w:r>
      <w:r w:rsidR="00510680">
        <w:t xml:space="preserve"> a RERR. However, as discussed, t</w:t>
      </w:r>
      <w:r w:rsidR="00F44BE9">
        <w:t>he implementation of RERRs in the existing INET DYMO module was found to be</w:t>
      </w:r>
      <w:r w:rsidR="00510680">
        <w:t xml:space="preserve"> fundamentally broken. In place of RERRs propagating throughout the network</w:t>
      </w:r>
      <w:r w:rsidR="00131674">
        <w:t>,</w:t>
      </w:r>
      <w:r w:rsidR="00510680">
        <w:t xml:space="preserve"> the oracle calls a function for each </w:t>
      </w:r>
      <w:r w:rsidR="00F44BE9">
        <w:t>CSN node</w:t>
      </w:r>
      <w:r w:rsidR="00510680">
        <w:t xml:space="preserve">. This function instructs </w:t>
      </w:r>
      <w:r w:rsidR="00131674">
        <w:t>the node</w:t>
      </w:r>
      <w:r w:rsidR="00510680">
        <w:t xml:space="preserve"> to drop all routes to ground and cancel any ongoing route discovery attempts.</w:t>
      </w:r>
    </w:p>
    <w:p w14:paraId="39F3672E" w14:textId="156CA45A" w:rsidR="00B76B71" w:rsidRDefault="00F44BE9" w:rsidP="00B76B71">
      <w:pPr>
        <w:pStyle w:val="Centered"/>
        <w:keepNext/>
      </w:pPr>
      <w:r>
        <w:pict w14:anchorId="492EC470">
          <v:shape id="_x0000_i1059" type="#_x0000_t75" style="width:182.55pt;height:263.55pt">
            <v:imagedata r:id="rId51" o:title="Closest Master GM"/>
          </v:shape>
        </w:pict>
      </w:r>
    </w:p>
    <w:p w14:paraId="060A5735" w14:textId="1FA79C4E" w:rsidR="00510680" w:rsidRDefault="00B76B71" w:rsidP="00B76B71">
      <w:pPr>
        <w:pStyle w:val="Figurecaption"/>
      </w:pPr>
      <w:bookmarkStart w:id="155" w:name="_Ref482020123"/>
      <w:bookmarkStart w:id="156" w:name="_Toc482513177"/>
      <w:r>
        <w:t xml:space="preserve">Figure </w:t>
      </w:r>
      <w:r>
        <w:fldChar w:fldCharType="begin"/>
      </w:r>
      <w:r>
        <w:instrText xml:space="preserve"> SEQ Figure \* ARABIC </w:instrText>
      </w:r>
      <w:r>
        <w:fldChar w:fldCharType="separate"/>
      </w:r>
      <w:r w:rsidR="00253D57">
        <w:rPr>
          <w:noProof/>
        </w:rPr>
        <w:t>41</w:t>
      </w:r>
      <w:r>
        <w:fldChar w:fldCharType="end"/>
      </w:r>
      <w:bookmarkEnd w:id="155"/>
      <w:r w:rsidR="00623D71">
        <w:t>.</w:t>
      </w:r>
      <w:r>
        <w:t xml:space="preserve"> The closest master to ground, indicated by the grey arrow, is elected as the </w:t>
      </w:r>
      <w:r w:rsidR="00F44BE9">
        <w:t>CSN’s</w:t>
      </w:r>
      <w:r>
        <w:t xml:space="preserve"> GM. The paths of UDP packets are indicated by solid lines. Logical routes determined opportunistically as a result of the movement of route messages are indicated by dotted line</w:t>
      </w:r>
      <w:r w:rsidR="00F44BE9">
        <w:t>s</w:t>
      </w:r>
      <w:r>
        <w:t>.</w:t>
      </w:r>
      <w:bookmarkEnd w:id="156"/>
    </w:p>
    <w:p w14:paraId="79923C91" w14:textId="2BFDB97B" w:rsidR="007D3B73" w:rsidRPr="00D8593F" w:rsidRDefault="00B76B71" w:rsidP="00D8593F">
      <w:r>
        <w:lastRenderedPageBreak/>
        <w:fldChar w:fldCharType="begin"/>
      </w:r>
      <w:r>
        <w:instrText xml:space="preserve"> REF _Ref482020123 \h </w:instrText>
      </w:r>
      <w:r>
        <w:fldChar w:fldCharType="separate"/>
      </w:r>
      <w:r w:rsidR="00253D57">
        <w:t xml:space="preserve">Figure </w:t>
      </w:r>
      <w:r w:rsidR="00253D57">
        <w:rPr>
          <w:noProof/>
        </w:rPr>
        <w:t>41</w:t>
      </w:r>
      <w:r>
        <w:fldChar w:fldCharType="end"/>
      </w:r>
      <w:r w:rsidR="00131674">
        <w:t xml:space="preserve"> indicates</w:t>
      </w:r>
      <w:r>
        <w:t xml:space="preserve"> the use of a potentially unexpected route to ground by nodeMaster[4]. Rather than performing a single hop to nodeMaster[3], nodeMaster[4] opts for a route involving three hops starting with nodeMaster[2]. There are </w:t>
      </w:r>
      <w:r w:rsidR="002655F3">
        <w:t>a number of</w:t>
      </w:r>
      <w:r>
        <w:t xml:space="preserve"> possible causes of this</w:t>
      </w:r>
      <w:r w:rsidR="002655F3">
        <w:t xml:space="preserve"> </w:t>
      </w:r>
      <w:r>
        <w:t>route choice. Rather than a hop count based link cost function (</w:t>
      </w:r>
      <w:r>
        <w:fldChar w:fldCharType="begin"/>
      </w:r>
      <w:r>
        <w:instrText xml:space="preserve"> REF _Ref481934713 \h </w:instrText>
      </w:r>
      <w:r>
        <w:fldChar w:fldCharType="separate"/>
      </w:r>
      <w:r w:rsidR="00253D57">
        <w:t xml:space="preserve">Figure </w:t>
      </w:r>
      <w:r w:rsidR="00253D57">
        <w:rPr>
          <w:noProof/>
        </w:rPr>
        <w:t>32</w:t>
      </w:r>
      <w:r>
        <w:fldChar w:fldCharType="end"/>
      </w:r>
      <w:r w:rsidR="00276D9D">
        <w:t>) D</w:t>
      </w:r>
      <w:r w:rsidR="00276D9D" w:rsidRPr="007E1249">
        <w:rPr>
          <w:vertAlign w:val="superscript"/>
        </w:rPr>
        <w:t>3</w:t>
      </w:r>
      <w:r>
        <w:t xml:space="preserve"> implements a function based on a receiving node’s </w:t>
      </w:r>
      <w:r w:rsidR="002655F3">
        <w:t xml:space="preserve">energy consumption since the beginning of simulation. This link cost </w:t>
      </w:r>
      <w:r w:rsidR="00276D9D">
        <w:t>allows D</w:t>
      </w:r>
      <w:r w:rsidR="00276D9D" w:rsidRPr="007E1249">
        <w:rPr>
          <w:vertAlign w:val="superscript"/>
        </w:rPr>
        <w:t>3</w:t>
      </w:r>
      <w:r w:rsidR="00131674">
        <w:t xml:space="preserve"> to favour</w:t>
      </w:r>
      <w:r w:rsidR="002655F3">
        <w:t xml:space="preserve"> routes </w:t>
      </w:r>
      <w:r w:rsidR="00F44BE9">
        <w:t>involving</w:t>
      </w:r>
      <w:r w:rsidR="002655F3">
        <w:t xml:space="preserve"> nodes which have consumed the least amount of energy. However, this cannot be the cause of the route choice in </w:t>
      </w:r>
      <w:r w:rsidR="002655F3">
        <w:fldChar w:fldCharType="begin"/>
      </w:r>
      <w:r w:rsidR="002655F3">
        <w:instrText xml:space="preserve"> REF _Ref482020123 \h </w:instrText>
      </w:r>
      <w:r w:rsidR="002655F3">
        <w:fldChar w:fldCharType="separate"/>
      </w:r>
      <w:r w:rsidR="00253D57">
        <w:t xml:space="preserve">Figure </w:t>
      </w:r>
      <w:r w:rsidR="00253D57">
        <w:rPr>
          <w:noProof/>
        </w:rPr>
        <w:t>41</w:t>
      </w:r>
      <w:r w:rsidR="002655F3">
        <w:fldChar w:fldCharType="end"/>
      </w:r>
      <w:r w:rsidR="002655F3">
        <w:t xml:space="preserve"> as the available route to nodeMast</w:t>
      </w:r>
      <w:r w:rsidR="00654E09">
        <w:t>er[3] is necessarily cheaper. A</w:t>
      </w:r>
      <w:r w:rsidR="002655F3">
        <w:t>ll link costs must</w:t>
      </w:r>
      <w:r w:rsidR="00F44BE9">
        <w:t xml:space="preserve"> be</w:t>
      </w:r>
      <w:r w:rsidR="002655F3">
        <w:t xml:space="preserve"> </w:t>
      </w:r>
      <w:r w:rsidR="00654E09">
        <w:t>values</w:t>
      </w:r>
      <w:r w:rsidR="002655F3">
        <w:t xml:space="preserve"> greater than zero. The most likely cause of this route choice is an unresolved bug within INET’s DYMO module which has been carried into</w:t>
      </w:r>
      <w:r w:rsidR="00276D9D">
        <w:t xml:space="preserve"> D</w:t>
      </w:r>
      <w:r w:rsidR="00276D9D" w:rsidRPr="007E1249">
        <w:rPr>
          <w:vertAlign w:val="superscript"/>
        </w:rPr>
        <w:t>3</w:t>
      </w:r>
      <w:r w:rsidR="002655F3">
        <w:t>. In this case nodeMaster[4] began route discovery and received an intermediate RREP from nod</w:t>
      </w:r>
      <w:r w:rsidR="00654E09">
        <w:t>eMaster[2]. A</w:t>
      </w:r>
      <w:r w:rsidR="002655F3">
        <w:t xml:space="preserve"> RREP from ground</w:t>
      </w:r>
      <w:r w:rsidR="00F44BE9">
        <w:t xml:space="preserve"> or nodeMaster[3]</w:t>
      </w:r>
      <w:r w:rsidR="002655F3">
        <w:t xml:space="preserve"> should also have reached nodeMaster[4] and allowed it replace its more expensive existing route to ground. It is possible that</w:t>
      </w:r>
      <w:r w:rsidR="00276D9D">
        <w:t xml:space="preserve"> D</w:t>
      </w:r>
      <w:r w:rsidR="00276D9D" w:rsidRPr="007E1249">
        <w:rPr>
          <w:vertAlign w:val="superscript"/>
        </w:rPr>
        <w:t>3</w:t>
      </w:r>
      <w:r w:rsidR="00595CB4">
        <w:t>’s</w:t>
      </w:r>
      <w:r w:rsidR="002655F3">
        <w:t xml:space="preserve"> use of sequences number</w:t>
      </w:r>
      <w:r w:rsidR="00654E09">
        <w:t>s caused nodeMaster[4] to drop the</w:t>
      </w:r>
      <w:r w:rsidR="00F44BE9">
        <w:t xml:space="preserve"> cheapest</w:t>
      </w:r>
      <w:r w:rsidR="002655F3">
        <w:t xml:space="preserve"> route to ground in favour of a </w:t>
      </w:r>
      <w:r w:rsidR="00595CB4">
        <w:t>‘</w:t>
      </w:r>
      <w:r w:rsidR="002655F3">
        <w:t>fresher</w:t>
      </w:r>
      <w:r w:rsidR="00595CB4">
        <w:t xml:space="preserve">’ route </w:t>
      </w:r>
      <w:r w:rsidR="00131674">
        <w:t>represented by the</w:t>
      </w:r>
      <w:r w:rsidR="00595CB4">
        <w:t xml:space="preserve"> intermediate RREP from nodeMaster[2]</w:t>
      </w:r>
      <w:r w:rsidR="002655F3">
        <w:t>.</w:t>
      </w:r>
    </w:p>
    <w:p w14:paraId="1F0DE625" w14:textId="2FDC2F24" w:rsidR="004D48C0" w:rsidRDefault="004D48C0" w:rsidP="004D48C0">
      <w:pPr>
        <w:pStyle w:val="Heading3"/>
      </w:pPr>
      <w:bookmarkStart w:id="157" w:name="_Toc482513104"/>
      <w:r>
        <w:t>Parameterization</w:t>
      </w:r>
      <w:bookmarkEnd w:id="157"/>
    </w:p>
    <w:p w14:paraId="2D094C60" w14:textId="4123C9F1" w:rsidR="00595CB4" w:rsidRDefault="00595CB4" w:rsidP="00595CB4">
      <w:r>
        <w:t xml:space="preserve">This work’s simulations are configured through several hundred parameters. Such parameters, as shown in figures such as </w:t>
      </w:r>
      <w:r>
        <w:fldChar w:fldCharType="begin"/>
      </w:r>
      <w:r>
        <w:instrText xml:space="preserve"> REF _Ref482008275 \h </w:instrText>
      </w:r>
      <w:r>
        <w:fldChar w:fldCharType="separate"/>
      </w:r>
      <w:r w:rsidR="00253D57">
        <w:t xml:space="preserve">Figure </w:t>
      </w:r>
      <w:r w:rsidR="00253D57">
        <w:rPr>
          <w:noProof/>
        </w:rPr>
        <w:t>37</w:t>
      </w:r>
      <w:r>
        <w:fldChar w:fldCharType="end"/>
      </w:r>
      <w:r>
        <w:t xml:space="preserve">, control various aspects of operation of </w:t>
      </w:r>
      <w:r w:rsidR="00F44BE9">
        <w:t>simulation</w:t>
      </w:r>
      <w:r>
        <w:t xml:space="preserve"> modules.</w:t>
      </w:r>
      <w:r w:rsidR="00C87398">
        <w:t xml:space="preserve"> </w:t>
      </w:r>
      <w:r w:rsidR="00654E09">
        <w:t xml:space="preserve">The parametrization of node positions </w:t>
      </w:r>
      <w:r w:rsidR="00C87398">
        <w:t xml:space="preserve">results in an in-cluster spacing of ~35m and the shortest inter-master </w:t>
      </w:r>
      <w:r w:rsidR="00131674">
        <w:t xml:space="preserve">spacing </w:t>
      </w:r>
      <w:r w:rsidR="00C87398">
        <w:t>of ~112m</w:t>
      </w:r>
      <w:r w:rsidR="00654E09">
        <w:t>. Such distances are not to scale and are used for ease of visualization. The use of IdealRadio modules negates all realistic communication distance affects other than</w:t>
      </w:r>
      <w:r w:rsidR="00F44BE9">
        <w:t xml:space="preserve"> the establishment of whether</w:t>
      </w:r>
      <w:r w:rsidR="00654E09">
        <w:t xml:space="preserve"> two radios are in</w:t>
      </w:r>
      <w:r w:rsidR="00F44BE9">
        <w:t xml:space="preserve"> within wireless communicaiton</w:t>
      </w:r>
      <w:r w:rsidR="00654E09">
        <w:t xml:space="preserve"> range</w:t>
      </w:r>
      <w:r w:rsidR="00C87398">
        <w:t>.</w:t>
      </w:r>
      <w:r w:rsidR="00654E09">
        <w:t xml:space="preserve"> Further</w:t>
      </w:r>
      <w:r>
        <w:t xml:space="preserve"> </w:t>
      </w:r>
      <w:r w:rsidR="00141999">
        <w:t>relevant</w:t>
      </w:r>
      <w:r>
        <w:t xml:space="preserve"> parameter</w:t>
      </w:r>
      <w:r w:rsidR="00141999">
        <w:t>s</w:t>
      </w:r>
      <w:r>
        <w:t xml:space="preserve"> are listed in </w:t>
      </w:r>
      <w:r w:rsidR="0065371E">
        <w:fldChar w:fldCharType="begin"/>
      </w:r>
      <w:r w:rsidR="0065371E">
        <w:instrText xml:space="preserve"> REF _Ref482023491 \h </w:instrText>
      </w:r>
      <w:r w:rsidR="0065371E">
        <w:fldChar w:fldCharType="separate"/>
      </w:r>
      <w:r w:rsidR="00253D57">
        <w:t xml:space="preserve">Table </w:t>
      </w:r>
      <w:r w:rsidR="00253D57">
        <w:rPr>
          <w:noProof/>
        </w:rPr>
        <w:t>2</w:t>
      </w:r>
      <w:r w:rsidR="0065371E">
        <w:fldChar w:fldCharType="end"/>
      </w:r>
      <w:r>
        <w:t xml:space="preserve">. </w:t>
      </w:r>
    </w:p>
    <w:p w14:paraId="5CE03654" w14:textId="0F0F6326" w:rsidR="0065371E" w:rsidRDefault="0065371E" w:rsidP="0065371E">
      <w:pPr>
        <w:pStyle w:val="Tabletitle"/>
      </w:pPr>
      <w:bookmarkStart w:id="158" w:name="_Ref482023491"/>
      <w:bookmarkStart w:id="159" w:name="_Ref482023487"/>
      <w:bookmarkStart w:id="160" w:name="_Toc482468875"/>
      <w:r>
        <w:lastRenderedPageBreak/>
        <w:t xml:space="preserve">Table </w:t>
      </w:r>
      <w:r>
        <w:fldChar w:fldCharType="begin"/>
      </w:r>
      <w:r>
        <w:instrText xml:space="preserve"> SEQ Table \* ARABIC </w:instrText>
      </w:r>
      <w:r>
        <w:fldChar w:fldCharType="separate"/>
      </w:r>
      <w:r w:rsidR="00253D57">
        <w:rPr>
          <w:noProof/>
        </w:rPr>
        <w:t>2</w:t>
      </w:r>
      <w:r>
        <w:fldChar w:fldCharType="end"/>
      </w:r>
      <w:bookmarkEnd w:id="158"/>
      <w:r w:rsidR="00623D71">
        <w:t>.</w:t>
      </w:r>
      <w:r>
        <w:t xml:space="preserve"> </w:t>
      </w:r>
      <w:bookmarkEnd w:id="159"/>
      <w:r w:rsidR="00141999">
        <w:t>Parameter values are based, where possible and practical, on the known capabilities of CubeSats.</w:t>
      </w:r>
      <w:bookmarkEnd w:id="160"/>
    </w:p>
    <w:tbl>
      <w:tblPr>
        <w:tblStyle w:val="TableGrid"/>
        <w:tblW w:w="0" w:type="auto"/>
        <w:tblLook w:val="04A0" w:firstRow="1" w:lastRow="0" w:firstColumn="1" w:lastColumn="0" w:noHBand="0" w:noVBand="1"/>
      </w:tblPr>
      <w:tblGrid>
        <w:gridCol w:w="2151"/>
        <w:gridCol w:w="2869"/>
        <w:gridCol w:w="1461"/>
        <w:gridCol w:w="2149"/>
      </w:tblGrid>
      <w:tr w:rsidR="00653270" w14:paraId="395DB764" w14:textId="77777777" w:rsidTr="00141999">
        <w:trPr>
          <w:trHeight w:val="576"/>
        </w:trPr>
        <w:tc>
          <w:tcPr>
            <w:tcW w:w="2151" w:type="dxa"/>
            <w:vAlign w:val="center"/>
          </w:tcPr>
          <w:p w14:paraId="2A8FE99C" w14:textId="555D003B" w:rsidR="00653270" w:rsidRPr="00653270" w:rsidRDefault="00653270" w:rsidP="00653270">
            <w:pPr>
              <w:spacing w:after="0"/>
              <w:ind w:firstLine="0"/>
              <w:jc w:val="center"/>
              <w:rPr>
                <w:b/>
                <w:sz w:val="18"/>
              </w:rPr>
            </w:pPr>
            <w:r w:rsidRPr="00653270">
              <w:rPr>
                <w:b/>
                <w:sz w:val="18"/>
              </w:rPr>
              <w:t>Module</w:t>
            </w:r>
          </w:p>
        </w:tc>
        <w:tc>
          <w:tcPr>
            <w:tcW w:w="2869" w:type="dxa"/>
            <w:vAlign w:val="center"/>
          </w:tcPr>
          <w:p w14:paraId="6E01E1E8" w14:textId="60A99FFA" w:rsidR="00653270" w:rsidRPr="00653270" w:rsidRDefault="00653270" w:rsidP="00653270">
            <w:pPr>
              <w:spacing w:after="0"/>
              <w:ind w:firstLine="0"/>
              <w:jc w:val="center"/>
              <w:rPr>
                <w:b/>
                <w:sz w:val="18"/>
              </w:rPr>
            </w:pPr>
            <w:r w:rsidRPr="00653270">
              <w:rPr>
                <w:b/>
                <w:sz w:val="18"/>
              </w:rPr>
              <w:t>Parameter</w:t>
            </w:r>
          </w:p>
        </w:tc>
        <w:tc>
          <w:tcPr>
            <w:tcW w:w="1461" w:type="dxa"/>
            <w:vAlign w:val="center"/>
          </w:tcPr>
          <w:p w14:paraId="5944721F" w14:textId="224BFE51" w:rsidR="00653270" w:rsidRPr="00653270" w:rsidRDefault="00653270" w:rsidP="00653270">
            <w:pPr>
              <w:spacing w:after="0"/>
              <w:ind w:firstLine="0"/>
              <w:jc w:val="center"/>
              <w:rPr>
                <w:b/>
                <w:sz w:val="18"/>
              </w:rPr>
            </w:pPr>
            <w:r w:rsidRPr="00653270">
              <w:rPr>
                <w:b/>
                <w:sz w:val="18"/>
              </w:rPr>
              <w:t>Value</w:t>
            </w:r>
          </w:p>
        </w:tc>
        <w:tc>
          <w:tcPr>
            <w:tcW w:w="2149" w:type="dxa"/>
            <w:vAlign w:val="center"/>
          </w:tcPr>
          <w:p w14:paraId="31DAFE62" w14:textId="6A5AFE94" w:rsidR="00653270" w:rsidRPr="00653270" w:rsidRDefault="00653270" w:rsidP="00653270">
            <w:pPr>
              <w:spacing w:after="0"/>
              <w:ind w:firstLine="0"/>
              <w:jc w:val="center"/>
              <w:rPr>
                <w:b/>
                <w:sz w:val="18"/>
              </w:rPr>
            </w:pPr>
            <w:r w:rsidRPr="00653270">
              <w:rPr>
                <w:b/>
                <w:sz w:val="18"/>
              </w:rPr>
              <w:t>Note</w:t>
            </w:r>
          </w:p>
        </w:tc>
      </w:tr>
      <w:tr w:rsidR="00653270" w:rsidRPr="00653270" w14:paraId="54A0EA22" w14:textId="77777777" w:rsidTr="00141999">
        <w:trPr>
          <w:trHeight w:val="576"/>
        </w:trPr>
        <w:tc>
          <w:tcPr>
            <w:tcW w:w="2151" w:type="dxa"/>
            <w:vAlign w:val="center"/>
          </w:tcPr>
          <w:p w14:paraId="3D8F5F2B" w14:textId="6EA8CF4F" w:rsidR="00653270" w:rsidRPr="00653270" w:rsidRDefault="00653270" w:rsidP="0065371E">
            <w:pPr>
              <w:spacing w:after="0" w:line="276" w:lineRule="auto"/>
              <w:ind w:firstLine="0"/>
              <w:jc w:val="center"/>
              <w:rPr>
                <w:sz w:val="18"/>
              </w:rPr>
            </w:pPr>
            <w:r>
              <w:rPr>
                <w:sz w:val="18"/>
              </w:rPr>
              <w:t>UDPBasicApp</w:t>
            </w:r>
          </w:p>
        </w:tc>
        <w:tc>
          <w:tcPr>
            <w:tcW w:w="2869" w:type="dxa"/>
            <w:vAlign w:val="center"/>
          </w:tcPr>
          <w:p w14:paraId="4042BF06" w14:textId="394FFDD7" w:rsidR="00653270" w:rsidRPr="00653270" w:rsidRDefault="00653270" w:rsidP="0065371E">
            <w:pPr>
              <w:spacing w:after="0" w:line="276" w:lineRule="auto"/>
              <w:ind w:firstLine="0"/>
              <w:jc w:val="center"/>
              <w:rPr>
                <w:sz w:val="18"/>
              </w:rPr>
            </w:pPr>
            <w:r>
              <w:rPr>
                <w:sz w:val="18"/>
              </w:rPr>
              <w:t>sendInterval</w:t>
            </w:r>
          </w:p>
        </w:tc>
        <w:tc>
          <w:tcPr>
            <w:tcW w:w="1461" w:type="dxa"/>
            <w:vAlign w:val="center"/>
          </w:tcPr>
          <w:p w14:paraId="5BA7312E" w14:textId="0A88A2AD" w:rsidR="00653270" w:rsidRPr="00653270" w:rsidRDefault="00653270" w:rsidP="0065371E">
            <w:pPr>
              <w:spacing w:after="0" w:line="276" w:lineRule="auto"/>
              <w:ind w:firstLine="0"/>
              <w:jc w:val="center"/>
              <w:rPr>
                <w:sz w:val="18"/>
              </w:rPr>
            </w:pPr>
            <w:r>
              <w:rPr>
                <w:sz w:val="18"/>
              </w:rPr>
              <w:t>Exponential(1s)</w:t>
            </w:r>
          </w:p>
        </w:tc>
        <w:tc>
          <w:tcPr>
            <w:tcW w:w="2149" w:type="dxa"/>
            <w:vAlign w:val="center"/>
          </w:tcPr>
          <w:p w14:paraId="3816900C" w14:textId="0799A9EB" w:rsidR="00653270" w:rsidRPr="00653270" w:rsidRDefault="0065371E" w:rsidP="0065371E">
            <w:pPr>
              <w:spacing w:after="0" w:line="276" w:lineRule="auto"/>
              <w:ind w:firstLine="0"/>
              <w:jc w:val="center"/>
              <w:rPr>
                <w:sz w:val="18"/>
              </w:rPr>
            </w:pPr>
            <w:r>
              <w:rPr>
                <w:sz w:val="18"/>
              </w:rPr>
              <w:t>S</w:t>
            </w:r>
            <w:r w:rsidR="00653270">
              <w:rPr>
                <w:sz w:val="18"/>
              </w:rPr>
              <w:t xml:space="preserve">ection </w:t>
            </w:r>
            <w:r w:rsidR="00653270">
              <w:rPr>
                <w:sz w:val="18"/>
              </w:rPr>
              <w:fldChar w:fldCharType="begin"/>
            </w:r>
            <w:r w:rsidR="00653270">
              <w:rPr>
                <w:sz w:val="18"/>
              </w:rPr>
              <w:instrText xml:space="preserve"> REF _Ref482022139 \r \h </w:instrText>
            </w:r>
            <w:r>
              <w:rPr>
                <w:sz w:val="18"/>
              </w:rPr>
              <w:instrText xml:space="preserve"> \* MERGEFORMAT </w:instrText>
            </w:r>
            <w:r w:rsidR="00653270">
              <w:rPr>
                <w:sz w:val="18"/>
              </w:rPr>
            </w:r>
            <w:r w:rsidR="00653270">
              <w:rPr>
                <w:sz w:val="18"/>
              </w:rPr>
              <w:fldChar w:fldCharType="separate"/>
            </w:r>
            <w:r w:rsidR="00253D57">
              <w:rPr>
                <w:sz w:val="18"/>
              </w:rPr>
              <w:t>4.1</w:t>
            </w:r>
            <w:r w:rsidR="00653270">
              <w:rPr>
                <w:sz w:val="18"/>
              </w:rPr>
              <w:fldChar w:fldCharType="end"/>
            </w:r>
          </w:p>
        </w:tc>
      </w:tr>
      <w:tr w:rsidR="00653270" w:rsidRPr="00653270" w14:paraId="2C8A223B" w14:textId="77777777" w:rsidTr="00141999">
        <w:trPr>
          <w:trHeight w:val="576"/>
        </w:trPr>
        <w:tc>
          <w:tcPr>
            <w:tcW w:w="2151" w:type="dxa"/>
            <w:vAlign w:val="center"/>
          </w:tcPr>
          <w:p w14:paraId="3C430905" w14:textId="57A1A9C5"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2BDE984" w14:textId="4A0FE120" w:rsidR="00653270" w:rsidRPr="00653270" w:rsidRDefault="00653270" w:rsidP="0065371E">
            <w:pPr>
              <w:spacing w:after="0" w:line="276" w:lineRule="auto"/>
              <w:ind w:firstLine="0"/>
              <w:jc w:val="center"/>
              <w:rPr>
                <w:sz w:val="18"/>
              </w:rPr>
            </w:pPr>
            <w:r>
              <w:rPr>
                <w:sz w:val="18"/>
              </w:rPr>
              <w:t>slotDuration</w:t>
            </w:r>
          </w:p>
        </w:tc>
        <w:tc>
          <w:tcPr>
            <w:tcW w:w="1461" w:type="dxa"/>
            <w:vAlign w:val="center"/>
          </w:tcPr>
          <w:p w14:paraId="7AB471F3" w14:textId="46E5F1B6" w:rsidR="00653270" w:rsidRPr="00653270" w:rsidRDefault="00653270" w:rsidP="0065371E">
            <w:pPr>
              <w:spacing w:after="0" w:line="276" w:lineRule="auto"/>
              <w:ind w:firstLine="0"/>
              <w:jc w:val="center"/>
              <w:rPr>
                <w:sz w:val="18"/>
              </w:rPr>
            </w:pPr>
            <w:r>
              <w:rPr>
                <w:sz w:val="18"/>
              </w:rPr>
              <w:t>100ms</w:t>
            </w:r>
          </w:p>
        </w:tc>
        <w:tc>
          <w:tcPr>
            <w:tcW w:w="2149" w:type="dxa"/>
            <w:vAlign w:val="center"/>
          </w:tcPr>
          <w:p w14:paraId="77846100" w14:textId="26C5A60B" w:rsidR="00653270" w:rsidRPr="00653270" w:rsidRDefault="00653270" w:rsidP="0065371E">
            <w:pPr>
              <w:spacing w:after="0" w:line="276" w:lineRule="auto"/>
              <w:ind w:firstLine="0"/>
              <w:jc w:val="center"/>
              <w:rPr>
                <w:sz w:val="18"/>
              </w:rPr>
            </w:pPr>
            <w:r>
              <w:rPr>
                <w:sz w:val="18"/>
              </w:rPr>
              <w:fldChar w:fldCharType="begin"/>
            </w:r>
            <w:r w:rsidR="009069D3">
              <w:rPr>
                <w:sz w:val="18"/>
              </w:rPr>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Pr>
                <w:sz w:val="18"/>
              </w:rPr>
              <w:fldChar w:fldCharType="separate"/>
            </w:r>
            <w:r w:rsidR="009069D3">
              <w:rPr>
                <w:noProof/>
                <w:sz w:val="18"/>
              </w:rPr>
              <w:t>[110]</w:t>
            </w:r>
            <w:r>
              <w:rPr>
                <w:sz w:val="18"/>
              </w:rPr>
              <w:fldChar w:fldCharType="end"/>
            </w:r>
          </w:p>
        </w:tc>
      </w:tr>
      <w:tr w:rsidR="00653270" w:rsidRPr="00653270" w14:paraId="22766F12" w14:textId="77777777" w:rsidTr="00141999">
        <w:trPr>
          <w:trHeight w:val="576"/>
        </w:trPr>
        <w:tc>
          <w:tcPr>
            <w:tcW w:w="2151" w:type="dxa"/>
            <w:vAlign w:val="center"/>
          </w:tcPr>
          <w:p w14:paraId="4A4FF432" w14:textId="6EDCC9CA" w:rsidR="00653270" w:rsidRPr="00653270" w:rsidRDefault="00653270" w:rsidP="0065371E">
            <w:pPr>
              <w:spacing w:after="0" w:line="276" w:lineRule="auto"/>
              <w:ind w:firstLine="0"/>
              <w:jc w:val="center"/>
              <w:rPr>
                <w:sz w:val="18"/>
              </w:rPr>
            </w:pPr>
            <w:r>
              <w:rPr>
                <w:sz w:val="18"/>
              </w:rPr>
              <w:t>CubeMac</w:t>
            </w:r>
          </w:p>
        </w:tc>
        <w:tc>
          <w:tcPr>
            <w:tcW w:w="2869" w:type="dxa"/>
            <w:vAlign w:val="center"/>
          </w:tcPr>
          <w:p w14:paraId="7857F5EE" w14:textId="4884D9E4" w:rsidR="00653270" w:rsidRPr="00653270" w:rsidRDefault="00C87398" w:rsidP="0065371E">
            <w:pPr>
              <w:spacing w:after="0" w:line="276" w:lineRule="auto"/>
              <w:ind w:firstLine="0"/>
              <w:jc w:val="center"/>
              <w:rPr>
                <w:sz w:val="18"/>
              </w:rPr>
            </w:pPr>
            <w:r>
              <w:rPr>
                <w:sz w:val="18"/>
              </w:rPr>
              <w:t>*</w:t>
            </w:r>
          </w:p>
        </w:tc>
        <w:tc>
          <w:tcPr>
            <w:tcW w:w="1461" w:type="dxa"/>
            <w:vAlign w:val="center"/>
          </w:tcPr>
          <w:p w14:paraId="6182AE82" w14:textId="3D793BD3" w:rsidR="00653270" w:rsidRPr="00653270" w:rsidRDefault="00C87398" w:rsidP="0065371E">
            <w:pPr>
              <w:spacing w:after="0" w:line="276" w:lineRule="auto"/>
              <w:ind w:firstLine="0"/>
              <w:jc w:val="center"/>
              <w:rPr>
                <w:sz w:val="18"/>
              </w:rPr>
            </w:pPr>
            <w:r>
              <w:rPr>
                <w:sz w:val="18"/>
              </w:rPr>
              <w:t>*</w:t>
            </w:r>
          </w:p>
        </w:tc>
        <w:tc>
          <w:tcPr>
            <w:tcW w:w="2149" w:type="dxa"/>
            <w:vAlign w:val="center"/>
          </w:tcPr>
          <w:p w14:paraId="6D6DA596" w14:textId="61381627" w:rsidR="00653270" w:rsidRPr="00C87398" w:rsidRDefault="00C87398" w:rsidP="0065371E">
            <w:pPr>
              <w:spacing w:after="0" w:line="276" w:lineRule="auto"/>
              <w:ind w:firstLine="0"/>
              <w:jc w:val="center"/>
              <w:rPr>
                <w:sz w:val="18"/>
                <w:szCs w:val="18"/>
              </w:rPr>
            </w:pPr>
            <w:r w:rsidRPr="00C87398">
              <w:rPr>
                <w:sz w:val="18"/>
                <w:szCs w:val="18"/>
              </w:rPr>
              <w:fldChar w:fldCharType="begin"/>
            </w:r>
            <w:r w:rsidRPr="00C87398">
              <w:rPr>
                <w:sz w:val="18"/>
                <w:szCs w:val="18"/>
              </w:rPr>
              <w:instrText xml:space="preserve"> REF _Ref482015671 \h </w:instrText>
            </w:r>
            <w:r>
              <w:rPr>
                <w:sz w:val="18"/>
                <w:szCs w:val="18"/>
              </w:rPr>
              <w:instrText xml:space="preserve"> \* MERGEFORMAT </w:instrText>
            </w:r>
            <w:r w:rsidRPr="00C87398">
              <w:rPr>
                <w:sz w:val="18"/>
                <w:szCs w:val="18"/>
              </w:rPr>
            </w:r>
            <w:r w:rsidRPr="00C87398">
              <w:rPr>
                <w:sz w:val="18"/>
                <w:szCs w:val="18"/>
              </w:rPr>
              <w:fldChar w:fldCharType="separate"/>
            </w:r>
            <w:r w:rsidR="00253D57" w:rsidRPr="00253D57">
              <w:rPr>
                <w:sz w:val="18"/>
                <w:szCs w:val="18"/>
              </w:rPr>
              <w:t xml:space="preserve">Figure </w:t>
            </w:r>
            <w:r w:rsidR="00253D57" w:rsidRPr="00253D57">
              <w:rPr>
                <w:noProof/>
                <w:sz w:val="18"/>
                <w:szCs w:val="18"/>
              </w:rPr>
              <w:t>39</w:t>
            </w:r>
            <w:r w:rsidRPr="00C87398">
              <w:rPr>
                <w:sz w:val="18"/>
                <w:szCs w:val="18"/>
              </w:rPr>
              <w:fldChar w:fldCharType="end"/>
            </w:r>
          </w:p>
        </w:tc>
      </w:tr>
      <w:tr w:rsidR="0065371E" w:rsidRPr="00653270" w14:paraId="425A1B51" w14:textId="77777777" w:rsidTr="00141999">
        <w:trPr>
          <w:trHeight w:val="576"/>
        </w:trPr>
        <w:tc>
          <w:tcPr>
            <w:tcW w:w="2151" w:type="dxa"/>
            <w:vAlign w:val="center"/>
          </w:tcPr>
          <w:p w14:paraId="1AF00F93" w14:textId="77777777" w:rsidR="0065371E" w:rsidRPr="00653270" w:rsidRDefault="0065371E" w:rsidP="00563A22">
            <w:pPr>
              <w:spacing w:after="0" w:line="276" w:lineRule="auto"/>
              <w:ind w:firstLine="0"/>
              <w:jc w:val="center"/>
              <w:rPr>
                <w:sz w:val="18"/>
              </w:rPr>
            </w:pPr>
            <w:r>
              <w:rPr>
                <w:sz w:val="18"/>
              </w:rPr>
              <w:t>DYMO</w:t>
            </w:r>
          </w:p>
        </w:tc>
        <w:tc>
          <w:tcPr>
            <w:tcW w:w="2869" w:type="dxa"/>
            <w:vAlign w:val="center"/>
          </w:tcPr>
          <w:p w14:paraId="06924C4E" w14:textId="77777777" w:rsidR="0065371E" w:rsidRPr="00653270" w:rsidRDefault="0065371E" w:rsidP="00563A22">
            <w:pPr>
              <w:spacing w:after="0" w:line="276" w:lineRule="auto"/>
              <w:ind w:firstLine="0"/>
              <w:jc w:val="center"/>
              <w:rPr>
                <w:sz w:val="18"/>
              </w:rPr>
            </w:pPr>
            <w:r>
              <w:rPr>
                <w:sz w:val="18"/>
              </w:rPr>
              <w:t>*</w:t>
            </w:r>
          </w:p>
        </w:tc>
        <w:tc>
          <w:tcPr>
            <w:tcW w:w="1461" w:type="dxa"/>
            <w:vAlign w:val="center"/>
          </w:tcPr>
          <w:p w14:paraId="3585EDE8" w14:textId="77777777" w:rsidR="0065371E" w:rsidRPr="00653270" w:rsidRDefault="0065371E" w:rsidP="00563A22">
            <w:pPr>
              <w:spacing w:after="0" w:line="276" w:lineRule="auto"/>
              <w:ind w:firstLine="0"/>
              <w:jc w:val="center"/>
              <w:rPr>
                <w:sz w:val="18"/>
              </w:rPr>
            </w:pPr>
            <w:r w:rsidRPr="00C87398">
              <w:rPr>
                <w:sz w:val="18"/>
                <w:szCs w:val="18"/>
              </w:rPr>
              <w:t>*</w:t>
            </w:r>
          </w:p>
        </w:tc>
        <w:tc>
          <w:tcPr>
            <w:tcW w:w="2149" w:type="dxa"/>
            <w:vAlign w:val="center"/>
          </w:tcPr>
          <w:p w14:paraId="6E049F24" w14:textId="63EBEC83" w:rsidR="0065371E" w:rsidRPr="00653270" w:rsidRDefault="0065371E" w:rsidP="00563A22">
            <w:pPr>
              <w:spacing w:after="0" w:line="276" w:lineRule="auto"/>
              <w:ind w:firstLine="0"/>
              <w:jc w:val="center"/>
              <w:rPr>
                <w:sz w:val="18"/>
              </w:rPr>
            </w:pPr>
            <w:r w:rsidRPr="00C87398">
              <w:rPr>
                <w:sz w:val="18"/>
                <w:szCs w:val="18"/>
              </w:rPr>
              <w:fldChar w:fldCharType="begin"/>
            </w:r>
            <w:r w:rsidRPr="00C87398">
              <w:rPr>
                <w:sz w:val="18"/>
                <w:szCs w:val="18"/>
              </w:rPr>
              <w:instrText xml:space="preserve"> REF _Ref482022786 \h  \* MERGEFORMAT </w:instrText>
            </w:r>
            <w:r w:rsidRPr="00C87398">
              <w:rPr>
                <w:sz w:val="18"/>
                <w:szCs w:val="18"/>
              </w:rPr>
            </w:r>
            <w:r w:rsidRPr="00C87398">
              <w:rPr>
                <w:sz w:val="18"/>
                <w:szCs w:val="18"/>
              </w:rPr>
              <w:fldChar w:fldCharType="separate"/>
            </w:r>
            <w:r w:rsidR="00253D57" w:rsidRPr="00253D57">
              <w:rPr>
                <w:sz w:val="18"/>
                <w:szCs w:val="18"/>
              </w:rPr>
              <w:t xml:space="preserve">Figure </w:t>
            </w:r>
            <w:r w:rsidR="00253D57" w:rsidRPr="00253D57">
              <w:rPr>
                <w:noProof/>
                <w:sz w:val="18"/>
                <w:szCs w:val="18"/>
              </w:rPr>
              <w:t>40</w:t>
            </w:r>
            <w:r w:rsidRPr="00C87398">
              <w:rPr>
                <w:sz w:val="18"/>
                <w:szCs w:val="18"/>
              </w:rPr>
              <w:fldChar w:fldCharType="end"/>
            </w:r>
          </w:p>
        </w:tc>
      </w:tr>
      <w:tr w:rsidR="006B146F" w:rsidRPr="00653270" w14:paraId="65787CD7" w14:textId="77777777" w:rsidTr="00141999">
        <w:trPr>
          <w:trHeight w:val="576"/>
        </w:trPr>
        <w:tc>
          <w:tcPr>
            <w:tcW w:w="2151" w:type="dxa"/>
            <w:vAlign w:val="center"/>
          </w:tcPr>
          <w:p w14:paraId="10E0446D" w14:textId="77777777" w:rsidR="006B146F" w:rsidRPr="00653270" w:rsidRDefault="006B146F" w:rsidP="00563A22">
            <w:pPr>
              <w:spacing w:after="0" w:line="276" w:lineRule="auto"/>
              <w:ind w:firstLine="0"/>
              <w:jc w:val="center"/>
              <w:rPr>
                <w:sz w:val="18"/>
              </w:rPr>
            </w:pPr>
            <w:r>
              <w:rPr>
                <w:sz w:val="18"/>
              </w:rPr>
              <w:t>IdealTransmitter (S2S)</w:t>
            </w:r>
          </w:p>
        </w:tc>
        <w:tc>
          <w:tcPr>
            <w:tcW w:w="2869" w:type="dxa"/>
            <w:vAlign w:val="center"/>
          </w:tcPr>
          <w:p w14:paraId="06ADB429"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50E542F7" w14:textId="77777777" w:rsidR="006B146F" w:rsidRPr="00653270" w:rsidRDefault="006B146F" w:rsidP="00563A22">
            <w:pPr>
              <w:spacing w:after="0" w:line="276" w:lineRule="auto"/>
              <w:ind w:firstLine="0"/>
              <w:jc w:val="center"/>
              <w:rPr>
                <w:sz w:val="18"/>
              </w:rPr>
            </w:pPr>
            <w:r>
              <w:rPr>
                <w:sz w:val="18"/>
              </w:rPr>
              <w:t>125m</w:t>
            </w:r>
          </w:p>
        </w:tc>
        <w:tc>
          <w:tcPr>
            <w:tcW w:w="2149" w:type="dxa"/>
            <w:vAlign w:val="center"/>
          </w:tcPr>
          <w:p w14:paraId="0646CECF" w14:textId="77777777" w:rsidR="006B146F" w:rsidRPr="00653270" w:rsidRDefault="006B146F" w:rsidP="00563A22">
            <w:pPr>
              <w:spacing w:after="0" w:line="276" w:lineRule="auto"/>
              <w:ind w:firstLine="0"/>
              <w:jc w:val="center"/>
              <w:rPr>
                <w:sz w:val="18"/>
              </w:rPr>
            </w:pPr>
            <w:r>
              <w:rPr>
                <w:sz w:val="18"/>
              </w:rPr>
              <w:t>Unrealistic. Adjusted to improve visualization</w:t>
            </w:r>
          </w:p>
        </w:tc>
      </w:tr>
      <w:tr w:rsidR="006B146F" w:rsidRPr="00653270" w14:paraId="6E42E36E" w14:textId="77777777" w:rsidTr="00141999">
        <w:trPr>
          <w:trHeight w:val="576"/>
        </w:trPr>
        <w:tc>
          <w:tcPr>
            <w:tcW w:w="2151" w:type="dxa"/>
            <w:vAlign w:val="center"/>
          </w:tcPr>
          <w:p w14:paraId="5A5A334C" w14:textId="77777777" w:rsidR="006B146F" w:rsidRPr="00653270" w:rsidRDefault="006B146F" w:rsidP="00563A22">
            <w:pPr>
              <w:spacing w:after="0" w:line="276" w:lineRule="auto"/>
              <w:ind w:firstLine="0"/>
              <w:jc w:val="center"/>
              <w:rPr>
                <w:sz w:val="18"/>
              </w:rPr>
            </w:pPr>
            <w:r>
              <w:rPr>
                <w:sz w:val="18"/>
              </w:rPr>
              <w:t>IdealTransmitter (S2G)</w:t>
            </w:r>
          </w:p>
        </w:tc>
        <w:tc>
          <w:tcPr>
            <w:tcW w:w="2869" w:type="dxa"/>
            <w:vAlign w:val="center"/>
          </w:tcPr>
          <w:p w14:paraId="516ED9BA" w14:textId="77777777" w:rsidR="006B146F" w:rsidRPr="00653270" w:rsidRDefault="006B146F" w:rsidP="00563A22">
            <w:pPr>
              <w:spacing w:after="0" w:line="276" w:lineRule="auto"/>
              <w:ind w:firstLine="0"/>
              <w:jc w:val="center"/>
              <w:rPr>
                <w:sz w:val="18"/>
              </w:rPr>
            </w:pPr>
            <w:r>
              <w:rPr>
                <w:sz w:val="18"/>
              </w:rPr>
              <w:t>communicationRange</w:t>
            </w:r>
          </w:p>
        </w:tc>
        <w:tc>
          <w:tcPr>
            <w:tcW w:w="1461" w:type="dxa"/>
            <w:vAlign w:val="center"/>
          </w:tcPr>
          <w:p w14:paraId="24A39CB9" w14:textId="77777777" w:rsidR="006B146F" w:rsidRPr="00653270" w:rsidRDefault="006B146F" w:rsidP="00563A22">
            <w:pPr>
              <w:spacing w:after="0" w:line="276" w:lineRule="auto"/>
              <w:ind w:firstLine="0"/>
              <w:jc w:val="center"/>
              <w:rPr>
                <w:sz w:val="18"/>
              </w:rPr>
            </w:pPr>
            <w:r>
              <w:rPr>
                <w:sz w:val="18"/>
              </w:rPr>
              <w:t>150m</w:t>
            </w:r>
          </w:p>
        </w:tc>
        <w:tc>
          <w:tcPr>
            <w:tcW w:w="2149" w:type="dxa"/>
            <w:vAlign w:val="center"/>
          </w:tcPr>
          <w:p w14:paraId="33C02B1E" w14:textId="77777777" w:rsidR="006B146F" w:rsidRPr="00653270" w:rsidRDefault="006B146F" w:rsidP="00563A22">
            <w:pPr>
              <w:spacing w:after="0" w:line="276" w:lineRule="auto"/>
              <w:ind w:firstLine="0"/>
              <w:jc w:val="center"/>
              <w:rPr>
                <w:sz w:val="18"/>
              </w:rPr>
            </w:pPr>
            <w:r>
              <w:rPr>
                <w:sz w:val="18"/>
              </w:rPr>
              <w:t>Scaled from 750km</w:t>
            </w:r>
          </w:p>
        </w:tc>
      </w:tr>
      <w:tr w:rsidR="006B146F" w:rsidRPr="00653270" w14:paraId="5DCB9788" w14:textId="77777777" w:rsidTr="00141999">
        <w:trPr>
          <w:trHeight w:val="576"/>
        </w:trPr>
        <w:tc>
          <w:tcPr>
            <w:tcW w:w="2151" w:type="dxa"/>
            <w:vAlign w:val="center"/>
          </w:tcPr>
          <w:p w14:paraId="171BE262"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23C880FA" w14:textId="77777777" w:rsidR="006B146F" w:rsidRPr="00653270" w:rsidRDefault="006B146F" w:rsidP="00563A22">
            <w:pPr>
              <w:spacing w:after="0" w:line="276" w:lineRule="auto"/>
              <w:ind w:firstLine="0"/>
              <w:jc w:val="center"/>
              <w:rPr>
                <w:sz w:val="18"/>
              </w:rPr>
            </w:pPr>
            <w:r>
              <w:rPr>
                <w:sz w:val="18"/>
              </w:rPr>
              <w:t>intialZ</w:t>
            </w:r>
          </w:p>
        </w:tc>
        <w:tc>
          <w:tcPr>
            <w:tcW w:w="1461" w:type="dxa"/>
            <w:vAlign w:val="center"/>
          </w:tcPr>
          <w:p w14:paraId="5E08B336" w14:textId="77777777" w:rsidR="006B146F" w:rsidRPr="00653270" w:rsidRDefault="006B146F" w:rsidP="00563A22">
            <w:pPr>
              <w:spacing w:after="0" w:line="276" w:lineRule="auto"/>
              <w:ind w:firstLine="0"/>
              <w:jc w:val="center"/>
              <w:rPr>
                <w:sz w:val="18"/>
              </w:rPr>
            </w:pPr>
            <w:r>
              <w:rPr>
                <w:sz w:val="18"/>
              </w:rPr>
              <w:t>100m</w:t>
            </w:r>
          </w:p>
        </w:tc>
        <w:tc>
          <w:tcPr>
            <w:tcW w:w="2149" w:type="dxa"/>
            <w:vAlign w:val="center"/>
          </w:tcPr>
          <w:p w14:paraId="0ED007E5" w14:textId="7697B9CC" w:rsidR="006B146F" w:rsidRPr="00653270" w:rsidRDefault="006B146F" w:rsidP="00563A22">
            <w:pPr>
              <w:spacing w:after="0" w:line="276" w:lineRule="auto"/>
              <w:ind w:firstLine="0"/>
              <w:jc w:val="center"/>
              <w:rPr>
                <w:sz w:val="18"/>
              </w:rPr>
            </w:pPr>
            <w:r>
              <w:rPr>
                <w:sz w:val="18"/>
              </w:rPr>
              <w:t>Scaled from 550km</w:t>
            </w:r>
          </w:p>
        </w:tc>
      </w:tr>
      <w:tr w:rsidR="006B146F" w:rsidRPr="00653270" w14:paraId="737CFB7D" w14:textId="77777777" w:rsidTr="00141999">
        <w:trPr>
          <w:trHeight w:val="576"/>
        </w:trPr>
        <w:tc>
          <w:tcPr>
            <w:tcW w:w="2151" w:type="dxa"/>
            <w:vAlign w:val="center"/>
          </w:tcPr>
          <w:p w14:paraId="66813736" w14:textId="77777777" w:rsidR="006B146F" w:rsidRPr="00653270" w:rsidRDefault="006B146F" w:rsidP="00563A22">
            <w:pPr>
              <w:spacing w:after="0" w:line="276" w:lineRule="auto"/>
              <w:ind w:firstLine="0"/>
              <w:jc w:val="center"/>
              <w:rPr>
                <w:sz w:val="18"/>
              </w:rPr>
            </w:pPr>
            <w:r>
              <w:rPr>
                <w:sz w:val="18"/>
              </w:rPr>
              <w:t>LinearMobility</w:t>
            </w:r>
          </w:p>
        </w:tc>
        <w:tc>
          <w:tcPr>
            <w:tcW w:w="2869" w:type="dxa"/>
            <w:vAlign w:val="center"/>
          </w:tcPr>
          <w:p w14:paraId="063007A9" w14:textId="77777777" w:rsidR="006B146F" w:rsidRPr="00653270" w:rsidRDefault="006B146F" w:rsidP="00563A22">
            <w:pPr>
              <w:spacing w:after="0" w:line="276" w:lineRule="auto"/>
              <w:ind w:firstLine="0"/>
              <w:jc w:val="center"/>
              <w:rPr>
                <w:sz w:val="18"/>
              </w:rPr>
            </w:pPr>
            <w:r>
              <w:rPr>
                <w:sz w:val="18"/>
              </w:rPr>
              <w:t>Speed</w:t>
            </w:r>
          </w:p>
        </w:tc>
        <w:tc>
          <w:tcPr>
            <w:tcW w:w="1461" w:type="dxa"/>
            <w:vAlign w:val="center"/>
          </w:tcPr>
          <w:p w14:paraId="7BA2873A" w14:textId="77777777" w:rsidR="006B146F" w:rsidRPr="00653270" w:rsidRDefault="006B146F" w:rsidP="00563A22">
            <w:pPr>
              <w:spacing w:after="0" w:line="276" w:lineRule="auto"/>
              <w:ind w:firstLine="0"/>
              <w:jc w:val="center"/>
              <w:rPr>
                <w:sz w:val="18"/>
              </w:rPr>
            </w:pPr>
            <w:r>
              <w:rPr>
                <w:sz w:val="18"/>
              </w:rPr>
              <w:t>1.5m/s</w:t>
            </w:r>
          </w:p>
        </w:tc>
        <w:tc>
          <w:tcPr>
            <w:tcW w:w="2149" w:type="dxa"/>
            <w:vAlign w:val="center"/>
          </w:tcPr>
          <w:p w14:paraId="252ABC0D" w14:textId="77777777" w:rsidR="006B146F" w:rsidRPr="00653270" w:rsidRDefault="006B146F" w:rsidP="00563A22">
            <w:pPr>
              <w:spacing w:after="0" w:line="276" w:lineRule="auto"/>
              <w:ind w:firstLine="0"/>
              <w:jc w:val="center"/>
              <w:rPr>
                <w:sz w:val="18"/>
              </w:rPr>
            </w:pPr>
            <w:r>
              <w:rPr>
                <w:sz w:val="18"/>
              </w:rPr>
              <w:t>Produces a realistic S2G contact duration</w:t>
            </w:r>
          </w:p>
        </w:tc>
      </w:tr>
      <w:tr w:rsidR="006B146F" w:rsidRPr="00C87398" w14:paraId="33B0AB06" w14:textId="77777777" w:rsidTr="00141999">
        <w:trPr>
          <w:trHeight w:val="576"/>
        </w:trPr>
        <w:tc>
          <w:tcPr>
            <w:tcW w:w="2151" w:type="dxa"/>
            <w:vAlign w:val="center"/>
          </w:tcPr>
          <w:p w14:paraId="1CC8D02A" w14:textId="3245AEFD" w:rsidR="006B146F" w:rsidRPr="00653270" w:rsidRDefault="006B146F" w:rsidP="00563A22">
            <w:pPr>
              <w:spacing w:after="0" w:line="276" w:lineRule="auto"/>
              <w:ind w:firstLine="0"/>
              <w:jc w:val="center"/>
              <w:rPr>
                <w:sz w:val="18"/>
              </w:rPr>
            </w:pPr>
            <w:r>
              <w:rPr>
                <w:sz w:val="18"/>
              </w:rPr>
              <w:t>S2G I/F</w:t>
            </w:r>
            <w:r w:rsidR="00141999">
              <w:rPr>
                <w:sz w:val="18"/>
              </w:rPr>
              <w:t>s</w:t>
            </w:r>
          </w:p>
        </w:tc>
        <w:tc>
          <w:tcPr>
            <w:tcW w:w="2869" w:type="dxa"/>
            <w:vAlign w:val="center"/>
          </w:tcPr>
          <w:p w14:paraId="5EE6A882" w14:textId="5D3DE681"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51DB677B" w14:textId="77777777" w:rsidR="006B146F" w:rsidRPr="00C87398" w:rsidRDefault="006B146F" w:rsidP="00563A22">
            <w:pPr>
              <w:spacing w:after="0" w:line="276" w:lineRule="auto"/>
              <w:ind w:firstLine="0"/>
              <w:jc w:val="center"/>
              <w:rPr>
                <w:sz w:val="18"/>
                <w:szCs w:val="18"/>
              </w:rPr>
            </w:pPr>
            <w:r>
              <w:rPr>
                <w:sz w:val="18"/>
              </w:rPr>
              <w:t>125kbps</w:t>
            </w:r>
          </w:p>
        </w:tc>
        <w:tc>
          <w:tcPr>
            <w:tcW w:w="2149" w:type="dxa"/>
            <w:vAlign w:val="center"/>
          </w:tcPr>
          <w:p w14:paraId="691DB4DF" w14:textId="3F952E44" w:rsidR="006B146F" w:rsidRPr="00C87398" w:rsidRDefault="006B146F" w:rsidP="00563A22">
            <w:pPr>
              <w:spacing w:after="0" w:line="276" w:lineRule="auto"/>
              <w:ind w:firstLine="0"/>
              <w:jc w:val="center"/>
              <w:rPr>
                <w:sz w:val="18"/>
                <w:szCs w:val="18"/>
              </w:rPr>
            </w:pPr>
            <w:r>
              <w:rPr>
                <w:sz w:val="18"/>
                <w:szCs w:val="18"/>
              </w:rPr>
              <w:fldChar w:fldCharType="begin"/>
            </w:r>
            <w:r w:rsidR="00516A5B">
              <w:rPr>
                <w:sz w:val="18"/>
                <w:szCs w:val="18"/>
              </w:rPr>
              <w:instrText xml:space="preserve"> ADDIN EN.CITE &lt;EndNote&gt;&lt;Cite&gt;&lt;Author&gt;Wu&lt;/Author&gt;&lt;Year&gt;2016&lt;/Year&gt;&lt;RecNum&gt;56&lt;/RecNum&gt;&lt;DisplayText&gt;[39]&lt;/DisplayText&gt;&lt;record&gt;&lt;rec-number&gt;56&lt;/rec-number&gt;&lt;foreign-keys&gt;&lt;key app="EN" db-id="s2tw2pe5hwzta8esap0xpxarvrrwetsezwzd" timestamp="1485956683"&gt;56&lt;/key&gt;&lt;/foreign-keys&gt;&lt;ref-type name="Journal Article"&gt;17&lt;/ref-type&gt;&lt;contributors&gt;&lt;authors&gt;&lt;author&gt;Wu, Shufan&lt;/author&gt;&lt;author&gt;Chen, Wen&lt;/author&gt;&lt;author&gt;Chao, Caixia&lt;/author&gt;&lt;/authors&gt;&lt;/contributors&gt;&lt;titles&gt;&lt;title&gt;The STU-2 CubeSat Mission and In-Orbit Test Results&lt;/title&gt;&lt;/titles&gt;&lt;dates&gt;&lt;year&gt;2016&lt;/year&gt;&lt;/dates&gt;&lt;urls&gt;&lt;/urls&gt;&lt;/record&gt;&lt;/Cite&gt;&lt;/EndNote&gt;</w:instrText>
            </w:r>
            <w:r>
              <w:rPr>
                <w:sz w:val="18"/>
                <w:szCs w:val="18"/>
              </w:rPr>
              <w:fldChar w:fldCharType="separate"/>
            </w:r>
            <w:r w:rsidR="00516A5B">
              <w:rPr>
                <w:noProof/>
                <w:sz w:val="18"/>
                <w:szCs w:val="18"/>
              </w:rPr>
              <w:t>[39]</w:t>
            </w:r>
            <w:r>
              <w:rPr>
                <w:sz w:val="18"/>
                <w:szCs w:val="18"/>
              </w:rPr>
              <w:fldChar w:fldCharType="end"/>
            </w:r>
          </w:p>
        </w:tc>
      </w:tr>
      <w:tr w:rsidR="006B146F" w:rsidRPr="00653270" w14:paraId="45A9F31D" w14:textId="77777777" w:rsidTr="00141999">
        <w:trPr>
          <w:trHeight w:val="576"/>
        </w:trPr>
        <w:tc>
          <w:tcPr>
            <w:tcW w:w="2151" w:type="dxa"/>
            <w:vAlign w:val="center"/>
          </w:tcPr>
          <w:p w14:paraId="1B9DE11F" w14:textId="0887B44A" w:rsidR="006B146F" w:rsidRPr="00653270" w:rsidRDefault="006B146F" w:rsidP="00563A22">
            <w:pPr>
              <w:spacing w:after="0" w:line="276" w:lineRule="auto"/>
              <w:ind w:firstLine="0"/>
              <w:jc w:val="center"/>
              <w:rPr>
                <w:sz w:val="18"/>
              </w:rPr>
            </w:pPr>
            <w:r>
              <w:rPr>
                <w:sz w:val="18"/>
              </w:rPr>
              <w:t>S2S I/F</w:t>
            </w:r>
            <w:r w:rsidR="00141999">
              <w:rPr>
                <w:sz w:val="18"/>
              </w:rPr>
              <w:t>s</w:t>
            </w:r>
          </w:p>
        </w:tc>
        <w:tc>
          <w:tcPr>
            <w:tcW w:w="2869" w:type="dxa"/>
            <w:vAlign w:val="center"/>
          </w:tcPr>
          <w:p w14:paraId="12D210DF" w14:textId="12D0F898" w:rsidR="006B146F" w:rsidRPr="00653270" w:rsidRDefault="00ED6754" w:rsidP="00563A22">
            <w:pPr>
              <w:spacing w:after="0" w:line="276" w:lineRule="auto"/>
              <w:ind w:firstLine="0"/>
              <w:jc w:val="center"/>
              <w:rPr>
                <w:sz w:val="18"/>
              </w:rPr>
            </w:pPr>
            <w:r>
              <w:rPr>
                <w:sz w:val="18"/>
              </w:rPr>
              <w:t>B</w:t>
            </w:r>
            <w:r w:rsidR="006B146F">
              <w:rPr>
                <w:sz w:val="18"/>
              </w:rPr>
              <w:t>itrate</w:t>
            </w:r>
          </w:p>
        </w:tc>
        <w:tc>
          <w:tcPr>
            <w:tcW w:w="1461" w:type="dxa"/>
            <w:vAlign w:val="center"/>
          </w:tcPr>
          <w:p w14:paraId="1FDDEDBE" w14:textId="77777777" w:rsidR="006B146F" w:rsidRPr="00653270" w:rsidRDefault="006B146F" w:rsidP="00563A22">
            <w:pPr>
              <w:spacing w:after="0" w:line="276" w:lineRule="auto"/>
              <w:ind w:firstLine="0"/>
              <w:jc w:val="center"/>
              <w:rPr>
                <w:sz w:val="18"/>
              </w:rPr>
            </w:pPr>
            <w:r>
              <w:rPr>
                <w:sz w:val="18"/>
              </w:rPr>
              <w:t>2Mbps</w:t>
            </w:r>
          </w:p>
        </w:tc>
        <w:tc>
          <w:tcPr>
            <w:tcW w:w="2149" w:type="dxa"/>
            <w:vAlign w:val="center"/>
          </w:tcPr>
          <w:p w14:paraId="1FF64461" w14:textId="00C09BD1" w:rsidR="006B146F" w:rsidRPr="00653270" w:rsidRDefault="006B146F" w:rsidP="00563A22">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253D57">
              <w:rPr>
                <w:sz w:val="18"/>
              </w:rPr>
              <w:t>2.1.1</w:t>
            </w:r>
            <w:r>
              <w:rPr>
                <w:sz w:val="18"/>
              </w:rPr>
              <w:fldChar w:fldCharType="end"/>
            </w:r>
          </w:p>
        </w:tc>
      </w:tr>
      <w:tr w:rsidR="00C87398" w:rsidRPr="00653270" w14:paraId="32AC0E02" w14:textId="77777777" w:rsidTr="00141999">
        <w:trPr>
          <w:trHeight w:val="576"/>
        </w:trPr>
        <w:tc>
          <w:tcPr>
            <w:tcW w:w="2151" w:type="dxa"/>
            <w:vAlign w:val="center"/>
          </w:tcPr>
          <w:p w14:paraId="39CB3FF3" w14:textId="1EC93608" w:rsidR="00C87398"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45613281" w14:textId="21105C9C" w:rsidR="00C87398" w:rsidRPr="00653270" w:rsidRDefault="006B146F" w:rsidP="0065371E">
            <w:pPr>
              <w:spacing w:after="0" w:line="276" w:lineRule="auto"/>
              <w:ind w:firstLine="0"/>
              <w:jc w:val="center"/>
              <w:rPr>
                <w:sz w:val="18"/>
              </w:rPr>
            </w:pPr>
            <w:r w:rsidRPr="006B146F">
              <w:rPr>
                <w:sz w:val="18"/>
              </w:rPr>
              <w:t>receivingPowerConsumption</w:t>
            </w:r>
          </w:p>
        </w:tc>
        <w:tc>
          <w:tcPr>
            <w:tcW w:w="1461" w:type="dxa"/>
            <w:vAlign w:val="center"/>
          </w:tcPr>
          <w:p w14:paraId="3CDB67EA" w14:textId="2822B417" w:rsidR="00C87398" w:rsidRPr="00653270" w:rsidRDefault="006B146F" w:rsidP="0065371E">
            <w:pPr>
              <w:spacing w:after="0" w:line="276" w:lineRule="auto"/>
              <w:ind w:firstLine="0"/>
              <w:jc w:val="center"/>
              <w:rPr>
                <w:sz w:val="18"/>
              </w:rPr>
            </w:pPr>
            <w:r>
              <w:rPr>
                <w:sz w:val="18"/>
              </w:rPr>
              <w:t>200mW</w:t>
            </w:r>
          </w:p>
        </w:tc>
        <w:tc>
          <w:tcPr>
            <w:tcW w:w="2149" w:type="dxa"/>
            <w:vAlign w:val="center"/>
          </w:tcPr>
          <w:p w14:paraId="482E48CF" w14:textId="7180C517" w:rsidR="00C87398"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253D57">
              <w:rPr>
                <w:sz w:val="18"/>
              </w:rPr>
              <w:t>2.1.1</w:t>
            </w:r>
            <w:r>
              <w:rPr>
                <w:sz w:val="18"/>
              </w:rPr>
              <w:fldChar w:fldCharType="end"/>
            </w:r>
          </w:p>
        </w:tc>
      </w:tr>
      <w:tr w:rsidR="0065371E" w:rsidRPr="00653270" w14:paraId="225D6179" w14:textId="77777777" w:rsidTr="00141999">
        <w:trPr>
          <w:trHeight w:val="576"/>
        </w:trPr>
        <w:tc>
          <w:tcPr>
            <w:tcW w:w="2151" w:type="dxa"/>
            <w:vAlign w:val="center"/>
          </w:tcPr>
          <w:p w14:paraId="4EBC62F7" w14:textId="7C24BD92" w:rsidR="0065371E" w:rsidRPr="00653270" w:rsidRDefault="006B146F" w:rsidP="0065371E">
            <w:pPr>
              <w:spacing w:after="0" w:line="276" w:lineRule="auto"/>
              <w:ind w:firstLine="0"/>
              <w:jc w:val="center"/>
              <w:rPr>
                <w:sz w:val="18"/>
              </w:rPr>
            </w:pPr>
            <w:r>
              <w:rPr>
                <w:sz w:val="18"/>
              </w:rPr>
              <w:t>Master</w:t>
            </w:r>
            <w:r w:rsidRPr="006B146F">
              <w:rPr>
                <w:sz w:val="18"/>
              </w:rPr>
              <w:t xml:space="preserve"> S2S I/F</w:t>
            </w:r>
            <w:r w:rsidR="00141999">
              <w:rPr>
                <w:sz w:val="18"/>
              </w:rPr>
              <w:t>s</w:t>
            </w:r>
          </w:p>
        </w:tc>
        <w:tc>
          <w:tcPr>
            <w:tcW w:w="2869" w:type="dxa"/>
            <w:vAlign w:val="center"/>
          </w:tcPr>
          <w:p w14:paraId="2C2D7D7E" w14:textId="4E9976AC" w:rsidR="0065371E" w:rsidRPr="00653270" w:rsidRDefault="006B146F" w:rsidP="0065371E">
            <w:pPr>
              <w:spacing w:after="0" w:line="276" w:lineRule="auto"/>
              <w:ind w:firstLine="0"/>
              <w:jc w:val="center"/>
              <w:rPr>
                <w:sz w:val="18"/>
              </w:rPr>
            </w:pPr>
            <w:r w:rsidRPr="006B146F">
              <w:rPr>
                <w:sz w:val="18"/>
              </w:rPr>
              <w:t>transmittingPowerConsumption</w:t>
            </w:r>
          </w:p>
        </w:tc>
        <w:tc>
          <w:tcPr>
            <w:tcW w:w="1461" w:type="dxa"/>
            <w:vAlign w:val="center"/>
          </w:tcPr>
          <w:p w14:paraId="6834037E" w14:textId="133F2351" w:rsidR="0065371E" w:rsidRPr="00653270" w:rsidRDefault="006B146F" w:rsidP="0065371E">
            <w:pPr>
              <w:spacing w:after="0" w:line="276" w:lineRule="auto"/>
              <w:ind w:firstLine="0"/>
              <w:jc w:val="center"/>
              <w:rPr>
                <w:sz w:val="18"/>
              </w:rPr>
            </w:pPr>
            <w:r>
              <w:rPr>
                <w:sz w:val="18"/>
              </w:rPr>
              <w:t>1.5W</w:t>
            </w:r>
          </w:p>
        </w:tc>
        <w:tc>
          <w:tcPr>
            <w:tcW w:w="2149" w:type="dxa"/>
            <w:vAlign w:val="center"/>
          </w:tcPr>
          <w:p w14:paraId="2E76E5DF" w14:textId="077D05C6" w:rsidR="0065371E" w:rsidRPr="00653270" w:rsidRDefault="006B146F" w:rsidP="0065371E">
            <w:pPr>
              <w:spacing w:after="0" w:line="276" w:lineRule="auto"/>
              <w:ind w:firstLine="0"/>
              <w:jc w:val="center"/>
              <w:rPr>
                <w:sz w:val="18"/>
              </w:rPr>
            </w:pPr>
            <w:r>
              <w:rPr>
                <w:sz w:val="18"/>
              </w:rPr>
              <w:t>Gamalink</w:t>
            </w:r>
            <w:r w:rsidR="00141999">
              <w:rPr>
                <w:sz w:val="18"/>
              </w:rPr>
              <w:t>,</w:t>
            </w:r>
            <w:r>
              <w:rPr>
                <w:sz w:val="18"/>
              </w:rPr>
              <w:t xml:space="preserve"> section </w:t>
            </w:r>
            <w:r>
              <w:rPr>
                <w:sz w:val="18"/>
              </w:rPr>
              <w:fldChar w:fldCharType="begin"/>
            </w:r>
            <w:r>
              <w:rPr>
                <w:sz w:val="18"/>
              </w:rPr>
              <w:instrText xml:space="preserve"> REF _Ref482024155 \r \h </w:instrText>
            </w:r>
            <w:r>
              <w:rPr>
                <w:sz w:val="18"/>
              </w:rPr>
            </w:r>
            <w:r>
              <w:rPr>
                <w:sz w:val="18"/>
              </w:rPr>
              <w:fldChar w:fldCharType="separate"/>
            </w:r>
            <w:r w:rsidR="00253D57">
              <w:rPr>
                <w:sz w:val="18"/>
              </w:rPr>
              <w:t>2.1.1</w:t>
            </w:r>
            <w:r>
              <w:rPr>
                <w:sz w:val="18"/>
              </w:rPr>
              <w:fldChar w:fldCharType="end"/>
            </w:r>
          </w:p>
        </w:tc>
      </w:tr>
      <w:tr w:rsidR="00141999" w:rsidRPr="00C87398" w14:paraId="13294359" w14:textId="77777777" w:rsidTr="00141999">
        <w:trPr>
          <w:trHeight w:val="576"/>
        </w:trPr>
        <w:tc>
          <w:tcPr>
            <w:tcW w:w="2151" w:type="dxa"/>
            <w:vAlign w:val="center"/>
          </w:tcPr>
          <w:p w14:paraId="1BEB939D" w14:textId="1536B4BB" w:rsidR="00141999" w:rsidRPr="00653270" w:rsidRDefault="00141999" w:rsidP="00563A22">
            <w:pPr>
              <w:spacing w:after="0" w:line="276" w:lineRule="auto"/>
              <w:ind w:firstLine="0"/>
              <w:jc w:val="center"/>
              <w:rPr>
                <w:sz w:val="18"/>
              </w:rPr>
            </w:pPr>
            <w:r>
              <w:rPr>
                <w:sz w:val="18"/>
              </w:rPr>
              <w:t>Slave S2S I/Fs</w:t>
            </w:r>
          </w:p>
        </w:tc>
        <w:tc>
          <w:tcPr>
            <w:tcW w:w="2869" w:type="dxa"/>
            <w:vAlign w:val="center"/>
          </w:tcPr>
          <w:p w14:paraId="378ABC30" w14:textId="77777777" w:rsidR="00141999" w:rsidRPr="00653270" w:rsidRDefault="00141999" w:rsidP="00563A22">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60624238" w14:textId="77777777" w:rsidR="00141999" w:rsidRPr="00C87398" w:rsidRDefault="00141999" w:rsidP="00563A22">
            <w:pPr>
              <w:spacing w:after="0" w:line="276" w:lineRule="auto"/>
              <w:ind w:firstLine="0"/>
              <w:jc w:val="center"/>
              <w:rPr>
                <w:sz w:val="18"/>
                <w:szCs w:val="18"/>
              </w:rPr>
            </w:pPr>
            <w:r>
              <w:rPr>
                <w:sz w:val="18"/>
              </w:rPr>
              <w:t>225mW</w:t>
            </w:r>
          </w:p>
        </w:tc>
        <w:tc>
          <w:tcPr>
            <w:tcW w:w="2149" w:type="dxa"/>
            <w:vAlign w:val="center"/>
          </w:tcPr>
          <w:p w14:paraId="349354CE" w14:textId="77777777" w:rsidR="00141999" w:rsidRPr="00C87398" w:rsidRDefault="00141999" w:rsidP="00563A22">
            <w:pPr>
              <w:spacing w:after="0" w:line="276" w:lineRule="auto"/>
              <w:ind w:firstLine="0"/>
              <w:jc w:val="center"/>
              <w:rPr>
                <w:sz w:val="18"/>
                <w:szCs w:val="18"/>
              </w:rPr>
            </w:pPr>
            <w:r w:rsidRPr="006B146F">
              <w:rPr>
                <w:sz w:val="18"/>
              </w:rPr>
              <w:t>+16% For CDMA (Assumption)</w:t>
            </w:r>
          </w:p>
        </w:tc>
      </w:tr>
      <w:tr w:rsidR="00141999" w:rsidRPr="00653270" w14:paraId="393B6FD7" w14:textId="77777777" w:rsidTr="00141999">
        <w:trPr>
          <w:trHeight w:val="576"/>
        </w:trPr>
        <w:tc>
          <w:tcPr>
            <w:tcW w:w="2151" w:type="dxa"/>
            <w:vAlign w:val="center"/>
          </w:tcPr>
          <w:p w14:paraId="31095F03" w14:textId="3E2BE011" w:rsidR="00141999" w:rsidRPr="00653270" w:rsidRDefault="00141999" w:rsidP="00563A22">
            <w:pPr>
              <w:spacing w:after="0" w:line="276" w:lineRule="auto"/>
              <w:ind w:firstLine="0"/>
              <w:jc w:val="center"/>
              <w:rPr>
                <w:sz w:val="18"/>
              </w:rPr>
            </w:pPr>
            <w:r w:rsidRPr="006B146F">
              <w:rPr>
                <w:sz w:val="18"/>
              </w:rPr>
              <w:t>Slave S2S I/F</w:t>
            </w:r>
            <w:r>
              <w:rPr>
                <w:sz w:val="18"/>
              </w:rPr>
              <w:t>s</w:t>
            </w:r>
          </w:p>
        </w:tc>
        <w:tc>
          <w:tcPr>
            <w:tcW w:w="2869" w:type="dxa"/>
            <w:vAlign w:val="center"/>
          </w:tcPr>
          <w:p w14:paraId="4F8EB9F9" w14:textId="77777777" w:rsidR="00141999" w:rsidRPr="00653270" w:rsidRDefault="00141999" w:rsidP="00563A22">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817507" w14:textId="77777777" w:rsidR="00141999" w:rsidRPr="00653270" w:rsidRDefault="00141999" w:rsidP="00563A22">
            <w:pPr>
              <w:spacing w:after="0" w:line="276" w:lineRule="auto"/>
              <w:ind w:firstLine="0"/>
              <w:jc w:val="center"/>
              <w:rPr>
                <w:sz w:val="18"/>
              </w:rPr>
            </w:pPr>
            <w:r>
              <w:rPr>
                <w:sz w:val="18"/>
              </w:rPr>
              <w:t>1.75W</w:t>
            </w:r>
          </w:p>
        </w:tc>
        <w:tc>
          <w:tcPr>
            <w:tcW w:w="2149" w:type="dxa"/>
            <w:vAlign w:val="center"/>
          </w:tcPr>
          <w:p w14:paraId="4E7352C7" w14:textId="77777777" w:rsidR="00141999" w:rsidRPr="00653270" w:rsidRDefault="00141999" w:rsidP="00563A22">
            <w:pPr>
              <w:spacing w:after="0" w:line="276" w:lineRule="auto"/>
              <w:ind w:firstLine="0"/>
              <w:jc w:val="center"/>
              <w:rPr>
                <w:sz w:val="18"/>
              </w:rPr>
            </w:pPr>
            <w:r>
              <w:rPr>
                <w:sz w:val="18"/>
              </w:rPr>
              <w:t>+16% For CDMA (Assumption)</w:t>
            </w:r>
          </w:p>
        </w:tc>
      </w:tr>
      <w:tr w:rsidR="006B146F" w:rsidRPr="00653270" w14:paraId="0D1B22DC" w14:textId="77777777" w:rsidTr="00141999">
        <w:trPr>
          <w:trHeight w:val="576"/>
        </w:trPr>
        <w:tc>
          <w:tcPr>
            <w:tcW w:w="2151" w:type="dxa"/>
            <w:vAlign w:val="center"/>
          </w:tcPr>
          <w:p w14:paraId="3BE40AAF" w14:textId="7398F0DE" w:rsidR="006B146F" w:rsidRPr="00653270" w:rsidRDefault="00141999" w:rsidP="006B146F">
            <w:pPr>
              <w:spacing w:after="0" w:line="276" w:lineRule="auto"/>
              <w:ind w:firstLine="0"/>
              <w:jc w:val="center"/>
              <w:rPr>
                <w:sz w:val="18"/>
              </w:rPr>
            </w:pPr>
            <w:r>
              <w:rPr>
                <w:sz w:val="18"/>
              </w:rPr>
              <w:t>S2G</w:t>
            </w:r>
            <w:r w:rsidR="006B146F">
              <w:rPr>
                <w:sz w:val="18"/>
              </w:rPr>
              <w:t xml:space="preserve"> I/F</w:t>
            </w:r>
            <w:r>
              <w:rPr>
                <w:sz w:val="18"/>
              </w:rPr>
              <w:t>s</w:t>
            </w:r>
          </w:p>
        </w:tc>
        <w:tc>
          <w:tcPr>
            <w:tcW w:w="2869" w:type="dxa"/>
            <w:vAlign w:val="center"/>
          </w:tcPr>
          <w:p w14:paraId="367ABFD4" w14:textId="390A3CBD" w:rsidR="006B146F" w:rsidRPr="00653270" w:rsidRDefault="006B146F" w:rsidP="006B146F">
            <w:pPr>
              <w:spacing w:after="0" w:line="276" w:lineRule="auto"/>
              <w:ind w:firstLine="0"/>
              <w:jc w:val="center"/>
              <w:rPr>
                <w:sz w:val="18"/>
              </w:rPr>
            </w:pPr>
            <w:r>
              <w:rPr>
                <w:sz w:val="18"/>
              </w:rPr>
              <w:t>r</w:t>
            </w:r>
            <w:r w:rsidRPr="006B146F">
              <w:rPr>
                <w:sz w:val="18"/>
              </w:rPr>
              <w:t>eceivingPowerConsumption</w:t>
            </w:r>
          </w:p>
        </w:tc>
        <w:tc>
          <w:tcPr>
            <w:tcW w:w="1461" w:type="dxa"/>
            <w:vAlign w:val="center"/>
          </w:tcPr>
          <w:p w14:paraId="1E1E0335" w14:textId="504A5608" w:rsidR="006B146F" w:rsidRPr="00C87398" w:rsidRDefault="00141999" w:rsidP="006B146F">
            <w:pPr>
              <w:spacing w:after="0" w:line="276" w:lineRule="auto"/>
              <w:ind w:firstLine="0"/>
              <w:jc w:val="center"/>
              <w:rPr>
                <w:sz w:val="18"/>
                <w:szCs w:val="18"/>
              </w:rPr>
            </w:pPr>
            <w:r w:rsidRPr="00141999">
              <w:rPr>
                <w:sz w:val="18"/>
              </w:rPr>
              <w:t>500mW</w:t>
            </w:r>
          </w:p>
        </w:tc>
        <w:tc>
          <w:tcPr>
            <w:tcW w:w="2149" w:type="dxa"/>
            <w:vAlign w:val="center"/>
          </w:tcPr>
          <w:p w14:paraId="006DBDE8" w14:textId="456D19C8" w:rsidR="006B146F" w:rsidRPr="00C87398" w:rsidRDefault="00141999" w:rsidP="006B146F">
            <w:pPr>
              <w:spacing w:after="0" w:line="276" w:lineRule="auto"/>
              <w:ind w:firstLine="0"/>
              <w:jc w:val="center"/>
              <w:rPr>
                <w:sz w:val="18"/>
                <w:szCs w:val="18"/>
              </w:rPr>
            </w:pPr>
            <w:r>
              <w:rPr>
                <w:sz w:val="18"/>
              </w:rPr>
              <w:t>Assumption</w:t>
            </w:r>
          </w:p>
        </w:tc>
      </w:tr>
      <w:tr w:rsidR="006B146F" w:rsidRPr="00653270" w14:paraId="7972E612" w14:textId="77777777" w:rsidTr="00141999">
        <w:trPr>
          <w:trHeight w:val="576"/>
        </w:trPr>
        <w:tc>
          <w:tcPr>
            <w:tcW w:w="2151" w:type="dxa"/>
            <w:vAlign w:val="center"/>
          </w:tcPr>
          <w:p w14:paraId="2D07FE5D" w14:textId="7E4C2AF5" w:rsidR="006B146F" w:rsidRPr="00653270" w:rsidRDefault="00141999" w:rsidP="006B146F">
            <w:pPr>
              <w:spacing w:after="0" w:line="276" w:lineRule="auto"/>
              <w:ind w:firstLine="0"/>
              <w:jc w:val="center"/>
              <w:rPr>
                <w:sz w:val="18"/>
              </w:rPr>
            </w:pPr>
            <w:r>
              <w:rPr>
                <w:sz w:val="18"/>
              </w:rPr>
              <w:t xml:space="preserve">S2G </w:t>
            </w:r>
            <w:r w:rsidR="006B146F" w:rsidRPr="006B146F">
              <w:rPr>
                <w:sz w:val="18"/>
              </w:rPr>
              <w:t>I/F</w:t>
            </w:r>
            <w:r>
              <w:rPr>
                <w:sz w:val="18"/>
              </w:rPr>
              <w:t>s</w:t>
            </w:r>
          </w:p>
        </w:tc>
        <w:tc>
          <w:tcPr>
            <w:tcW w:w="2869" w:type="dxa"/>
            <w:vAlign w:val="center"/>
          </w:tcPr>
          <w:p w14:paraId="26B60E47" w14:textId="4E7803EA" w:rsidR="006B146F" w:rsidRPr="00653270" w:rsidRDefault="006B146F" w:rsidP="006B146F">
            <w:pPr>
              <w:spacing w:after="0" w:line="276" w:lineRule="auto"/>
              <w:ind w:firstLine="0"/>
              <w:jc w:val="center"/>
              <w:rPr>
                <w:sz w:val="18"/>
              </w:rPr>
            </w:pPr>
            <w:r>
              <w:rPr>
                <w:sz w:val="18"/>
              </w:rPr>
              <w:t>t</w:t>
            </w:r>
            <w:r w:rsidRPr="006B146F">
              <w:rPr>
                <w:sz w:val="18"/>
              </w:rPr>
              <w:t>ransmittingPowerConsumption</w:t>
            </w:r>
          </w:p>
        </w:tc>
        <w:tc>
          <w:tcPr>
            <w:tcW w:w="1461" w:type="dxa"/>
            <w:vAlign w:val="center"/>
          </w:tcPr>
          <w:p w14:paraId="314E8120" w14:textId="41745A04" w:rsidR="006B146F" w:rsidRPr="00653270" w:rsidRDefault="00141999" w:rsidP="006B146F">
            <w:pPr>
              <w:spacing w:after="0" w:line="276" w:lineRule="auto"/>
              <w:ind w:firstLine="0"/>
              <w:jc w:val="center"/>
              <w:rPr>
                <w:sz w:val="18"/>
              </w:rPr>
            </w:pPr>
            <w:r w:rsidRPr="00141999">
              <w:rPr>
                <w:sz w:val="18"/>
              </w:rPr>
              <w:t>3W</w:t>
            </w:r>
          </w:p>
        </w:tc>
        <w:tc>
          <w:tcPr>
            <w:tcW w:w="2149" w:type="dxa"/>
            <w:vAlign w:val="center"/>
          </w:tcPr>
          <w:p w14:paraId="2BBC7F78" w14:textId="2E074559" w:rsidR="006B146F" w:rsidRPr="00653270" w:rsidRDefault="00141999" w:rsidP="006B146F">
            <w:pPr>
              <w:spacing w:after="0" w:line="276" w:lineRule="auto"/>
              <w:ind w:firstLine="0"/>
              <w:jc w:val="center"/>
              <w:rPr>
                <w:sz w:val="18"/>
              </w:rPr>
            </w:pPr>
            <w:r>
              <w:rPr>
                <w:sz w:val="18"/>
              </w:rPr>
              <w:t xml:space="preserve">TW-1 mission, section </w:t>
            </w:r>
            <w:r>
              <w:rPr>
                <w:sz w:val="18"/>
              </w:rPr>
              <w:fldChar w:fldCharType="begin"/>
            </w:r>
            <w:r>
              <w:rPr>
                <w:sz w:val="18"/>
              </w:rPr>
              <w:instrText xml:space="preserve"> REF _Ref482024155 \r \h </w:instrText>
            </w:r>
            <w:r>
              <w:rPr>
                <w:sz w:val="18"/>
              </w:rPr>
            </w:r>
            <w:r>
              <w:rPr>
                <w:sz w:val="18"/>
              </w:rPr>
              <w:fldChar w:fldCharType="separate"/>
            </w:r>
            <w:r w:rsidR="00253D57">
              <w:rPr>
                <w:sz w:val="18"/>
              </w:rPr>
              <w:t>2.1.1</w:t>
            </w:r>
            <w:r>
              <w:rPr>
                <w:sz w:val="18"/>
              </w:rPr>
              <w:fldChar w:fldCharType="end"/>
            </w:r>
          </w:p>
        </w:tc>
      </w:tr>
      <w:tr w:rsidR="006B146F" w:rsidRPr="00653270" w14:paraId="26F4BE10" w14:textId="77777777" w:rsidTr="00141999">
        <w:trPr>
          <w:trHeight w:val="576"/>
        </w:trPr>
        <w:tc>
          <w:tcPr>
            <w:tcW w:w="2151" w:type="dxa"/>
            <w:vAlign w:val="center"/>
          </w:tcPr>
          <w:p w14:paraId="49F78568" w14:textId="675799F0"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37C5D514" w14:textId="5120ED01" w:rsidR="006B146F" w:rsidRPr="00653270" w:rsidRDefault="006B146F" w:rsidP="006B146F">
            <w:pPr>
              <w:spacing w:after="0" w:line="276" w:lineRule="auto"/>
              <w:ind w:firstLine="0"/>
              <w:jc w:val="center"/>
              <w:rPr>
                <w:sz w:val="18"/>
              </w:rPr>
            </w:pPr>
            <w:r w:rsidRPr="006B146F">
              <w:rPr>
                <w:sz w:val="18"/>
              </w:rPr>
              <w:t>sleepPowerConsumption</w:t>
            </w:r>
          </w:p>
        </w:tc>
        <w:tc>
          <w:tcPr>
            <w:tcW w:w="1461" w:type="dxa"/>
            <w:vAlign w:val="center"/>
          </w:tcPr>
          <w:p w14:paraId="3B8C2221" w14:textId="3B949295" w:rsidR="006B146F" w:rsidRPr="00653270" w:rsidRDefault="00141999" w:rsidP="006B146F">
            <w:pPr>
              <w:spacing w:after="0" w:line="276" w:lineRule="auto"/>
              <w:ind w:firstLine="0"/>
              <w:jc w:val="center"/>
              <w:rPr>
                <w:sz w:val="18"/>
              </w:rPr>
            </w:pPr>
            <w:r>
              <w:rPr>
                <w:sz w:val="18"/>
              </w:rPr>
              <w:t>1mW</w:t>
            </w:r>
          </w:p>
        </w:tc>
        <w:tc>
          <w:tcPr>
            <w:tcW w:w="2149" w:type="dxa"/>
            <w:vAlign w:val="center"/>
          </w:tcPr>
          <w:p w14:paraId="0A0618DE" w14:textId="199CE53B" w:rsidR="006B146F" w:rsidRPr="00653270" w:rsidRDefault="00141999" w:rsidP="006B146F">
            <w:pPr>
              <w:spacing w:after="0" w:line="276" w:lineRule="auto"/>
              <w:ind w:firstLine="0"/>
              <w:jc w:val="center"/>
              <w:rPr>
                <w:sz w:val="18"/>
              </w:rPr>
            </w:pPr>
            <w:r>
              <w:rPr>
                <w:sz w:val="18"/>
              </w:rPr>
              <w:t>Assumption</w:t>
            </w:r>
          </w:p>
        </w:tc>
      </w:tr>
      <w:tr w:rsidR="006B146F" w:rsidRPr="00653270" w14:paraId="2BD77FA2" w14:textId="77777777" w:rsidTr="00141999">
        <w:trPr>
          <w:trHeight w:val="576"/>
        </w:trPr>
        <w:tc>
          <w:tcPr>
            <w:tcW w:w="2151" w:type="dxa"/>
            <w:vAlign w:val="center"/>
          </w:tcPr>
          <w:p w14:paraId="0D82005A" w14:textId="77777777" w:rsidR="006B146F" w:rsidRPr="00653270" w:rsidRDefault="006B146F" w:rsidP="006B146F">
            <w:pPr>
              <w:spacing w:after="0" w:line="276" w:lineRule="auto"/>
              <w:ind w:firstLine="0"/>
              <w:jc w:val="center"/>
              <w:rPr>
                <w:sz w:val="18"/>
              </w:rPr>
            </w:pPr>
            <w:r>
              <w:rPr>
                <w:sz w:val="18"/>
              </w:rPr>
              <w:t>All I/Fs</w:t>
            </w:r>
          </w:p>
        </w:tc>
        <w:tc>
          <w:tcPr>
            <w:tcW w:w="2869" w:type="dxa"/>
            <w:vAlign w:val="center"/>
          </w:tcPr>
          <w:p w14:paraId="4F54430D" w14:textId="3F492924" w:rsidR="006B146F" w:rsidRPr="00653270" w:rsidRDefault="006B146F" w:rsidP="006B146F">
            <w:pPr>
              <w:spacing w:after="0" w:line="276" w:lineRule="auto"/>
              <w:ind w:firstLine="0"/>
              <w:jc w:val="center"/>
              <w:rPr>
                <w:sz w:val="18"/>
              </w:rPr>
            </w:pPr>
            <w:r w:rsidRPr="006B146F">
              <w:rPr>
                <w:sz w:val="18"/>
              </w:rPr>
              <w:t>switchingPowerConsumption</w:t>
            </w:r>
          </w:p>
        </w:tc>
        <w:tc>
          <w:tcPr>
            <w:tcW w:w="1461" w:type="dxa"/>
            <w:vAlign w:val="center"/>
          </w:tcPr>
          <w:p w14:paraId="6E9D3910" w14:textId="241935C3" w:rsidR="006B146F" w:rsidRPr="00653270" w:rsidRDefault="00141999" w:rsidP="006B146F">
            <w:pPr>
              <w:spacing w:after="0" w:line="276" w:lineRule="auto"/>
              <w:ind w:firstLine="0"/>
              <w:jc w:val="center"/>
              <w:rPr>
                <w:sz w:val="18"/>
              </w:rPr>
            </w:pPr>
            <w:r>
              <w:rPr>
                <w:sz w:val="18"/>
              </w:rPr>
              <w:t>2mW</w:t>
            </w:r>
          </w:p>
        </w:tc>
        <w:tc>
          <w:tcPr>
            <w:tcW w:w="2149" w:type="dxa"/>
            <w:vAlign w:val="center"/>
          </w:tcPr>
          <w:p w14:paraId="20A317DF" w14:textId="044F1509" w:rsidR="006B146F" w:rsidRPr="00653270" w:rsidRDefault="00141999" w:rsidP="006B146F">
            <w:pPr>
              <w:spacing w:after="0" w:line="276" w:lineRule="auto"/>
              <w:ind w:firstLine="0"/>
              <w:jc w:val="center"/>
              <w:rPr>
                <w:sz w:val="18"/>
              </w:rPr>
            </w:pPr>
            <w:r w:rsidRPr="00141999">
              <w:rPr>
                <w:sz w:val="18"/>
              </w:rPr>
              <w:t>Assumption</w:t>
            </w:r>
          </w:p>
        </w:tc>
      </w:tr>
    </w:tbl>
    <w:p w14:paraId="0D2E1888" w14:textId="77777777" w:rsidR="00141999" w:rsidRDefault="00141999" w:rsidP="00141999"/>
    <w:p w14:paraId="70C176E8" w14:textId="5ECCC16F" w:rsidR="0004485D" w:rsidRDefault="0004485D" w:rsidP="00141999">
      <w:pPr>
        <w:pStyle w:val="Heading3"/>
      </w:pPr>
      <w:bookmarkStart w:id="161" w:name="_Ref482212175"/>
      <w:bookmarkStart w:id="162" w:name="_Toc482513105"/>
      <w:r>
        <w:lastRenderedPageBreak/>
        <w:t>Scenario 1</w:t>
      </w:r>
      <w:bookmarkEnd w:id="161"/>
      <w:r w:rsidR="00911A06">
        <w:t>a &amp; 1b</w:t>
      </w:r>
      <w:bookmarkEnd w:id="162"/>
    </w:p>
    <w:p w14:paraId="48FB9419" w14:textId="1A0ADC0E" w:rsidR="0004485D" w:rsidRPr="00870574" w:rsidRDefault="00141999" w:rsidP="0004485D">
      <w:r>
        <w:t>Scenario 1</w:t>
      </w:r>
      <w:r w:rsidR="00870574">
        <w:t>a</w:t>
      </w:r>
      <w:r w:rsidR="00ED6754">
        <w:t xml:space="preserve"> acts as the baseline scenario</w:t>
      </w:r>
      <w:r>
        <w:t>. This scenario represents the</w:t>
      </w:r>
      <w:r w:rsidR="00F44BE9">
        <w:t xml:space="preserve"> base</w:t>
      </w:r>
      <w:r>
        <w:t xml:space="preserve"> simulation as</w:t>
      </w:r>
      <w:r w:rsidR="00ED6754">
        <w:t xml:space="preserve"> discussed</w:t>
      </w:r>
      <w:r>
        <w:t xml:space="preserve"> in the preceding sections.</w:t>
      </w:r>
      <w:r w:rsidR="00A471F4">
        <w:t xml:space="preserve"> Scenario 1b is a slight modification of Scenario 1a wherein certain</w:t>
      </w:r>
      <w:r w:rsidR="00F44BE9">
        <w:t xml:space="preserve"> the</w:t>
      </w:r>
      <w:r w:rsidR="00A471F4">
        <w:t xml:space="preserve"> additional </w:t>
      </w:r>
      <w:r w:rsidR="00F44BE9">
        <w:t xml:space="preserve">CubeMac energy saving features </w:t>
      </w:r>
      <w:r w:rsidR="00A471F4">
        <w:t>are disabled</w:t>
      </w:r>
      <w:r w:rsidR="00654E09">
        <w:t>. Specifically, “No Data” and “Last” packets are disabled</w:t>
      </w:r>
      <w:r w:rsidR="00ED6754">
        <w:t>. The only</w:t>
      </w:r>
      <w:r w:rsidR="00654E09">
        <w:t xml:space="preserve"> configuration</w:t>
      </w:r>
      <w:r w:rsidR="00ED6754">
        <w:t xml:space="preserve"> change made by Scenario 1b is set</w:t>
      </w:r>
      <w:r w:rsidR="00214321">
        <w:t>ting</w:t>
      </w:r>
      <w:r w:rsidR="00ED6754">
        <w:t xml:space="preserve"> CubeMac’s “energySavingFeatures” parameter to “false”</w:t>
      </w:r>
      <w:r w:rsidR="00654E09">
        <w:t>.</w:t>
      </w:r>
    </w:p>
    <w:p w14:paraId="439108A9" w14:textId="2AADEA22" w:rsidR="0004485D" w:rsidRDefault="0004485D" w:rsidP="00141999">
      <w:pPr>
        <w:pStyle w:val="Heading3"/>
      </w:pPr>
      <w:bookmarkStart w:id="163" w:name="_Toc482513106"/>
      <w:r>
        <w:t>Scenario 2</w:t>
      </w:r>
      <w:r w:rsidR="00911A06">
        <w:t>a &amp; 2b</w:t>
      </w:r>
      <w:bookmarkEnd w:id="163"/>
    </w:p>
    <w:p w14:paraId="0B87A66B" w14:textId="7F4B8EE9" w:rsidR="000D3251" w:rsidRDefault="00870574" w:rsidP="0004485D">
      <w:r>
        <w:t>Scenario 2a and 2b are used to compare the</w:t>
      </w:r>
      <w:r w:rsidR="008E1DCA">
        <w:t xml:space="preserve"> performance of CubeMac with it</w:t>
      </w:r>
      <w:r>
        <w:t>s pure TDMA mode and an existing INET CSMA MAC protocol respectively. In scenario 2a, CubeMac has its</w:t>
      </w:r>
      <w:r w:rsidR="00BA7B53">
        <w:t xml:space="preserve"> Boolean</w:t>
      </w:r>
      <w:r>
        <w:t xml:space="preserve"> </w:t>
      </w:r>
      <w:r w:rsidR="00BA7B53">
        <w:t>“</w:t>
      </w:r>
      <w:r>
        <w:t>pureTDMA</w:t>
      </w:r>
      <w:r w:rsidR="00BA7B53">
        <w:t>” parameter set to true</w:t>
      </w:r>
      <w:r>
        <w:t xml:space="preserve"> </w:t>
      </w:r>
      <w:r w:rsidR="00214321">
        <w:t>(</w:t>
      </w:r>
      <w:r>
        <w:fldChar w:fldCharType="begin"/>
      </w:r>
      <w:r>
        <w:instrText xml:space="preserve"> REF _Ref482015671 \h </w:instrText>
      </w:r>
      <w:r>
        <w:fldChar w:fldCharType="separate"/>
      </w:r>
      <w:r w:rsidR="00253D57">
        <w:t xml:space="preserve">Figure </w:t>
      </w:r>
      <w:r w:rsidR="00253D57">
        <w:rPr>
          <w:noProof/>
        </w:rPr>
        <w:t>39</w:t>
      </w:r>
      <w:r>
        <w:fldChar w:fldCharType="end"/>
      </w:r>
      <w:r w:rsidR="00214321">
        <w:t>)</w:t>
      </w:r>
      <w:r>
        <w:t xml:space="preserve">. All slaves have their parameters adjusted to match those of master nodes. </w:t>
      </w:r>
    </w:p>
    <w:p w14:paraId="2E0605F3" w14:textId="117D35DA" w:rsidR="0004485D" w:rsidRPr="00A471F4" w:rsidRDefault="00870574" w:rsidP="0004485D">
      <w:pPr>
        <w:rPr>
          <w:b/>
        </w:rPr>
      </w:pPr>
      <w:r>
        <w:t>Scenario 2b, replace</w:t>
      </w:r>
      <w:r w:rsidR="005C5E6A">
        <w:t>s the CubeMac module in S2S I/F modules</w:t>
      </w:r>
      <w:r>
        <w:t xml:space="preserve"> with </w:t>
      </w:r>
      <w:r w:rsidR="00A471F4">
        <w:t>an existing INET CSMA module. This module is configured not to use acknowledgements and where possible to match the corresponding parameters of CubeMac in scenario 1a.</w:t>
      </w:r>
      <w:r>
        <w:t xml:space="preserve"> </w:t>
      </w:r>
    </w:p>
    <w:p w14:paraId="694E9EF6" w14:textId="30FEE1D4" w:rsidR="0004485D" w:rsidRDefault="0004485D" w:rsidP="00A471F4">
      <w:pPr>
        <w:pStyle w:val="Heading3"/>
      </w:pPr>
      <w:bookmarkStart w:id="164" w:name="_Ref482214435"/>
      <w:bookmarkStart w:id="165" w:name="_Ref482350666"/>
      <w:bookmarkStart w:id="166" w:name="_Toc482513107"/>
      <w:r>
        <w:t>Scenario 3</w:t>
      </w:r>
      <w:bookmarkEnd w:id="164"/>
      <w:bookmarkEnd w:id="165"/>
      <w:bookmarkEnd w:id="166"/>
    </w:p>
    <w:p w14:paraId="71EE46BA" w14:textId="24A06173" w:rsidR="000D3251" w:rsidRDefault="00A471F4" w:rsidP="0004485D">
      <w:r>
        <w:t>The default “closest-master” approach is used by the RoleOracl</w:t>
      </w:r>
      <w:r w:rsidR="005C5E6A">
        <w:t xml:space="preserve">e in scenario 1a. In scenario 3, </w:t>
      </w:r>
      <w:r>
        <w:t>the oracle is configured to util</w:t>
      </w:r>
      <w:r w:rsidR="00C72A93">
        <w:t>ize an approach which considers</w:t>
      </w:r>
      <w:r>
        <w:t xml:space="preserve"> a master</w:t>
      </w:r>
      <w:r w:rsidR="00C72A93">
        <w:t>’</w:t>
      </w:r>
      <w:r>
        <w:t>s distance from ground as well as the amount of energy consumed by the master</w:t>
      </w:r>
      <w:r w:rsidR="00C72A93">
        <w:t xml:space="preserve"> since simulation start</w:t>
      </w:r>
      <w:r>
        <w:t>. The “energy</w:t>
      </w:r>
      <w:r w:rsidR="00F4112B">
        <w:t>-distance</w:t>
      </w:r>
      <w:r>
        <w:t>” approach calculates a score for each master</w:t>
      </w:r>
      <w:r w:rsidR="00C72A93">
        <w:t xml:space="preserve">. </w:t>
      </w:r>
      <w:r w:rsidR="000D3251">
        <w:t>Where a</w:t>
      </w:r>
      <w:r w:rsidR="00C72A93">
        <w:t xml:space="preserve"> lower score indicates a more favourable master</w:t>
      </w:r>
      <w:r w:rsidR="00166F9A">
        <w:t>.</w:t>
      </w:r>
      <w:r>
        <w:t xml:space="preserve"> Each score is calculated as:</w:t>
      </w:r>
    </w:p>
    <w:p w14:paraId="4C33468E" w14:textId="7BAC2E2B" w:rsidR="00855F8E" w:rsidRPr="00563A22" w:rsidRDefault="00563A22" w:rsidP="00A471F4">
      <w:pPr>
        <w:jc w:val="center"/>
      </w:pPr>
      <m:oMathPara>
        <m:oMath>
          <m:r>
            <w:rPr>
              <w:rFonts w:ascii="Cambria Math" w:hAnsi="Cambria Math"/>
            </w:rPr>
            <m:t>Score=</m:t>
          </m:r>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m:t>
              </m:r>
              <m:d>
                <m:dPr>
                  <m:ctrlPr>
                    <w:rPr>
                      <w:rFonts w:ascii="Cambria Math" w:hAnsi="Cambria Math"/>
                      <w:i/>
                    </w:rPr>
                  </m:ctrlPr>
                </m:dPr>
                <m:e>
                  <m:r>
                    <w:rPr>
                      <w:rFonts w:ascii="Cambria Math" w:hAnsi="Cambria Math"/>
                    </w:rPr>
                    <m:t>ER*</m:t>
                  </m:r>
                  <m:sSub>
                    <m:sSubPr>
                      <m:ctrlPr>
                        <w:rPr>
                          <w:rFonts w:ascii="Cambria Math" w:hAnsi="Cambria Math"/>
                          <w:i/>
                        </w:rPr>
                      </m:ctrlPr>
                    </m:sSubPr>
                    <m:e>
                      <m:r>
                        <w:rPr>
                          <w:rFonts w:ascii="Cambria Math" w:hAnsi="Cambria Math"/>
                        </w:rPr>
                        <m:t>W</m:t>
                      </m:r>
                    </m:e>
                    <m:sub>
                      <m:r>
                        <w:rPr>
                          <w:rFonts w:ascii="Cambria Math" w:hAnsi="Cambria Math"/>
                        </w:rPr>
                        <m:t>ER</m:t>
                      </m:r>
                    </m:sub>
                  </m:sSub>
                </m:e>
              </m:d>
            </m:e>
          </m:d>
        </m:oMath>
      </m:oMathPara>
    </w:p>
    <w:p w14:paraId="7EA6F919" w14:textId="79EE8DF5" w:rsidR="00563A22" w:rsidRPr="00563A22" w:rsidRDefault="00083046" w:rsidP="00563A22">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:Distance to Ground- ER:Energy Rank-</m:t>
          </m:r>
          <m:sSub>
            <m:sSubPr>
              <m:ctrlPr>
                <w:rPr>
                  <w:rFonts w:ascii="Cambria Math" w:hAnsi="Cambria Math"/>
                  <w:i/>
                </w:rPr>
              </m:ctrlPr>
            </m:sSubPr>
            <m:e>
              <m:r>
                <w:rPr>
                  <w:rFonts w:ascii="Cambria Math" w:hAnsi="Cambria Math"/>
                </w:rPr>
                <m:t>W</m:t>
              </m:r>
            </m:e>
            <m:sub>
              <m:r>
                <w:rPr>
                  <w:rFonts w:ascii="Cambria Math" w:hAnsi="Cambria Math"/>
                </w:rPr>
                <m:t>ER</m:t>
              </m:r>
            </m:sub>
          </m:sSub>
          <m:r>
            <w:rPr>
              <w:rFonts w:ascii="Cambria Math" w:hAnsi="Cambria Math"/>
            </w:rPr>
            <m:t>:Energy Rank Weight</m:t>
          </m:r>
        </m:oMath>
      </m:oMathPara>
    </w:p>
    <w:p w14:paraId="36EAADC1" w14:textId="77777777" w:rsidR="000D3251" w:rsidRDefault="00ED6754" w:rsidP="00563A22">
      <w:r>
        <w:lastRenderedPageBreak/>
        <w:t>Energy ranks are</w:t>
      </w:r>
      <w:r w:rsidR="00563A22">
        <w:t xml:space="preserve"> calculated as</w:t>
      </w:r>
      <w:r w:rsidR="000D3251">
        <w:t>:</w:t>
      </w:r>
      <w:r>
        <w:t xml:space="preserve"> </w:t>
      </w:r>
      <w:r w:rsidR="000D3251" w:rsidRPr="000D3251">
        <w:rPr>
          <w:i/>
        </w:rPr>
        <w:t>1 +</w:t>
      </w:r>
      <w:r w:rsidR="00563A22">
        <w:t xml:space="preserve"> the number of masters which have consumed less energy overall than</w:t>
      </w:r>
      <w:r>
        <w:t xml:space="preserve"> the master in question. A rank of </w:t>
      </w:r>
      <w:r w:rsidR="00C72A93">
        <w:t>‘</w:t>
      </w:r>
      <w:r>
        <w:t>2</w:t>
      </w:r>
      <w:r w:rsidR="00C72A93">
        <w:t>’</w:t>
      </w:r>
      <w:r w:rsidR="00563A22">
        <w:t xml:space="preserve"> indicates</w:t>
      </w:r>
      <w:r>
        <w:t xml:space="preserve"> one master exists which has consumed less energy than the master in question</w:t>
      </w:r>
      <w:r w:rsidR="00563A22">
        <w:t>. The energy rank weight is a value passed to the oracle as a parameter. It is used to tune the impact of a master’s energy rank on its final score. A weight of zero will result in election identical to that of “closest-master”.</w:t>
      </w:r>
      <w:r w:rsidR="00166F9A">
        <w:t xml:space="preserve"> Following experimentation a</w:t>
      </w:r>
      <w:r w:rsidR="000D3251">
        <w:t xml:space="preserve"> final</w:t>
      </w:r>
      <w:r w:rsidR="00166F9A">
        <w:t xml:space="preserve"> weight of 0.3 was selected.</w:t>
      </w:r>
    </w:p>
    <w:p w14:paraId="03AD9657" w14:textId="2D9B26F8" w:rsidR="00563A22" w:rsidRPr="000D3251" w:rsidRDefault="000D3251" w:rsidP="00563A22">
      <w:r>
        <w:t>This approach is inspired by the Nodes mission’s captaincy election. It is worth noting that this election approach could be further extended to include the election factors considered by Nodes CubeSats i.e. battery voltage, the amount of science data collection and the predicted duration of the next ground station pass.</w:t>
      </w:r>
    </w:p>
    <w:p w14:paraId="17129FF0" w14:textId="4706AD98" w:rsidR="0004485D" w:rsidRDefault="0004485D" w:rsidP="00A471F4">
      <w:pPr>
        <w:pStyle w:val="Heading2"/>
      </w:pPr>
      <w:bookmarkStart w:id="167" w:name="_Ref482009285"/>
      <w:bookmarkStart w:id="168" w:name="_Ref482016297"/>
      <w:bookmarkStart w:id="169" w:name="_Ref482016317"/>
      <w:bookmarkStart w:id="170" w:name="_Toc482513108"/>
      <w:r>
        <w:t>Issues</w:t>
      </w:r>
      <w:bookmarkEnd w:id="167"/>
      <w:bookmarkEnd w:id="168"/>
      <w:bookmarkEnd w:id="169"/>
      <w:bookmarkEnd w:id="170"/>
    </w:p>
    <w:p w14:paraId="3CF18ECA" w14:textId="3D814F99" w:rsidR="000915E7" w:rsidRDefault="00AC5029" w:rsidP="000915E7">
      <w:pPr>
        <w:rPr>
          <w:i/>
        </w:rPr>
      </w:pPr>
      <w:r>
        <w:t>The design a</w:t>
      </w:r>
      <w:r w:rsidR="00033C0B">
        <w:t>nd implementation of simulation scenarios</w:t>
      </w:r>
      <w:r>
        <w:t xml:space="preserve"> faced </w:t>
      </w:r>
      <w:r w:rsidR="00C72A93">
        <w:t>numerous</w:t>
      </w:r>
      <w:r>
        <w:t xml:space="preserve"> issues, </w:t>
      </w:r>
      <w:r w:rsidR="00C72A93">
        <w:t>some</w:t>
      </w:r>
      <w:r>
        <w:t xml:space="preserve"> of which could not be fully addressed given this work’s available development resources. Such resources were reduced as a result of an early change in project direction as well as a change in simulation tool. Development began with Network Simulator 3 (NS-3) </w:t>
      </w:r>
      <w:r>
        <w:fldChar w:fldCharType="begin"/>
      </w:r>
      <w:r w:rsidR="009069D3">
        <w:instrText xml:space="preserve"> ADDIN EN.CITE &lt;EndNote&gt;&lt;Cite&gt;&lt;Author&gt;Riley&lt;/Author&gt;&lt;Year&gt;2010&lt;/Year&gt;&lt;RecNum&gt;170&lt;/RecNum&gt;&lt;DisplayText&gt;[125]&lt;/DisplayText&gt;&lt;record&gt;&lt;rec-number&gt;170&lt;/rec-number&gt;&lt;foreign-keys&gt;&lt;key app="EN" db-id="s2tw2pe5hwzta8esap0xpxarvrrwetsezwzd" timestamp="1494263989"&gt;170&lt;/key&gt;&lt;/foreign-keys&gt;&lt;ref-type name="Journal Article"&gt;17&lt;/ref-type&gt;&lt;contributors&gt;&lt;authors&gt;&lt;author&gt;Riley, George F&lt;/author&gt;&lt;author&gt;Henderson, Thomas R&lt;/author&gt;&lt;/authors&gt;&lt;/contributors&gt;&lt;titles&gt;&lt;title&gt;The ns-3 network simulator&lt;/title&gt;&lt;secondary-title&gt;Modeling and tools for network simulation&lt;/secondary-title&gt;&lt;/titles&gt;&lt;periodical&gt;&lt;full-title&gt;Modeling and tools for network simulation&lt;/full-title&gt;&lt;/periodical&gt;&lt;pages&gt;15-34&lt;/pages&gt;&lt;dates&gt;&lt;year&gt;2010&lt;/year&gt;&lt;/dates&gt;&lt;urls&gt;&lt;/urls&gt;&lt;/record&gt;&lt;/Cite&gt;&lt;/EndNote&gt;</w:instrText>
      </w:r>
      <w:r>
        <w:fldChar w:fldCharType="separate"/>
      </w:r>
      <w:r w:rsidR="009069D3">
        <w:rPr>
          <w:noProof/>
        </w:rPr>
        <w:t>[125]</w:t>
      </w:r>
      <w:r>
        <w:fldChar w:fldCharType="end"/>
      </w:r>
      <w:r w:rsidR="002E7D17">
        <w:t>. However, i</w:t>
      </w:r>
      <w:r>
        <w:t>t became apparent that many key aspects of the hypothetical mission and proposed protocols would have to be written from scratch</w:t>
      </w:r>
      <w:r w:rsidR="00C72A93">
        <w:t xml:space="preserve"> for NS-3</w:t>
      </w:r>
      <w:r>
        <w:t>.</w:t>
      </w:r>
      <w:r w:rsidR="002E7D17">
        <w:t xml:space="preserve"> OMNeT++, with its inclusion of the INET framework, was seen as</w:t>
      </w:r>
      <w:r w:rsidR="00C72A93">
        <w:t xml:space="preserve"> a</w:t>
      </w:r>
      <w:r w:rsidR="002E7D17">
        <w:t xml:space="preserve"> more suitable</w:t>
      </w:r>
      <w:r w:rsidR="00C72A93">
        <w:t xml:space="preserve"> tool for</w:t>
      </w:r>
      <w:r w:rsidR="002E7D17">
        <w:t xml:space="preserve"> the development and asse</w:t>
      </w:r>
      <w:r w:rsidR="00033C0B">
        <w:t>ssment of simulation scenarios.</w:t>
      </w:r>
    </w:p>
    <w:p w14:paraId="47620080" w14:textId="13CE1A23" w:rsidR="000915E7" w:rsidRDefault="000915E7" w:rsidP="002E7D17">
      <w:pPr>
        <w:pStyle w:val="Heading3"/>
      </w:pPr>
      <w:bookmarkStart w:id="171" w:name="_Ref482277993"/>
      <w:bookmarkStart w:id="172" w:name="_Toc482513109"/>
      <w:r>
        <w:t>CDMA</w:t>
      </w:r>
      <w:bookmarkEnd w:id="171"/>
      <w:bookmarkEnd w:id="172"/>
    </w:p>
    <w:p w14:paraId="64CD7B44" w14:textId="028B31AE" w:rsidR="000915E7" w:rsidRDefault="002E7D17" w:rsidP="000915E7">
      <w:r>
        <w:t xml:space="preserve">Simulations are configured to use </w:t>
      </w:r>
      <w:r w:rsidR="00A04AEC">
        <w:t xml:space="preserve">INET’s </w:t>
      </w:r>
      <w:r>
        <w:t>IdealRadio modules (</w:t>
      </w:r>
      <w:r>
        <w:fldChar w:fldCharType="begin"/>
      </w:r>
      <w:r>
        <w:instrText xml:space="preserve"> REF _Ref482008584 \h </w:instrText>
      </w:r>
      <w:r>
        <w:fldChar w:fldCharType="separate"/>
      </w:r>
      <w:r w:rsidR="00253D57">
        <w:t xml:space="preserve">Figure </w:t>
      </w:r>
      <w:r w:rsidR="00253D57">
        <w:rPr>
          <w:noProof/>
        </w:rPr>
        <w:t>38</w:t>
      </w:r>
      <w:r>
        <w:fldChar w:fldCharType="end"/>
      </w:r>
      <w:r>
        <w:t>). These module</w:t>
      </w:r>
      <w:r w:rsidR="001266E5">
        <w:t>s</w:t>
      </w:r>
      <w:r>
        <w:t xml:space="preserve"> inherit the majority of their code from the INET “Radio” module. </w:t>
      </w:r>
      <w:r w:rsidR="001266E5">
        <w:t xml:space="preserve">The Radio module is </w:t>
      </w:r>
      <w:r w:rsidR="001266E5">
        <w:lastRenderedPageBreak/>
        <w:t>extended</w:t>
      </w:r>
      <w:r>
        <w:t xml:space="preserve"> and accessed by numerous common INET modules. The Radio module presented an issue as it is explicitly design</w:t>
      </w:r>
      <w:r w:rsidR="00C72A93">
        <w:t>ed</w:t>
      </w:r>
      <w:r>
        <w:t xml:space="preserve"> to handle one </w:t>
      </w:r>
      <w:r w:rsidR="00C72A93">
        <w:t>packet</w:t>
      </w:r>
      <w:r>
        <w:t xml:space="preserve"> reception at a time. Upon receiving a packet as a “reception” the Radio module schedules a “receptionTimer” which </w:t>
      </w:r>
      <w:r w:rsidR="00166F9A">
        <w:t>generates</w:t>
      </w:r>
      <w:r>
        <w:t xml:space="preserve"> an event at </w:t>
      </w:r>
      <w:r w:rsidR="00C72A93">
        <w:t xml:space="preserve">the </w:t>
      </w:r>
      <w:r>
        <w:t xml:space="preserve">calculated end of </w:t>
      </w:r>
      <w:r w:rsidR="00033C0B">
        <w:t>a</w:t>
      </w:r>
      <w:r>
        <w:t xml:space="preserve"> packet</w:t>
      </w:r>
      <w:r w:rsidR="00033C0B">
        <w:t xml:space="preserve"> reception</w:t>
      </w:r>
      <w:r w:rsidR="00166F9A">
        <w:t>. In handling this event the Radio module determines whether the reception was successful</w:t>
      </w:r>
      <w:r>
        <w:t>.</w:t>
      </w:r>
      <w:r w:rsidR="00D94CB4">
        <w:t xml:space="preserve"> Only one receptionTimer self-message is implemented within the</w:t>
      </w:r>
      <w:r w:rsidR="00C72A93">
        <w:t xml:space="preserve"> INET</w:t>
      </w:r>
      <w:r w:rsidR="00D94CB4">
        <w:t xml:space="preserve"> Radio module. This presents an issue as</w:t>
      </w:r>
      <w:r>
        <w:t xml:space="preserve"> </w:t>
      </w:r>
      <w:r w:rsidR="00D94CB4">
        <w:t xml:space="preserve">CDMA requires the handling of multiple concurrent receptions. If two packets arrive at once, or if a </w:t>
      </w:r>
      <w:r w:rsidR="00C72A93">
        <w:t>packet</w:t>
      </w:r>
      <w:r w:rsidR="00D94CB4">
        <w:t xml:space="preserve"> arrive</w:t>
      </w:r>
      <w:r w:rsidR="00C72A93">
        <w:t>s prior to the ‘end’</w:t>
      </w:r>
      <w:r w:rsidR="00D94CB4">
        <w:t xml:space="preserve"> of</w:t>
      </w:r>
      <w:r w:rsidR="00C72A93">
        <w:t xml:space="preserve"> </w:t>
      </w:r>
      <w:r w:rsidR="00166F9A">
        <w:t>an ongoing</w:t>
      </w:r>
      <w:r w:rsidR="00C72A93">
        <w:t xml:space="preserve"> receptionTimer, only one</w:t>
      </w:r>
      <w:r w:rsidR="00D94CB4">
        <w:t xml:space="preserve"> reception will succeed</w:t>
      </w:r>
      <w:r w:rsidR="00C72A93">
        <w:t xml:space="preserve"> due to the reuse of the receptionTimer message</w:t>
      </w:r>
      <w:r w:rsidR="00D94CB4">
        <w:t>. Th</w:t>
      </w:r>
      <w:r w:rsidR="00166F9A">
        <w:t>is failure</w:t>
      </w:r>
      <w:r w:rsidR="00C72A93">
        <w:t xml:space="preserve"> </w:t>
      </w:r>
      <w:r w:rsidR="00166F9A">
        <w:t>to receive</w:t>
      </w:r>
      <w:r w:rsidR="00C72A93">
        <w:t xml:space="preserve"> a </w:t>
      </w:r>
      <w:r w:rsidR="00D94CB4">
        <w:t xml:space="preserve">packet occurs silently. As such, correctly identifying </w:t>
      </w:r>
      <w:r w:rsidR="00166F9A">
        <w:t>the root cause of this</w:t>
      </w:r>
      <w:r w:rsidR="00D94CB4">
        <w:t xml:space="preserve"> issue consumed considerable resources. </w:t>
      </w:r>
    </w:p>
    <w:p w14:paraId="5422267F" w14:textId="51AC6F2D" w:rsidR="00D94CB4" w:rsidRPr="002E7D17" w:rsidRDefault="00D94CB4" w:rsidP="000915E7">
      <w:r>
        <w:t xml:space="preserve">This issue was resolved through numerous modifications to the Radio module </w:t>
      </w:r>
      <w:r w:rsidR="00C72A93">
        <w:t>which allowed</w:t>
      </w:r>
      <w:r>
        <w:t xml:space="preserve"> the module to create a receptionTimer for each incoming </w:t>
      </w:r>
      <w:r w:rsidR="00C72A93">
        <w:t>packet</w:t>
      </w:r>
      <w:r>
        <w:t xml:space="preserve">. As mentioned the Radio module is associated with many other INET modules. The modifications required to resolve this CDMA </w:t>
      </w:r>
      <w:r w:rsidR="00C72A93">
        <w:t>issue broke the majority</w:t>
      </w:r>
      <w:r w:rsidR="00166F9A">
        <w:t xml:space="preserve"> of</w:t>
      </w:r>
      <w:r>
        <w:t xml:space="preserve"> radio modules based on the Radio module.</w:t>
      </w:r>
      <w:r w:rsidR="00166F9A">
        <w:t xml:space="preserve"> This forced a development choice to either continue attempting to modify the INET modules representing more realistic radios and radio media or continue with “ideal” modules</w:t>
      </w:r>
      <w:r w:rsidR="004B11E4">
        <w:t>.</w:t>
      </w:r>
    </w:p>
    <w:p w14:paraId="78563C15" w14:textId="3F1A8F01" w:rsidR="000915E7" w:rsidRDefault="00166F9A" w:rsidP="002E7D17">
      <w:pPr>
        <w:pStyle w:val="Heading3"/>
      </w:pPr>
      <w:bookmarkStart w:id="173" w:name="_Toc482513110"/>
      <w:r>
        <w:t>Routing Protocol Modules</w:t>
      </w:r>
      <w:bookmarkEnd w:id="173"/>
    </w:p>
    <w:p w14:paraId="3D0E38C5" w14:textId="205F549E" w:rsidR="00C72A93" w:rsidRDefault="00D94CB4" w:rsidP="000915E7">
      <w:r>
        <w:t>The INET framework provides several</w:t>
      </w:r>
      <w:r w:rsidR="00E67B4E">
        <w:t xml:space="preserve"> routing</w:t>
      </w:r>
      <w:r w:rsidR="00166F9A">
        <w:t xml:space="preserve"> protocol</w:t>
      </w:r>
      <w:r w:rsidR="00E67B4E">
        <w:t xml:space="preserve"> modules based on well-known protocols such as AODV </w:t>
      </w:r>
      <w:r w:rsidR="00E67B4E">
        <w:fldChar w:fldCharType="begin"/>
      </w:r>
      <w:r w:rsidR="009069D3">
        <w:instrText xml:space="preserve"> ADDIN EN.CITE &lt;EndNote&gt;&lt;Cite&gt;&lt;Author&gt;Perkins&lt;/Author&gt;&lt;Year&gt;2003&lt;/Year&gt;&lt;RecNum&gt;138&lt;/RecNum&gt;&lt;DisplayText&gt;[86]&lt;/DisplayText&gt;&lt;record&gt;&lt;rec-number&gt;138&lt;/rec-number&gt;&lt;foreign-keys&gt;&lt;key app="EN" db-id="s2tw2pe5hwzta8esap0xpxarvrrwetsezwzd" timestamp="1492869311"&gt;138&lt;/key&gt;&lt;/foreign-keys&gt;&lt;ref-type name="Report"&gt;27&lt;/ref-type&gt;&lt;contributors&gt;&lt;authors&gt;&lt;author&gt;Perkins, Charles&lt;/author&gt;&lt;author&gt;Belding-Royer, Elizabeth&lt;/author&gt;&lt;author&gt;Das, Samir&lt;/author&gt;&lt;/authors&gt;&lt;/contributors&gt;&lt;titles&gt;&lt;title&gt;Ad hoc on-demand distance vector (AODV) routing&lt;/title&gt;&lt;/titles&gt;&lt;dates&gt;&lt;year&gt;2003&lt;/year&gt;&lt;/dates&gt;&lt;isbn&gt;2070-1721&lt;/isbn&gt;&lt;urls&gt;&lt;/urls&gt;&lt;/record&gt;&lt;/Cite&gt;&lt;/EndNote&gt;</w:instrText>
      </w:r>
      <w:r w:rsidR="00E67B4E">
        <w:fldChar w:fldCharType="separate"/>
      </w:r>
      <w:r w:rsidR="009069D3">
        <w:rPr>
          <w:noProof/>
        </w:rPr>
        <w:t>[86]</w:t>
      </w:r>
      <w:r w:rsidR="00E67B4E">
        <w:fldChar w:fldCharType="end"/>
      </w:r>
      <w:r w:rsidR="00E67B4E">
        <w:t xml:space="preserve"> and GPSR </w:t>
      </w:r>
      <w:r w:rsidR="00E67B4E">
        <w:fldChar w:fldCharType="begin"/>
      </w:r>
      <w:r w:rsidR="009069D3">
        <w:instrText xml:space="preserve"> ADDIN EN.CITE &lt;EndNote&gt;&lt;Cite&gt;&lt;Author&gt;Karp&lt;/Author&gt;&lt;Year&gt;2000&lt;/Year&gt;&lt;RecNum&gt;144&lt;/RecNum&gt;&lt;DisplayText&gt;[93]&lt;/DisplayText&gt;&lt;record&gt;&lt;rec-number&gt;144&lt;/rec-number&gt;&lt;foreign-keys&gt;&lt;key app="EN" db-id="s2tw2pe5hwzta8esap0xpxarvrrwetsezwzd" timestamp="1492955917"&gt;144&lt;/key&gt;&lt;/foreign-keys&gt;&lt;ref-type name="Conference Proceedings"&gt;10&lt;/ref-type&gt;&lt;contributors&gt;&lt;authors&gt;&lt;author&gt;Karp, Brad&lt;/author&gt;&lt;author&gt;Kung, Hsiang-Tsung&lt;/author&gt;&lt;/authors&gt;&lt;/contributors&gt;&lt;titles&gt;&lt;title&gt;GPSR: Greedy perimeter stateless routing for wireless networks&lt;/title&gt;&lt;secondary-title&gt;Proceedings of the 6th annual international conference on Mobile computing and networking&lt;/secondary-title&gt;&lt;/titles&gt;&lt;pages&gt;243-254&lt;/pages&gt;&lt;dates&gt;&lt;year&gt;2000&lt;/year&gt;&lt;/dates&gt;&lt;publisher&gt;ACM&lt;/publisher&gt;&lt;isbn&gt;1581131976&lt;/isbn&gt;&lt;urls&gt;&lt;/urls&gt;&lt;/record&gt;&lt;/Cite&gt;&lt;/EndNote&gt;</w:instrText>
      </w:r>
      <w:r w:rsidR="00E67B4E">
        <w:fldChar w:fldCharType="separate"/>
      </w:r>
      <w:r w:rsidR="009069D3">
        <w:rPr>
          <w:noProof/>
        </w:rPr>
        <w:t>[93]</w:t>
      </w:r>
      <w:r w:rsidR="00E67B4E">
        <w:fldChar w:fldCharType="end"/>
      </w:r>
      <w:r w:rsidR="00E67B4E">
        <w:t>.</w:t>
      </w:r>
      <w:r>
        <w:t xml:space="preserve"> </w:t>
      </w:r>
      <w:r w:rsidR="00E67B4E">
        <w:t>Of these, AODV was this work’s first choice for use alongside CubeMac. However, AODV, and several other routing modules, failed to perform as expected. In the case of AODV, t</w:t>
      </w:r>
      <w:r w:rsidR="00C72A93">
        <w:t xml:space="preserve">he INET implementation requires </w:t>
      </w:r>
      <w:r w:rsidR="00E67B4E">
        <w:t>several parameters relating t</w:t>
      </w:r>
      <w:r w:rsidR="00C72A93">
        <w:t>o estimates of the time taken for route message to</w:t>
      </w:r>
      <w:r w:rsidR="001A6D81">
        <w:t xml:space="preserve"> traverse a given </w:t>
      </w:r>
      <w:r w:rsidR="00E67B4E">
        <w:lastRenderedPageBreak/>
        <w:t xml:space="preserve">network. Due to the </w:t>
      </w:r>
      <w:r w:rsidR="001A6D81">
        <w:t xml:space="preserve">asymmetrical </w:t>
      </w:r>
      <w:r w:rsidR="00C72A93">
        <w:t>nature of CubeMac</w:t>
      </w:r>
      <w:r w:rsidR="00F43F5A">
        <w:t xml:space="preserve"> based communication</w:t>
      </w:r>
      <w:r w:rsidR="00C72A93">
        <w:t xml:space="preserve"> even highly accurate</w:t>
      </w:r>
      <w:r w:rsidR="00E67B4E">
        <w:t xml:space="preserve"> estimates resulted in numerous instances of packet loss, </w:t>
      </w:r>
      <w:r w:rsidR="00F43F5A">
        <w:t>cycles of</w:t>
      </w:r>
      <w:r w:rsidR="00E67B4E">
        <w:t xml:space="preserve"> route</w:t>
      </w:r>
      <w:r w:rsidR="00F43F5A">
        <w:t xml:space="preserve"> discovery failure</w:t>
      </w:r>
      <w:r w:rsidR="00E67B4E">
        <w:t xml:space="preserve"> and runtime errors. Although it was found that</w:t>
      </w:r>
      <w:r w:rsidR="001A6D81">
        <w:t>,</w:t>
      </w:r>
      <w:r w:rsidR="00E67B4E">
        <w:t xml:space="preserve"> through </w:t>
      </w:r>
      <w:r w:rsidR="00F43F5A">
        <w:t>experimentation</w:t>
      </w:r>
      <w:r w:rsidR="001A6D81">
        <w:t>,</w:t>
      </w:r>
      <w:r w:rsidR="00E67B4E">
        <w:t xml:space="preserve"> AODV timing parameters could be tuned to </w:t>
      </w:r>
      <w:r w:rsidR="001A6D81">
        <w:t>reduce</w:t>
      </w:r>
      <w:r w:rsidR="00E67B4E">
        <w:t xml:space="preserve"> ill effects, this approach </w:t>
      </w:r>
      <w:r w:rsidR="00C72A93">
        <w:t>proved</w:t>
      </w:r>
      <w:r w:rsidR="00E67B4E">
        <w:t xml:space="preserve"> highly impractical as development progressed. </w:t>
      </w:r>
    </w:p>
    <w:p w14:paraId="64B38CA9" w14:textId="24FC89FF" w:rsidR="000915E7" w:rsidRPr="00E67B4E" w:rsidRDefault="00E67B4E" w:rsidP="000915E7">
      <w:r>
        <w:t xml:space="preserve">DYMO was used in place of AODV as it </w:t>
      </w:r>
      <w:r w:rsidR="00F2045B">
        <w:t>did not</w:t>
      </w:r>
      <w:r>
        <w:t xml:space="preserve"> rely on such timing parameters. However, the INET DYMO module did not work as expected immediately</w:t>
      </w:r>
      <w:r w:rsidR="001A6D81">
        <w:t xml:space="preserve"> either. The module could eventually establish routes but, due to a lack of loop detection, would generate several thousand route messages during discovery attempts</w:t>
      </w:r>
      <w:r>
        <w:t>.</w:t>
      </w:r>
    </w:p>
    <w:p w14:paraId="36652C42" w14:textId="5557AA01" w:rsidR="000915E7" w:rsidRDefault="000915E7" w:rsidP="002E7D17">
      <w:pPr>
        <w:pStyle w:val="Heading3"/>
      </w:pPr>
      <w:bookmarkStart w:id="174" w:name="_Toc482513111"/>
      <w:r>
        <w:t>DYMO</w:t>
      </w:r>
      <w:bookmarkEnd w:id="174"/>
    </w:p>
    <w:p w14:paraId="2DB4F173" w14:textId="14CB3BE9" w:rsidR="00F43F5A" w:rsidRDefault="00D61678" w:rsidP="00D61678">
      <w:r>
        <w:t xml:space="preserve">As discussed in section </w:t>
      </w:r>
      <w:r w:rsidR="008F2B4A">
        <w:fldChar w:fldCharType="begin"/>
      </w:r>
      <w:r w:rsidR="008F2B4A">
        <w:instrText xml:space="preserve"> REF _Ref482034254 \r \h </w:instrText>
      </w:r>
      <w:r w:rsidR="008F2B4A">
        <w:fldChar w:fldCharType="separate"/>
      </w:r>
      <w:r w:rsidR="00253D57">
        <w:t>4.1.2</w:t>
      </w:r>
      <w:r w:rsidR="008F2B4A">
        <w:fldChar w:fldCharType="end"/>
      </w:r>
      <w:r w:rsidR="008F2B4A">
        <w:t>, INET’s DYMO module included various bugs and omissions relating to route metrics, loop detection and RERRs. Aside from these, two</w:t>
      </w:r>
      <w:r w:rsidR="001A6D81">
        <w:t xml:space="preserve"> </w:t>
      </w:r>
      <w:r w:rsidR="00F2045B">
        <w:t>other major</w:t>
      </w:r>
      <w:r w:rsidR="008F2B4A">
        <w:t xml:space="preserve"> issues </w:t>
      </w:r>
      <w:r w:rsidR="00CB2CC4">
        <w:t>consumed considerable</w:t>
      </w:r>
      <w:r w:rsidR="00F43F5A">
        <w:t xml:space="preserve"> development</w:t>
      </w:r>
      <w:r w:rsidR="00CB2CC4">
        <w:t xml:space="preserve"> resources. These</w:t>
      </w:r>
      <w:r w:rsidR="00F2045B">
        <w:t xml:space="preserve"> issues</w:t>
      </w:r>
      <w:r w:rsidR="00CB2CC4">
        <w:t xml:space="preserve"> related to multiple</w:t>
      </w:r>
      <w:r w:rsidR="008F2B4A">
        <w:t xml:space="preserve"> interface handling and DYMO’s use of mu</w:t>
      </w:r>
      <w:r w:rsidR="00F2045B">
        <w:t>lticast. The former issue is introduced</w:t>
      </w:r>
      <w:r w:rsidR="008F2B4A">
        <w:t xml:space="preserve"> in section </w:t>
      </w:r>
      <w:r w:rsidR="008F2B4A">
        <w:fldChar w:fldCharType="begin"/>
      </w:r>
      <w:r w:rsidR="008F2B4A">
        <w:instrText xml:space="preserve"> REF _Ref482034555 \r \h </w:instrText>
      </w:r>
      <w:r w:rsidR="008F2B4A">
        <w:fldChar w:fldCharType="separate"/>
      </w:r>
      <w:r w:rsidR="00253D57">
        <w:t>3.2.7</w:t>
      </w:r>
      <w:r w:rsidR="008F2B4A">
        <w:fldChar w:fldCharType="end"/>
      </w:r>
      <w:r w:rsidR="00F2045B">
        <w:t xml:space="preserve">. Section 3.27 </w:t>
      </w:r>
      <w:r w:rsidR="008F2B4A">
        <w:t xml:space="preserve">omits several </w:t>
      </w:r>
      <w:r w:rsidR="00F2045B">
        <w:t>challenges</w:t>
      </w:r>
      <w:r w:rsidR="008F2B4A">
        <w:t xml:space="preserve"> which had to be addressed </w:t>
      </w:r>
      <w:r w:rsidR="007038B1">
        <w:t>i</w:t>
      </w:r>
      <w:r w:rsidR="00CB2CC4">
        <w:t xml:space="preserve">n order to implement the desired </w:t>
      </w:r>
      <w:r w:rsidR="007038B1">
        <w:t>multiple interface behaviour</w:t>
      </w:r>
      <w:r w:rsidR="001A6D81">
        <w:t xml:space="preserve"> (</w:t>
      </w:r>
      <w:r w:rsidR="001A6D81">
        <w:fldChar w:fldCharType="begin"/>
      </w:r>
      <w:r w:rsidR="001A6D81">
        <w:instrText xml:space="preserve"> REF _Ref481935340 \h </w:instrText>
      </w:r>
      <w:r w:rsidR="001A6D81">
        <w:fldChar w:fldCharType="separate"/>
      </w:r>
      <w:r w:rsidR="00253D57">
        <w:t xml:space="preserve">Figure </w:t>
      </w:r>
      <w:r w:rsidR="00253D57">
        <w:rPr>
          <w:noProof/>
        </w:rPr>
        <w:t>34</w:t>
      </w:r>
      <w:r w:rsidR="001A6D81">
        <w:fldChar w:fldCharType="end"/>
      </w:r>
      <w:r w:rsidR="001A6D81">
        <w:t>)</w:t>
      </w:r>
      <w:r w:rsidR="008F2B4A">
        <w:t>.</w:t>
      </w:r>
      <w:r w:rsidR="007038B1">
        <w:t xml:space="preserve"> </w:t>
      </w:r>
    </w:p>
    <w:p w14:paraId="3E06A689" w14:textId="799409CF" w:rsidR="007038B1" w:rsidRDefault="007038B1" w:rsidP="00D61678">
      <w:r>
        <w:t>By default</w:t>
      </w:r>
      <w:r w:rsidR="001A6D81">
        <w:t>,</w:t>
      </w:r>
      <w:r w:rsidR="008F2B4A">
        <w:t xml:space="preserve"> DYMO </w:t>
      </w:r>
      <w:r>
        <w:t xml:space="preserve">is implemented to announce, a single </w:t>
      </w:r>
      <w:r w:rsidR="00CB2CC4">
        <w:t>“routerID”</w:t>
      </w:r>
      <w:r>
        <w:t xml:space="preserve">. In a majority of cases, this ID is added to </w:t>
      </w:r>
      <w:r w:rsidR="00F43F5A">
        <w:t>an</w:t>
      </w:r>
      <w:r>
        <w:t xml:space="preserve"> address field of handled route messages</w:t>
      </w:r>
      <w:r w:rsidR="008F2B4A">
        <w:t>.</w:t>
      </w:r>
      <w:r>
        <w:t xml:space="preserve"> In the case of this work, t</w:t>
      </w:r>
      <w:r w:rsidR="008F2B4A">
        <w:t>his ID is an IPv4 address</w:t>
      </w:r>
      <w:r>
        <w:t>. This address</w:t>
      </w:r>
      <w:r w:rsidR="00CB2CC4">
        <w:t xml:space="preserve"> is</w:t>
      </w:r>
      <w:r w:rsidR="008F2B4A">
        <w:t xml:space="preserve"> read from the first I/F to be configured during OMNeT++’s initialization phases</w:t>
      </w:r>
      <w:r w:rsidR="00CB2CC4">
        <w:t>. However, the</w:t>
      </w:r>
      <w:r w:rsidR="001A6D81">
        <w:t xml:space="preserve"> use of the addresses of both interfaces are required</w:t>
      </w:r>
      <w:r w:rsidR="008F2B4A">
        <w:t xml:space="preserve">. Several workarounds were necessary in order to </w:t>
      </w:r>
      <w:r w:rsidR="00F2045B">
        <w:t>e</w:t>
      </w:r>
      <w:r w:rsidR="008F2B4A">
        <w:t xml:space="preserve">nsure the address of the </w:t>
      </w:r>
      <w:r w:rsidR="001A44D9">
        <w:t>correct</w:t>
      </w:r>
      <w:r w:rsidR="008F2B4A">
        <w:t xml:space="preserve"> interface was included in route messages. For instance, if the address of an intermediate node’s S2S </w:t>
      </w:r>
      <w:r w:rsidR="001A44D9">
        <w:t>I/F</w:t>
      </w:r>
      <w:r w:rsidR="008F2B4A">
        <w:t xml:space="preserve"> was placed in an RREQ</w:t>
      </w:r>
      <w:r w:rsidR="001A44D9">
        <w:t xml:space="preserve"> sent via the S2G I/F</w:t>
      </w:r>
      <w:r>
        <w:t>,</w:t>
      </w:r>
      <w:r w:rsidR="008F2B4A">
        <w:t xml:space="preserve"> this would result </w:t>
      </w:r>
      <w:r w:rsidR="008F2B4A">
        <w:lastRenderedPageBreak/>
        <w:t>in ground recording an</w:t>
      </w:r>
      <w:r>
        <w:t xml:space="preserve"> incorrect next hop address in a route</w:t>
      </w:r>
      <w:r w:rsidR="001A44D9">
        <w:t xml:space="preserve"> entry for this</w:t>
      </w:r>
      <w:r>
        <w:t xml:space="preserve"> node. Packets that use this route entry would be incorrectly ignored by the intermediate node’s S2G I/F. </w:t>
      </w:r>
    </w:p>
    <w:p w14:paraId="67BD84BB" w14:textId="24B0C925" w:rsidR="000915E7" w:rsidRDefault="007038B1" w:rsidP="000915E7">
      <w:r>
        <w:t>The DYMO module</w:t>
      </w:r>
      <w:r w:rsidR="001A44D9">
        <w:t xml:space="preserve"> also</w:t>
      </w:r>
      <w:r>
        <w:t xml:space="preserve"> makes several routing table related function calls which return a ‘default’ interface or the interface referenced by the first matching entry in the “InterfaceTable” module. Such calls often resulted in an </w:t>
      </w:r>
      <w:r w:rsidR="00CB2CC4">
        <w:t>incorrect</w:t>
      </w:r>
      <w:r>
        <w:t xml:space="preserve"> interface being used for communications. In short, the existing INET DYMO module </w:t>
      </w:r>
      <w:r w:rsidR="00F43F5A">
        <w:t>was found to be</w:t>
      </w:r>
      <w:r>
        <w:t xml:space="preserve"> poorly suit</w:t>
      </w:r>
      <w:r w:rsidR="001A6D81">
        <w:t>ed</w:t>
      </w:r>
      <w:r>
        <w:t xml:space="preserve"> for</w:t>
      </w:r>
      <w:r w:rsidR="001A6D81">
        <w:t xml:space="preserve"> application</w:t>
      </w:r>
      <w:r>
        <w:t xml:space="preserve"> with</w:t>
      </w:r>
      <w:r w:rsidR="00F43F5A">
        <w:t xml:space="preserve"> even simple multiple interface</w:t>
      </w:r>
      <w:r w:rsidR="001A44D9">
        <w:t xml:space="preserve"> use cases. </w:t>
      </w:r>
    </w:p>
    <w:p w14:paraId="09243898" w14:textId="14F6DFDC" w:rsidR="001A44D9" w:rsidRPr="001A44D9" w:rsidRDefault="001A44D9" w:rsidP="000915E7">
      <w:r>
        <w:t>Within the DYMO module, the use of IPv4 multicast was correctly instrumented. However, several modules used in this work’s simulations eit</w:t>
      </w:r>
      <w:r w:rsidR="00CB2CC4">
        <w:t>her could not initially handle</w:t>
      </w:r>
      <w:r>
        <w:t xml:space="preserve"> IPv4 multicast addressing or did not behave in the manner </w:t>
      </w:r>
      <w:r w:rsidR="00CB2CC4">
        <w:t>required</w:t>
      </w:r>
      <w:r>
        <w:t xml:space="preserve"> by DYMO. This issue was addressed by registering all interfaces within the same multicast group and modifying a number of modules to </w:t>
      </w:r>
      <w:r w:rsidR="00F43F5A">
        <w:t>ensure correct handling</w:t>
      </w:r>
      <w:r w:rsidR="00B41D95">
        <w:t xml:space="preserve"> of</w:t>
      </w:r>
      <w:r>
        <w:t xml:space="preserve"> IPv4 multicast</w:t>
      </w:r>
      <w:r w:rsidR="001A6D81">
        <w:t xml:space="preserve"> addressing</w:t>
      </w:r>
      <w:r>
        <w:t>.</w:t>
      </w:r>
    </w:p>
    <w:p w14:paraId="3D0A4CE3" w14:textId="468866BF" w:rsidR="005A1D1B" w:rsidRDefault="005A1D1B" w:rsidP="002E7D17">
      <w:pPr>
        <w:pStyle w:val="Heading3"/>
      </w:pPr>
      <w:bookmarkStart w:id="175" w:name="_Toc482513112"/>
      <w:r>
        <w:t>Intermittent Failures</w:t>
      </w:r>
      <w:bookmarkEnd w:id="175"/>
    </w:p>
    <w:p w14:paraId="5E4C7CA7" w14:textId="275E9370" w:rsidR="005A1D1B" w:rsidRPr="001266E5" w:rsidRDefault="001A44D9" w:rsidP="005A1D1B">
      <w:r>
        <w:t>The issues discussed thus far represent the most notable issues for which the root cause</w:t>
      </w:r>
      <w:r w:rsidR="00CB2CC4">
        <w:t>s</w:t>
      </w:r>
      <w:r>
        <w:t xml:space="preserve"> </w:t>
      </w:r>
      <w:r w:rsidR="00CB2CC4">
        <w:t>were</w:t>
      </w:r>
      <w:r>
        <w:t xml:space="preserve"> identified. Several other issues arose during development the root causes for which could not be identified.</w:t>
      </w:r>
      <w:r w:rsidR="00EB6E48">
        <w:t xml:space="preserve"> I</w:t>
      </w:r>
      <w:r>
        <w:t>t was possible to avoid the majority of these issues. However, one issue arose nea</w:t>
      </w:r>
      <w:r w:rsidR="00EB6E48">
        <w:t>r the end of the development of</w:t>
      </w:r>
      <w:r>
        <w:t xml:space="preserve"> simulation scenarios. As OMNeT++ exceeds approximately one million simulated events </w:t>
      </w:r>
      <w:r w:rsidR="001266E5">
        <w:t>the likelihood of a seemingly random segmentation fault</w:t>
      </w:r>
      <w:r w:rsidR="00A04AEC">
        <w:t xml:space="preserve"> </w:t>
      </w:r>
      <w:r w:rsidR="00CB2CC4">
        <w:t>increases</w:t>
      </w:r>
      <w:r w:rsidR="00A04AEC">
        <w:t>. These</w:t>
      </w:r>
      <w:r w:rsidR="001266E5">
        <w:t xml:space="preserve"> faults greatly hindered the </w:t>
      </w:r>
      <w:r w:rsidR="001A6D81">
        <w:t>development of</w:t>
      </w:r>
      <w:r w:rsidR="00A04AEC">
        <w:t xml:space="preserve"> simulation scenario</w:t>
      </w:r>
      <w:r w:rsidR="00CB2CC4">
        <w:t>s</w:t>
      </w:r>
      <w:r w:rsidR="001266E5">
        <w:t xml:space="preserve">. Despite </w:t>
      </w:r>
      <w:r w:rsidR="00A04AEC">
        <w:t>the</w:t>
      </w:r>
      <w:r w:rsidR="001266E5">
        <w:t xml:space="preserve"> </w:t>
      </w:r>
      <w:r w:rsidR="00A04AEC">
        <w:t xml:space="preserve">dedication of considerable resources to </w:t>
      </w:r>
      <w:r w:rsidR="00CB2CC4">
        <w:t>attempting to</w:t>
      </w:r>
      <w:r w:rsidR="001266E5">
        <w:t xml:space="preserve"> understand and </w:t>
      </w:r>
      <w:r w:rsidR="00CB2CC4">
        <w:t>debug</w:t>
      </w:r>
      <w:r w:rsidR="001266E5">
        <w:t xml:space="preserve"> these faults no viable root cause could be identified. </w:t>
      </w:r>
      <w:r w:rsidR="001A6D81">
        <w:t>The faults exhibit no clear pattern other than becoming</w:t>
      </w:r>
      <w:r w:rsidR="00A04AEC">
        <w:t xml:space="preserve"> more likely as the number of simulation events increases</w:t>
      </w:r>
      <w:r w:rsidR="001A6D81">
        <w:t>.</w:t>
      </w:r>
    </w:p>
    <w:p w14:paraId="056E01C3" w14:textId="7D9C8BAD" w:rsidR="00CA77B1" w:rsidRDefault="00F90C42" w:rsidP="00362833">
      <w:pPr>
        <w:pStyle w:val="Heading1"/>
      </w:pPr>
      <w:bookmarkStart w:id="176" w:name="_Toc482513113"/>
      <w:r>
        <w:lastRenderedPageBreak/>
        <w:t>Results</w:t>
      </w:r>
      <w:bookmarkEnd w:id="176"/>
    </w:p>
    <w:p w14:paraId="20F4F3C9" w14:textId="0298470C" w:rsidR="00BB00A2" w:rsidRDefault="00302029" w:rsidP="008A628A">
      <w:r>
        <w:t>This cha</w:t>
      </w:r>
      <w:r w:rsidR="002F4061">
        <w:t>pter presents and discusses</w:t>
      </w:r>
      <w:r>
        <w:t xml:space="preserve"> results </w:t>
      </w:r>
      <w:r w:rsidR="000303EE">
        <w:t xml:space="preserve">collected </w:t>
      </w:r>
      <w:r>
        <w:t xml:space="preserve">from </w:t>
      </w:r>
      <w:r w:rsidR="00000390">
        <w:t xml:space="preserve">this work’s </w:t>
      </w:r>
      <w:r>
        <w:t>simulation scenarios. Each of the five scenarios is run for 810 seconds</w:t>
      </w:r>
      <w:r w:rsidR="002F4061">
        <w:t xml:space="preserve"> in simulation time</w:t>
      </w:r>
      <w:r>
        <w:t>. This</w:t>
      </w:r>
      <w:r w:rsidR="002F4061">
        <w:t xml:space="preserve"> 810 second</w:t>
      </w:r>
      <w:r>
        <w:t xml:space="preserve"> period </w:t>
      </w:r>
      <w:r w:rsidR="0088189C">
        <w:t>represents</w:t>
      </w:r>
      <w:r>
        <w:t xml:space="preserve"> three consecutive passes over ground as described</w:t>
      </w:r>
      <w:r w:rsidR="00880821">
        <w:t xml:space="preserve"> in</w:t>
      </w:r>
      <w:r w:rsidR="00F677A5">
        <w:t xml:space="preserve"> the</w:t>
      </w:r>
      <w:r w:rsidR="00880821">
        <w:t xml:space="preserve"> opening section of chapter 4</w:t>
      </w:r>
      <w:r>
        <w:t>. OMNeT++ is confi</w:t>
      </w:r>
      <w:r w:rsidR="00F677A5">
        <w:t>gured to record a number</w:t>
      </w:r>
      <w:r w:rsidR="000303EE">
        <w:t xml:space="preserve"> of</w:t>
      </w:r>
      <w:r w:rsidR="00F677A5">
        <w:t xml:space="preserve"> network performance</w:t>
      </w:r>
      <w:r>
        <w:t xml:space="preserve"> metrics during each</w:t>
      </w:r>
      <w:r w:rsidR="002F4061">
        <w:t xml:space="preserve"> scenario run. These metrics</w:t>
      </w:r>
      <w:r w:rsidR="00F677A5">
        <w:t xml:space="preserve"> are</w:t>
      </w:r>
      <w:r w:rsidR="00000390">
        <w:t xml:space="preserve"> used to compare the performance of </w:t>
      </w:r>
      <w:r w:rsidR="00F677A5">
        <w:t>the</w:t>
      </w:r>
      <w:r w:rsidR="000303EE">
        <w:t xml:space="preserve"> aspects of</w:t>
      </w:r>
      <w:r w:rsidR="00F677A5">
        <w:t xml:space="preserve"> various </w:t>
      </w:r>
      <w:r w:rsidR="00000390">
        <w:t>simulation scenarios</w:t>
      </w:r>
      <w:r w:rsidR="002F4061">
        <w:t>. In this chapter, two core metrics are used to analyse</w:t>
      </w:r>
      <w:r>
        <w:t xml:space="preserve"> the performance of the proposed protocols </w:t>
      </w:r>
      <w:r w:rsidR="002F4061">
        <w:t>with respect to the PvTP trade-off</w:t>
      </w:r>
      <w:r w:rsidR="0088189C">
        <w:t>: the number of packets received by the ground station and the total amount of energy consumed by each</w:t>
      </w:r>
      <w:r w:rsidR="00000390">
        <w:t xml:space="preserve"> node</w:t>
      </w:r>
      <w:r w:rsidR="0088189C">
        <w:t>.</w:t>
      </w:r>
      <w:r w:rsidR="002F4061">
        <w:t xml:space="preserve"> </w:t>
      </w:r>
    </w:p>
    <w:p w14:paraId="1A49A9AA" w14:textId="714AA341" w:rsidR="00000390" w:rsidRDefault="004E64CA" w:rsidP="008A628A">
      <w:r>
        <w:t>A</w:t>
      </w:r>
      <w:r w:rsidR="002F4061">
        <w:t>ll</w:t>
      </w:r>
      <w:r>
        <w:t xml:space="preserve"> data</w:t>
      </w:r>
      <w:r w:rsidR="00F677A5">
        <w:t xml:space="preserve"> packets have a fixed size of </w:t>
      </w:r>
      <w:r w:rsidR="00000390">
        <w:t>128 Bytes. As such,</w:t>
      </w:r>
      <w:r w:rsidR="002F4061">
        <w:t xml:space="preserve"> only the number of packets received, and not the quantity of data, is of consequence. Also, both the total number of packets generated</w:t>
      </w:r>
      <w:r w:rsidR="001D3E34">
        <w:t xml:space="preserve"> (12234)</w:t>
      </w:r>
      <w:r w:rsidR="002F4061">
        <w:t xml:space="preserve"> and the distribution of packet generation are </w:t>
      </w:r>
      <w:r>
        <w:t>fixed across</w:t>
      </w:r>
      <w:r w:rsidR="002F4061">
        <w:t xml:space="preserve"> scenario runs</w:t>
      </w:r>
      <w:r w:rsidR="00000390">
        <w:t xml:space="preserve">. The distribution of packet generation is such that each node will generate </w:t>
      </w:r>
      <w:r>
        <w:t xml:space="preserve">a </w:t>
      </w:r>
      <w:r w:rsidR="00000390">
        <w:t>packet</w:t>
      </w:r>
      <w:r>
        <w:t>,</w:t>
      </w:r>
      <w:r w:rsidR="00000390">
        <w:t xml:space="preserve"> on average</w:t>
      </w:r>
      <w:r>
        <w:t>,</w:t>
      </w:r>
      <w:r w:rsidR="00000390">
        <w:t xml:space="preserve"> once per second. This </w:t>
      </w:r>
      <w:r>
        <w:t>produces</w:t>
      </w:r>
      <w:r w:rsidR="00000390">
        <w:t xml:space="preserve"> an overall packet generation rate of approximately 15 packets per second. Based on </w:t>
      </w:r>
      <w:r>
        <w:t xml:space="preserve">the </w:t>
      </w:r>
      <w:r w:rsidR="00000390">
        <w:t xml:space="preserve">available S2G bandwidth of 125kbps, the maximum </w:t>
      </w:r>
      <w:r>
        <w:t>theoretical</w:t>
      </w:r>
      <w:r w:rsidR="00000390">
        <w:t xml:space="preserve"> rate of packet reception at ground is </w:t>
      </w:r>
      <w:r w:rsidR="00F61913">
        <w:t>~</w:t>
      </w:r>
      <w:r w:rsidR="00000390">
        <w:t>16 packets per second</w:t>
      </w:r>
      <w:r w:rsidR="002F4061">
        <w:t>.</w:t>
      </w:r>
      <w:r w:rsidR="00000390">
        <w:t xml:space="preserve"> The packet generation rate is lowered below this 16 packet per second saturation </w:t>
      </w:r>
      <w:r w:rsidR="00F677A5">
        <w:t>point</w:t>
      </w:r>
      <w:r w:rsidR="00000390">
        <w:t xml:space="preserve"> to accommodate the effects of ground master election and on-demand route discovery.</w:t>
      </w:r>
    </w:p>
    <w:p w14:paraId="732AA776" w14:textId="5196F0D1" w:rsidR="008A628A" w:rsidRDefault="00276D9D" w:rsidP="008A628A">
      <w:r>
        <w:t>D</w:t>
      </w:r>
      <w:r w:rsidRPr="007E1249">
        <w:rPr>
          <w:vertAlign w:val="superscript"/>
        </w:rPr>
        <w:t>3</w:t>
      </w:r>
      <w:r w:rsidR="00BA04CA">
        <w:t>’s</w:t>
      </w:r>
      <w:r w:rsidR="008A628A">
        <w:t xml:space="preserve"> route messages are excluded from </w:t>
      </w:r>
      <w:r w:rsidR="004E64CA">
        <w:t>received packet counts</w:t>
      </w:r>
      <w:r w:rsidR="008A628A">
        <w:t>. However, the e</w:t>
      </w:r>
      <w:r>
        <w:t>ffects of D</w:t>
      </w:r>
      <w:r w:rsidRPr="007E1249">
        <w:rPr>
          <w:vertAlign w:val="superscript"/>
        </w:rPr>
        <w:t>3</w:t>
      </w:r>
      <w:r w:rsidR="00F677A5">
        <w:t>’s activities on</w:t>
      </w:r>
      <w:r w:rsidR="008A628A">
        <w:t xml:space="preserve"> energy consumption are not omitted. </w:t>
      </w:r>
      <w:r w:rsidR="00BB00A2">
        <w:t xml:space="preserve">The only simulated sources of energy consumption are node radios The </w:t>
      </w:r>
      <w:r w:rsidR="00F677A5">
        <w:t>salient</w:t>
      </w:r>
      <w:r w:rsidR="00BB00A2">
        <w:t xml:space="preserve"> parameters for radio modules and </w:t>
      </w:r>
      <w:r w:rsidR="00BB00A2">
        <w:lastRenderedPageBreak/>
        <w:t xml:space="preserve">submodules are presented in </w:t>
      </w:r>
      <w:r w:rsidR="00BB00A2">
        <w:fldChar w:fldCharType="begin"/>
      </w:r>
      <w:r w:rsidR="00BB00A2">
        <w:instrText xml:space="preserve"> REF _Ref482023491 \h </w:instrText>
      </w:r>
      <w:r w:rsidR="00BB00A2">
        <w:fldChar w:fldCharType="separate"/>
      </w:r>
      <w:r w:rsidR="00253D57">
        <w:t xml:space="preserve">Table </w:t>
      </w:r>
      <w:r w:rsidR="00253D57">
        <w:rPr>
          <w:noProof/>
        </w:rPr>
        <w:t>2</w:t>
      </w:r>
      <w:r w:rsidR="00BB00A2">
        <w:fldChar w:fldCharType="end"/>
      </w:r>
      <w:r w:rsidR="00F677A5">
        <w:t>. Simulated nodes</w:t>
      </w:r>
      <w:r w:rsidR="00BB00A2">
        <w:t xml:space="preserve"> do not recharge their energy stores as</w:t>
      </w:r>
      <w:r w:rsidR="004E64CA">
        <w:t xml:space="preserve"> they would</w:t>
      </w:r>
      <w:r w:rsidR="00BB00A2">
        <w:t xml:space="preserve"> in</w:t>
      </w:r>
      <w:r w:rsidR="00F677A5">
        <w:t xml:space="preserve"> reality</w:t>
      </w:r>
      <w:r w:rsidR="00BB00A2">
        <w:t xml:space="preserve">. As all scenarios utilize the same base orbital formations and velocities the recharge experienced by nodes would be identical </w:t>
      </w:r>
      <w:r w:rsidR="004E64CA">
        <w:t>across scenarios and therefore would produce no effect on scenario comparisons</w:t>
      </w:r>
      <w:r w:rsidR="00BB00A2">
        <w:t xml:space="preserve">. </w:t>
      </w:r>
    </w:p>
    <w:p w14:paraId="33CE8816" w14:textId="7BD345D3" w:rsidR="00CA77B1" w:rsidRDefault="00D27B16" w:rsidP="008A628A">
      <w:pPr>
        <w:pStyle w:val="Heading2"/>
      </w:pPr>
      <w:bookmarkStart w:id="177" w:name="_Toc482513114"/>
      <w:r>
        <w:t>Scenario</w:t>
      </w:r>
      <w:r w:rsidR="00CA77B1">
        <w:t xml:space="preserve"> 1</w:t>
      </w:r>
      <w:r w:rsidR="00813F58">
        <w:t>a</w:t>
      </w:r>
      <w:bookmarkEnd w:id="177"/>
    </w:p>
    <w:p w14:paraId="77F0313C" w14:textId="19FF00B6" w:rsidR="00D27B16" w:rsidRDefault="00BB00A2" w:rsidP="00362833">
      <w:r>
        <w:t xml:space="preserve">As discussed in section </w:t>
      </w:r>
      <w:r>
        <w:fldChar w:fldCharType="begin"/>
      </w:r>
      <w:r>
        <w:instrText xml:space="preserve"> REF _Ref482212175 \r \h </w:instrText>
      </w:r>
      <w:r>
        <w:fldChar w:fldCharType="separate"/>
      </w:r>
      <w:r w:rsidR="00253D57">
        <w:t>4.1.4</w:t>
      </w:r>
      <w:r>
        <w:fldChar w:fldCharType="end"/>
      </w:r>
      <w:r>
        <w:t>, scenario 1a represents this work’s baseline</w:t>
      </w:r>
      <w:r w:rsidR="00AB4AFF">
        <w:t xml:space="preserve"> scenario</w:t>
      </w:r>
      <w:r w:rsidR="00276D9D">
        <w:t>. D</w:t>
      </w:r>
      <w:r w:rsidR="00276D9D" w:rsidRPr="007E1249">
        <w:rPr>
          <w:vertAlign w:val="superscript"/>
        </w:rPr>
        <w:t>3</w:t>
      </w:r>
      <w:r>
        <w:t xml:space="preserve"> and CubeMac are utilized in their default states as described in chapter 3.</w:t>
      </w:r>
      <w:r w:rsidR="00276D9D">
        <w:t xml:space="preserve"> D</w:t>
      </w:r>
      <w:r w:rsidR="00276D9D" w:rsidRPr="007E1249">
        <w:rPr>
          <w:vertAlign w:val="superscript"/>
        </w:rPr>
        <w:t>3</w:t>
      </w:r>
      <w:r>
        <w:t xml:space="preserve">’s oracle is using the aforementioned “closest-master” election approach and CubeMac has all additional energy saving features enabled. </w:t>
      </w:r>
      <w:r w:rsidR="00AB4AFF">
        <w:t xml:space="preserve">The results presented in this section are </w:t>
      </w:r>
      <w:r w:rsidR="00F677A5">
        <w:t>intended for comparison with</w:t>
      </w:r>
      <w:r w:rsidR="00AB4AFF">
        <w:t xml:space="preserve"> results from this work’s other scenarios.</w:t>
      </w:r>
    </w:p>
    <w:p w14:paraId="44E933D6" w14:textId="77777777" w:rsidR="003C665E" w:rsidRDefault="00A319E2" w:rsidP="003C665E">
      <w:pPr>
        <w:pStyle w:val="Centered"/>
        <w:keepNext/>
      </w:pPr>
      <w:r>
        <w:rPr>
          <w:noProof/>
          <w:lang w:val="en-US" w:eastAsia="en-US"/>
        </w:rPr>
        <w:drawing>
          <wp:inline distT="0" distB="0" distL="0" distR="0" wp14:anchorId="75421EBD" wp14:editId="45B9F6FE">
            <wp:extent cx="5516880" cy="3078480"/>
            <wp:effectExtent l="0" t="0" r="7620" b="7620"/>
            <wp:docPr id="5" name="Chart 5">
              <a:extLst xmlns:a="http://schemas.openxmlformats.org/drawingml/2006/main">
                <a:ext uri="{FF2B5EF4-FFF2-40B4-BE49-F238E27FC236}">
                  <a16:creationId xmlns:a16="http://schemas.microsoft.com/office/drawing/2014/main" id="{4B5A432A-1607-4CD3-B838-7766B50DA0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A020CE9" w14:textId="6B9ED5E8" w:rsidR="00813F58" w:rsidRDefault="003C665E" w:rsidP="003C665E">
      <w:pPr>
        <w:pStyle w:val="Figurecaption"/>
      </w:pPr>
      <w:bookmarkStart w:id="178" w:name="_Ref482213203"/>
      <w:bookmarkStart w:id="179" w:name="_Toc482513178"/>
      <w:r>
        <w:t xml:space="preserve">Figure </w:t>
      </w:r>
      <w:r>
        <w:fldChar w:fldCharType="begin"/>
      </w:r>
      <w:r>
        <w:instrText xml:space="preserve"> SEQ Figure \* ARABIC </w:instrText>
      </w:r>
      <w:r>
        <w:fldChar w:fldCharType="separate"/>
      </w:r>
      <w:r w:rsidR="00253D57">
        <w:rPr>
          <w:noProof/>
        </w:rPr>
        <w:t>42</w:t>
      </w:r>
      <w:r>
        <w:fldChar w:fldCharType="end"/>
      </w:r>
      <w:bookmarkEnd w:id="178"/>
      <w:r w:rsidR="00623D71">
        <w:t>.</w:t>
      </w:r>
      <w:r w:rsidR="003A40D2">
        <w:t xml:space="preserve"> The number of packets received by ground station over time reduced to a granularity of ten second intervals. </w:t>
      </w:r>
      <w:r w:rsidR="00AB4AFF">
        <w:t>Each pass lasts 270s. The end of each pass is represented by a grey column.</w:t>
      </w:r>
      <w:bookmarkEnd w:id="179"/>
    </w:p>
    <w:p w14:paraId="2BCDE371" w14:textId="7D873738" w:rsidR="000303EE" w:rsidRDefault="00F677A5" w:rsidP="003F34C9">
      <w:r>
        <w:lastRenderedPageBreak/>
        <w:t>An anomaly is present in</w:t>
      </w:r>
      <w:r w:rsidR="00F61913">
        <w:t xml:space="preserve"> the results shown in </w:t>
      </w:r>
      <w:r w:rsidR="00F61913">
        <w:fldChar w:fldCharType="begin"/>
      </w:r>
      <w:r w:rsidR="00F61913">
        <w:instrText xml:space="preserve"> REF _Ref482213203 \h </w:instrText>
      </w:r>
      <w:r w:rsidR="00F61913">
        <w:fldChar w:fldCharType="separate"/>
      </w:r>
      <w:r w:rsidR="00253D57">
        <w:t xml:space="preserve">Figure </w:t>
      </w:r>
      <w:r w:rsidR="00253D57">
        <w:rPr>
          <w:noProof/>
        </w:rPr>
        <w:t>42</w:t>
      </w:r>
      <w:r w:rsidR="00F61913">
        <w:fldChar w:fldCharType="end"/>
      </w:r>
      <w:r>
        <w:t>. A drop in packet reception can be seen during</w:t>
      </w:r>
      <w:r w:rsidR="00F61913">
        <w:t xml:space="preserve"> period</w:t>
      </w:r>
      <w:r w:rsidR="00167E73">
        <w:t>s</w:t>
      </w:r>
      <w:r w:rsidR="00F61913">
        <w:t xml:space="preserve"> when ‘nodeMaster[2]’ occupies the GM role</w:t>
      </w:r>
      <w:r>
        <w:t xml:space="preserve"> in the first and last passes</w:t>
      </w:r>
      <w:r w:rsidR="00F61913">
        <w:t>. NodeMaster[2] is the last master in the C</w:t>
      </w:r>
      <w:r w:rsidR="00276D9D">
        <w:t>SN to obtain the GM role when D</w:t>
      </w:r>
      <w:r w:rsidR="00276D9D" w:rsidRPr="007E1249">
        <w:rPr>
          <w:vertAlign w:val="superscript"/>
        </w:rPr>
        <w:t>3</w:t>
      </w:r>
      <w:r w:rsidR="00F61913">
        <w:t xml:space="preserve"> is configured to </w:t>
      </w:r>
      <w:r>
        <w:t>elected using the closest master approach</w:t>
      </w:r>
      <w:r w:rsidR="00B22017">
        <w:t xml:space="preserve"> (</w:t>
      </w:r>
      <w:r w:rsidR="00B22017">
        <w:fldChar w:fldCharType="begin"/>
      </w:r>
      <w:r w:rsidR="00B22017">
        <w:instrText xml:space="preserve"> REF _Ref482020123 \h </w:instrText>
      </w:r>
      <w:r w:rsidR="00B22017">
        <w:fldChar w:fldCharType="separate"/>
      </w:r>
      <w:r w:rsidR="00253D57">
        <w:t xml:space="preserve">Figure </w:t>
      </w:r>
      <w:r w:rsidR="00253D57">
        <w:rPr>
          <w:noProof/>
        </w:rPr>
        <w:t>41</w:t>
      </w:r>
      <w:r w:rsidR="00B22017">
        <w:fldChar w:fldCharType="end"/>
      </w:r>
      <w:r w:rsidR="00B22017">
        <w:t>)</w:t>
      </w:r>
      <w:r w:rsidR="00F61913">
        <w:t xml:space="preserve">. Using this election approach, nodeMaster[2] will hold the role for </w:t>
      </w:r>
      <w:r w:rsidR="00BA744F">
        <w:t xml:space="preserve">~85 seconds </w:t>
      </w:r>
      <w:r w:rsidR="00B22017">
        <w:t>beginning at the</w:t>
      </w:r>
      <w:r w:rsidR="00BA744F">
        <w:t xml:space="preserve"> 185 second mark of each pass (</w:t>
      </w:r>
      <w:r>
        <w:fldChar w:fldCharType="begin"/>
      </w:r>
      <w:r>
        <w:instrText xml:space="preserve"> REF _Ref482279755 \h </w:instrText>
      </w:r>
      <w:r>
        <w:fldChar w:fldCharType="separate"/>
      </w:r>
      <w:r w:rsidR="00253D57">
        <w:t xml:space="preserve">Table </w:t>
      </w:r>
      <w:r w:rsidR="00253D57">
        <w:rPr>
          <w:noProof/>
        </w:rPr>
        <w:t>3</w:t>
      </w:r>
      <w:r>
        <w:fldChar w:fldCharType="end"/>
      </w:r>
      <w:r w:rsidR="00BA744F">
        <w:t>). During the first pass there are notable drops in the number of packets received at ground while nodeMaster[2] is the GM (185s – 270s) (</w:t>
      </w:r>
      <w:r w:rsidR="00BA744F">
        <w:fldChar w:fldCharType="begin"/>
      </w:r>
      <w:r w:rsidR="00BA744F">
        <w:instrText xml:space="preserve"> REF _Ref482213203 \h </w:instrText>
      </w:r>
      <w:r w:rsidR="00BA744F">
        <w:fldChar w:fldCharType="separate"/>
      </w:r>
      <w:r w:rsidR="00253D57">
        <w:t xml:space="preserve">Figure </w:t>
      </w:r>
      <w:r w:rsidR="00253D57">
        <w:rPr>
          <w:noProof/>
        </w:rPr>
        <w:t>42</w:t>
      </w:r>
      <w:r w:rsidR="00BA744F">
        <w:fldChar w:fldCharType="end"/>
      </w:r>
      <w:r w:rsidR="00BA744F">
        <w:t xml:space="preserve">). </w:t>
      </w:r>
      <w:r w:rsidR="00B22017">
        <w:t>W</w:t>
      </w:r>
      <w:r w:rsidR="00BA744F" w:rsidRPr="00BA744F">
        <w:t>hile nodeMa</w:t>
      </w:r>
      <w:r w:rsidR="00BA744F">
        <w:t>ste</w:t>
      </w:r>
      <w:r w:rsidR="00B22017">
        <w:t>r[2] is the GM d</w:t>
      </w:r>
      <w:r w:rsidR="00B22017" w:rsidRPr="00B22017">
        <w:t>uring the third and final pass</w:t>
      </w:r>
      <w:r w:rsidR="00A3639E">
        <w:t xml:space="preserve"> </w:t>
      </w:r>
      <w:r w:rsidR="00A3639E" w:rsidRPr="00A3639E">
        <w:t>(725s – 810s)</w:t>
      </w:r>
      <w:r w:rsidR="00BA744F">
        <w:t xml:space="preserve">, </w:t>
      </w:r>
      <w:r w:rsidR="00B22017">
        <w:t xml:space="preserve">packet reception </w:t>
      </w:r>
      <w:r w:rsidR="00BA744F">
        <w:t>drops to zero for 60 seconds (</w:t>
      </w:r>
      <w:r w:rsidR="00BA744F">
        <w:fldChar w:fldCharType="begin"/>
      </w:r>
      <w:r w:rsidR="00BA744F">
        <w:instrText xml:space="preserve"> REF _Ref482213203 \h </w:instrText>
      </w:r>
      <w:r w:rsidR="00BA744F">
        <w:fldChar w:fldCharType="separate"/>
      </w:r>
      <w:r w:rsidR="00253D57">
        <w:t xml:space="preserve">Figure </w:t>
      </w:r>
      <w:r w:rsidR="00253D57">
        <w:rPr>
          <w:noProof/>
        </w:rPr>
        <w:t>42</w:t>
      </w:r>
      <w:r w:rsidR="00BA744F">
        <w:fldChar w:fldCharType="end"/>
      </w:r>
      <w:r w:rsidR="00BA744F">
        <w:t xml:space="preserve">). </w:t>
      </w:r>
    </w:p>
    <w:p w14:paraId="7F0201E4" w14:textId="57EB6B51" w:rsidR="000303EE" w:rsidRDefault="000303EE" w:rsidP="000303EE">
      <w:pPr>
        <w:pStyle w:val="Tabletitle"/>
      </w:pPr>
      <w:bookmarkStart w:id="180" w:name="_Ref482279755"/>
      <w:bookmarkStart w:id="181" w:name="_Toc482468876"/>
      <w:r>
        <w:t xml:space="preserve">Table </w:t>
      </w:r>
      <w:r>
        <w:fldChar w:fldCharType="begin"/>
      </w:r>
      <w:r>
        <w:instrText xml:space="preserve"> SEQ Table \* ARABIC </w:instrText>
      </w:r>
      <w:r>
        <w:fldChar w:fldCharType="separate"/>
      </w:r>
      <w:r w:rsidR="00253D57">
        <w:rPr>
          <w:noProof/>
        </w:rPr>
        <w:t>3</w:t>
      </w:r>
      <w:r>
        <w:fldChar w:fldCharType="end"/>
      </w:r>
      <w:bookmarkEnd w:id="180"/>
      <w:r>
        <w:t>. Each master’s start time as GM and the duration spent as GM during a single pass. These times reflect the closest-master default election approach of D</w:t>
      </w:r>
      <w:r w:rsidRPr="007E1249">
        <w:rPr>
          <w:vertAlign w:val="superscript"/>
        </w:rPr>
        <w:t>3</w:t>
      </w:r>
      <w:r>
        <w:t>’s oracle and the physical layout of nodes (</w:t>
      </w:r>
      <w:r>
        <w:fldChar w:fldCharType="begin"/>
      </w:r>
      <w:r>
        <w:instrText xml:space="preserve"> REF _Ref482020123 \h </w:instrText>
      </w:r>
      <w:r>
        <w:fldChar w:fldCharType="separate"/>
      </w:r>
      <w:r w:rsidR="00253D57">
        <w:t xml:space="preserve">Figure </w:t>
      </w:r>
      <w:r w:rsidR="00253D57">
        <w:rPr>
          <w:noProof/>
        </w:rPr>
        <w:t>41</w:t>
      </w:r>
      <w:r>
        <w:fldChar w:fldCharType="end"/>
      </w:r>
      <w:r>
        <w:t>).</w:t>
      </w:r>
      <w:bookmarkEnd w:id="181"/>
    </w:p>
    <w:p w14:paraId="646A3E0C" w14:textId="6C2EA752" w:rsidR="000303EE" w:rsidRDefault="000303EE" w:rsidP="003F34C9">
      <w:r w:rsidRPr="00B22017">
        <w:rPr>
          <w:noProof/>
          <w:lang w:val="en-US" w:eastAsia="en-US"/>
        </w:rPr>
        <mc:AlternateContent>
          <mc:Choice Requires="wps">
            <w:drawing>
              <wp:inline distT="0" distB="0" distL="0" distR="0" wp14:anchorId="54D5DF56" wp14:editId="725902D4">
                <wp:extent cx="5486400" cy="1729105"/>
                <wp:effectExtent l="0" t="0" r="0" b="444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29105"/>
                        </a:xfrm>
                        <a:prstGeom prst="rect">
                          <a:avLst/>
                        </a:prstGeom>
                        <a:solidFill>
                          <a:srgbClr val="FFFFFF"/>
                        </a:solidFill>
                        <a:ln w="9525">
                          <a:noFill/>
                          <a:miter lim="800000"/>
                          <a:headEnd/>
                          <a:tailEnd/>
                        </a:ln>
                      </wps:spPr>
                      <wps:txbx>
                        <w:txbxContent>
                          <w:tbl>
                            <w:tblPr>
                              <w:tblW w:w="4680" w:type="dxa"/>
                              <w:jc w:val="center"/>
                              <w:tblLook w:val="04A0" w:firstRow="1" w:lastRow="0" w:firstColumn="1" w:lastColumn="0" w:noHBand="0" w:noVBand="1"/>
                            </w:tblPr>
                            <w:tblGrid>
                              <w:gridCol w:w="1350"/>
                              <w:gridCol w:w="1620"/>
                              <w:gridCol w:w="1710"/>
                            </w:tblGrid>
                            <w:tr w:rsidR="00187EDA"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187EDA" w:rsidRPr="00B22017" w:rsidRDefault="00187ED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187EDA" w:rsidRPr="00B22017" w:rsidRDefault="00187ED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187EDA" w:rsidRPr="00B22017" w:rsidRDefault="00187ED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187EDA"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187EDA"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187EDA"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187EDA"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187EDA"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187EDA" w:rsidRDefault="00187EDA" w:rsidP="000303EE"/>
                        </w:txbxContent>
                      </wps:txbx>
                      <wps:bodyPr rot="0" vert="horz" wrap="square" lIns="91440" tIns="45720" rIns="91440" bIns="45720" anchor="t" anchorCtr="0">
                        <a:noAutofit/>
                      </wps:bodyPr>
                    </wps:wsp>
                  </a:graphicData>
                </a:graphic>
              </wp:inline>
            </w:drawing>
          </mc:Choice>
          <mc:Fallback>
            <w:pict>
              <v:shapetype w14:anchorId="54D5DF56" id="_x0000_t202" coordsize="21600,21600" o:spt="202" path="m,l,21600r21600,l21600,xe">
                <v:stroke joinstyle="miter"/>
                <v:path gradientshapeok="t" o:connecttype="rect"/>
              </v:shapetype>
              <v:shape id="Text Box 2" o:spid="_x0000_s1026" type="#_x0000_t202" style="width:6in;height:13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" stroked="f">
                <v:textbox>
                  <w:txbxContent>
                    <w:tbl>
                      <w:tblPr>
                        <w:tblW w:w="4680" w:type="dxa"/>
                        <w:jc w:val="center"/>
                        <w:tblLook w:val="04A0" w:firstRow="1" w:lastRow="0" w:firstColumn="1" w:lastColumn="0" w:noHBand="0" w:noVBand="1"/>
                      </w:tblPr>
                      <w:tblGrid>
                        <w:gridCol w:w="1350"/>
                        <w:gridCol w:w="1620"/>
                        <w:gridCol w:w="1710"/>
                      </w:tblGrid>
                      <w:tr w:rsidR="00187EDA" w:rsidRPr="0061716F" w14:paraId="2EED6329" w14:textId="77777777" w:rsidTr="00A144A3">
                        <w:trPr>
                          <w:cantSplit/>
                          <w:trHeight w:val="415"/>
                          <w:jc w:val="center"/>
                        </w:trPr>
                        <w:tc>
                          <w:tcPr>
                            <w:tcW w:w="1350" w:type="dxa"/>
                            <w:tcBorders>
                              <w:bottom w:val="single" w:sz="4" w:space="0" w:color="auto"/>
                            </w:tcBorders>
                            <w:shd w:val="clear" w:color="auto" w:fill="auto"/>
                            <w:noWrap/>
                            <w:vAlign w:val="bottom"/>
                            <w:hideMark/>
                          </w:tcPr>
                          <w:p w14:paraId="4677AF8A" w14:textId="77777777" w:rsidR="00187EDA" w:rsidRPr="00B22017" w:rsidRDefault="00187ED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Master</w:t>
                            </w:r>
                          </w:p>
                        </w:tc>
                        <w:tc>
                          <w:tcPr>
                            <w:tcW w:w="1620" w:type="dxa"/>
                            <w:tcBorders>
                              <w:bottom w:val="single" w:sz="4" w:space="0" w:color="auto"/>
                            </w:tcBorders>
                            <w:shd w:val="clear" w:color="auto" w:fill="auto"/>
                            <w:noWrap/>
                            <w:vAlign w:val="bottom"/>
                            <w:hideMark/>
                          </w:tcPr>
                          <w:p w14:paraId="78961B1E" w14:textId="77777777" w:rsidR="00187EDA" w:rsidRPr="00B22017" w:rsidRDefault="00187ED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 Start</w:t>
                            </w:r>
                            <w:r>
                              <w:rPr>
                                <w:rFonts w:ascii="Times New Roman" w:eastAsia="Times New Roman" w:hAnsi="Times New Roman" w:cs="Times New Roman"/>
                                <w:color w:val="000000"/>
                                <w:lang w:val="en-US" w:eastAsia="en-US"/>
                              </w:rPr>
                              <w:t xml:space="preserve"> Time</w:t>
                            </w:r>
                          </w:p>
                        </w:tc>
                        <w:tc>
                          <w:tcPr>
                            <w:tcW w:w="1710" w:type="dxa"/>
                            <w:tcBorders>
                              <w:bottom w:val="single" w:sz="4" w:space="0" w:color="auto"/>
                            </w:tcBorders>
                            <w:shd w:val="clear" w:color="auto" w:fill="auto"/>
                            <w:noWrap/>
                            <w:vAlign w:val="bottom"/>
                            <w:hideMark/>
                          </w:tcPr>
                          <w:p w14:paraId="319B53DF" w14:textId="77777777" w:rsidR="00187EDA" w:rsidRPr="00B22017" w:rsidRDefault="00187EDA" w:rsidP="005F010E">
                            <w:pPr>
                              <w:spacing w:after="0" w:line="240" w:lineRule="auto"/>
                              <w:jc w:val="center"/>
                              <w:rPr>
                                <w:rFonts w:ascii="Times New Roman" w:eastAsia="Times New Roman" w:hAnsi="Times New Roman" w:cs="Times New Roman"/>
                                <w:color w:val="000000"/>
                                <w:lang w:val="en-US" w:eastAsia="en-US"/>
                              </w:rPr>
                            </w:pPr>
                            <w:r w:rsidRPr="00B22017">
                              <w:rPr>
                                <w:rFonts w:ascii="Times New Roman" w:eastAsia="Times New Roman" w:hAnsi="Times New Roman" w:cs="Times New Roman"/>
                                <w:color w:val="000000"/>
                                <w:lang w:val="en-US" w:eastAsia="en-US"/>
                              </w:rPr>
                              <w:t>GM</w:t>
                            </w:r>
                            <w:r>
                              <w:rPr>
                                <w:rFonts w:ascii="Times New Roman" w:eastAsia="Times New Roman" w:hAnsi="Times New Roman" w:cs="Times New Roman"/>
                                <w:color w:val="000000"/>
                                <w:lang w:val="en-US" w:eastAsia="en-US"/>
                              </w:rPr>
                              <w:t xml:space="preserve"> Duration</w:t>
                            </w:r>
                          </w:p>
                        </w:tc>
                      </w:tr>
                      <w:tr w:rsidR="00187EDA" w:rsidRPr="0061716F" w14:paraId="4DEC7ADF" w14:textId="77777777" w:rsidTr="00A144A3">
                        <w:trPr>
                          <w:cantSplit/>
                          <w:trHeight w:val="415"/>
                          <w:jc w:val="center"/>
                        </w:trPr>
                        <w:tc>
                          <w:tcPr>
                            <w:tcW w:w="1350" w:type="dxa"/>
                            <w:tcBorders>
                              <w:top w:val="single" w:sz="4" w:space="0" w:color="auto"/>
                            </w:tcBorders>
                            <w:shd w:val="clear" w:color="auto" w:fill="auto"/>
                            <w:noWrap/>
                            <w:vAlign w:val="bottom"/>
                            <w:hideMark/>
                          </w:tcPr>
                          <w:p w14:paraId="6401EADE"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w:t>
                            </w:r>
                          </w:p>
                        </w:tc>
                        <w:tc>
                          <w:tcPr>
                            <w:tcW w:w="1620" w:type="dxa"/>
                            <w:tcBorders>
                              <w:top w:val="single" w:sz="4" w:space="0" w:color="auto"/>
                            </w:tcBorders>
                            <w:shd w:val="clear" w:color="auto" w:fill="auto"/>
                            <w:noWrap/>
                            <w:vAlign w:val="bottom"/>
                            <w:hideMark/>
                          </w:tcPr>
                          <w:p w14:paraId="389C31B9"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0s</w:t>
                            </w:r>
                          </w:p>
                        </w:tc>
                        <w:tc>
                          <w:tcPr>
                            <w:tcW w:w="1710" w:type="dxa"/>
                            <w:tcBorders>
                              <w:top w:val="single" w:sz="4" w:space="0" w:color="auto"/>
                            </w:tcBorders>
                            <w:shd w:val="clear" w:color="auto" w:fill="auto"/>
                            <w:noWrap/>
                            <w:vAlign w:val="bottom"/>
                            <w:hideMark/>
                          </w:tcPr>
                          <w:p w14:paraId="5B2C4F56"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r w:rsidR="00187EDA" w:rsidRPr="0061716F" w14:paraId="1F0D67FB" w14:textId="77777777" w:rsidTr="00A144A3">
                        <w:trPr>
                          <w:cantSplit/>
                          <w:trHeight w:val="415"/>
                          <w:jc w:val="center"/>
                        </w:trPr>
                        <w:tc>
                          <w:tcPr>
                            <w:tcW w:w="1350" w:type="dxa"/>
                            <w:shd w:val="clear" w:color="auto" w:fill="auto"/>
                            <w:noWrap/>
                            <w:vAlign w:val="bottom"/>
                            <w:hideMark/>
                          </w:tcPr>
                          <w:p w14:paraId="043294AF"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w:t>
                            </w:r>
                          </w:p>
                        </w:tc>
                        <w:tc>
                          <w:tcPr>
                            <w:tcW w:w="1620" w:type="dxa"/>
                            <w:shd w:val="clear" w:color="auto" w:fill="auto"/>
                            <w:noWrap/>
                            <w:vAlign w:val="bottom"/>
                            <w:hideMark/>
                          </w:tcPr>
                          <w:p w14:paraId="237E9E9F"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c>
                          <w:tcPr>
                            <w:tcW w:w="1710" w:type="dxa"/>
                            <w:shd w:val="clear" w:color="auto" w:fill="auto"/>
                            <w:noWrap/>
                            <w:vAlign w:val="bottom"/>
                            <w:hideMark/>
                          </w:tcPr>
                          <w:p w14:paraId="4B97F135"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187EDA" w:rsidRPr="0061716F" w14:paraId="24DD3C85" w14:textId="77777777" w:rsidTr="00A144A3">
                        <w:trPr>
                          <w:cantSplit/>
                          <w:trHeight w:val="415"/>
                          <w:jc w:val="center"/>
                        </w:trPr>
                        <w:tc>
                          <w:tcPr>
                            <w:tcW w:w="1350" w:type="dxa"/>
                            <w:shd w:val="clear" w:color="auto" w:fill="auto"/>
                            <w:noWrap/>
                            <w:vAlign w:val="bottom"/>
                            <w:hideMark/>
                          </w:tcPr>
                          <w:p w14:paraId="605AC6F9"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w:t>
                            </w:r>
                          </w:p>
                        </w:tc>
                        <w:tc>
                          <w:tcPr>
                            <w:tcW w:w="1620" w:type="dxa"/>
                            <w:shd w:val="clear" w:color="auto" w:fill="auto"/>
                            <w:noWrap/>
                            <w:vAlign w:val="bottom"/>
                            <w:hideMark/>
                          </w:tcPr>
                          <w:p w14:paraId="1590208B"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120s</w:t>
                            </w:r>
                          </w:p>
                        </w:tc>
                        <w:tc>
                          <w:tcPr>
                            <w:tcW w:w="1710" w:type="dxa"/>
                            <w:shd w:val="clear" w:color="auto" w:fill="auto"/>
                            <w:noWrap/>
                            <w:vAlign w:val="bottom"/>
                            <w:hideMark/>
                          </w:tcPr>
                          <w:p w14:paraId="553D1F0E"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30s</w:t>
                            </w:r>
                          </w:p>
                        </w:tc>
                      </w:tr>
                      <w:tr w:rsidR="00187EDA" w:rsidRPr="0061716F" w14:paraId="6D09B8A8" w14:textId="77777777" w:rsidTr="00A144A3">
                        <w:trPr>
                          <w:cantSplit/>
                          <w:trHeight w:val="415"/>
                          <w:jc w:val="center"/>
                        </w:trPr>
                        <w:tc>
                          <w:tcPr>
                            <w:tcW w:w="1350" w:type="dxa"/>
                            <w:shd w:val="clear" w:color="auto" w:fill="auto"/>
                            <w:noWrap/>
                            <w:vAlign w:val="bottom"/>
                            <w:hideMark/>
                          </w:tcPr>
                          <w:p w14:paraId="56678B63"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4</w:t>
                            </w:r>
                          </w:p>
                        </w:tc>
                        <w:tc>
                          <w:tcPr>
                            <w:tcW w:w="1620" w:type="dxa"/>
                            <w:shd w:val="clear" w:color="auto" w:fill="auto"/>
                            <w:noWrap/>
                            <w:vAlign w:val="bottom"/>
                            <w:hideMark/>
                          </w:tcPr>
                          <w:p w14:paraId="5D5B4355"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150s</w:t>
                            </w:r>
                          </w:p>
                        </w:tc>
                        <w:tc>
                          <w:tcPr>
                            <w:tcW w:w="1710" w:type="dxa"/>
                            <w:shd w:val="clear" w:color="auto" w:fill="auto"/>
                            <w:noWrap/>
                            <w:vAlign w:val="bottom"/>
                            <w:hideMark/>
                          </w:tcPr>
                          <w:p w14:paraId="11330313"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35s</w:t>
                            </w:r>
                          </w:p>
                        </w:tc>
                      </w:tr>
                      <w:tr w:rsidR="00187EDA" w:rsidRPr="0061716F" w14:paraId="718A7876" w14:textId="77777777" w:rsidTr="00A144A3">
                        <w:trPr>
                          <w:cantSplit/>
                          <w:trHeight w:val="415"/>
                          <w:jc w:val="center"/>
                        </w:trPr>
                        <w:tc>
                          <w:tcPr>
                            <w:tcW w:w="1350" w:type="dxa"/>
                            <w:shd w:val="clear" w:color="auto" w:fill="auto"/>
                            <w:noWrap/>
                            <w:vAlign w:val="bottom"/>
                            <w:hideMark/>
                          </w:tcPr>
                          <w:p w14:paraId="28FDED2F"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2</w:t>
                            </w:r>
                          </w:p>
                        </w:tc>
                        <w:tc>
                          <w:tcPr>
                            <w:tcW w:w="1620" w:type="dxa"/>
                            <w:shd w:val="clear" w:color="auto" w:fill="auto"/>
                            <w:noWrap/>
                            <w:vAlign w:val="bottom"/>
                            <w:hideMark/>
                          </w:tcPr>
                          <w:p w14:paraId="3080EA22"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185s</w:t>
                            </w:r>
                          </w:p>
                        </w:tc>
                        <w:tc>
                          <w:tcPr>
                            <w:tcW w:w="1710" w:type="dxa"/>
                            <w:shd w:val="clear" w:color="auto" w:fill="auto"/>
                            <w:noWrap/>
                            <w:vAlign w:val="bottom"/>
                            <w:hideMark/>
                          </w:tcPr>
                          <w:p w14:paraId="5CA2EDD2" w14:textId="77777777" w:rsidR="00187EDA" w:rsidRPr="0061716F" w:rsidRDefault="00187EDA" w:rsidP="005F010E">
                            <w:pPr>
                              <w:spacing w:after="0" w:line="240" w:lineRule="auto"/>
                              <w:jc w:val="center"/>
                              <w:rPr>
                                <w:rFonts w:ascii="Times New Roman" w:eastAsia="Times New Roman" w:hAnsi="Times New Roman" w:cs="Times New Roman"/>
                                <w:color w:val="000000"/>
                                <w:lang w:val="en-US" w:eastAsia="en-US"/>
                              </w:rPr>
                            </w:pPr>
                            <w:r>
                              <w:rPr>
                                <w:rFonts w:ascii="Times New Roman" w:eastAsia="Times New Roman" w:hAnsi="Times New Roman" w:cs="Times New Roman"/>
                                <w:color w:val="000000"/>
                                <w:lang w:val="en-US" w:eastAsia="en-US"/>
                              </w:rPr>
                              <w:t>85s</w:t>
                            </w:r>
                          </w:p>
                        </w:tc>
                      </w:tr>
                    </w:tbl>
                    <w:p w14:paraId="683C4BA3" w14:textId="77777777" w:rsidR="00187EDA" w:rsidRDefault="00187EDA" w:rsidP="000303EE"/>
                  </w:txbxContent>
                </v:textbox>
                <w10:anchorlock/>
              </v:shape>
            </w:pict>
          </mc:Fallback>
        </mc:AlternateContent>
      </w:r>
    </w:p>
    <w:p w14:paraId="12474AA3" w14:textId="39EF07F1" w:rsidR="00B22017" w:rsidRDefault="00BA744F" w:rsidP="003F34C9">
      <w:r>
        <w:t>T</w:t>
      </w:r>
      <w:r w:rsidR="00B22017">
        <w:t>hese</w:t>
      </w:r>
      <w:r w:rsidR="000303EE">
        <w:t xml:space="preserve"> packet reception</w:t>
      </w:r>
      <w:r w:rsidR="00B22017">
        <w:t xml:space="preserve"> drops are not expected features of</w:t>
      </w:r>
      <w:r w:rsidR="00276D9D">
        <w:t xml:space="preserve"> D</w:t>
      </w:r>
      <w:r w:rsidR="00276D9D" w:rsidRPr="007E1249">
        <w:rPr>
          <w:vertAlign w:val="superscript"/>
        </w:rPr>
        <w:t>3</w:t>
      </w:r>
      <w:r w:rsidR="00167E73">
        <w:t xml:space="preserve"> and CubeMac</w:t>
      </w:r>
      <w:r w:rsidR="00B22017">
        <w:t>’s combined</w:t>
      </w:r>
      <w:r w:rsidR="00167E73">
        <w:t xml:space="preserve"> behaviour. </w:t>
      </w:r>
      <w:r w:rsidR="00167E73" w:rsidRPr="00167E73">
        <w:t>Neither protocol module reported unexpecte</w:t>
      </w:r>
      <w:r w:rsidR="00A3639E">
        <w:t>d states or erroneous behaviour during these periods. Also, the second pass shows no signs</w:t>
      </w:r>
      <w:r w:rsidR="00167E73" w:rsidRPr="00167E73">
        <w:t xml:space="preserve"> of the anomaly.</w:t>
      </w:r>
      <w:r w:rsidR="000303EE">
        <w:t xml:space="preserve"> T</w:t>
      </w:r>
      <w:r w:rsidR="00167E73">
        <w:t xml:space="preserve">he root cause of </w:t>
      </w:r>
      <w:r w:rsidR="00B22017">
        <w:t>this</w:t>
      </w:r>
      <w:r w:rsidR="00167E73">
        <w:t xml:space="preserve"> </w:t>
      </w:r>
      <w:r w:rsidR="00B22017">
        <w:t>anomaly</w:t>
      </w:r>
      <w:r w:rsidR="00167E73">
        <w:t xml:space="preserve"> could not be identified. Considering the various issues discussed in section </w:t>
      </w:r>
      <w:r w:rsidR="00167E73">
        <w:fldChar w:fldCharType="begin"/>
      </w:r>
      <w:r w:rsidR="00167E73">
        <w:instrText xml:space="preserve"> REF _Ref482009285 \r \h </w:instrText>
      </w:r>
      <w:r w:rsidR="00167E73">
        <w:fldChar w:fldCharType="separate"/>
      </w:r>
      <w:r w:rsidR="00253D57">
        <w:t>4.2</w:t>
      </w:r>
      <w:r w:rsidR="00167E73">
        <w:fldChar w:fldCharType="end"/>
      </w:r>
      <w:r w:rsidR="00167E73">
        <w:t>, it is possible that changes made to core INET mod</w:t>
      </w:r>
      <w:r w:rsidR="00B22017">
        <w:t>ules caused these anomalies. This</w:t>
      </w:r>
      <w:r w:rsidR="00167E73">
        <w:t xml:space="preserve"> possibility is strengthen by the fact that </w:t>
      </w:r>
      <w:r w:rsidR="00B22017">
        <w:t xml:space="preserve">this anomaly is </w:t>
      </w:r>
      <w:r w:rsidR="00167E73">
        <w:t xml:space="preserve">not present in scenario 2a’s </w:t>
      </w:r>
      <w:r w:rsidR="00167E73">
        <w:lastRenderedPageBreak/>
        <w:t xml:space="preserve">results. Scenario 2a uses no CDMA based communication which, as discussed in section </w:t>
      </w:r>
      <w:r w:rsidR="00167E73">
        <w:fldChar w:fldCharType="begin"/>
      </w:r>
      <w:r w:rsidR="00167E73">
        <w:instrText xml:space="preserve"> REF _Ref482277993 \r \h </w:instrText>
      </w:r>
      <w:r w:rsidR="00167E73">
        <w:fldChar w:fldCharType="separate"/>
      </w:r>
      <w:r w:rsidR="00253D57">
        <w:t>4.2.1</w:t>
      </w:r>
      <w:r w:rsidR="00167E73">
        <w:fldChar w:fldCharType="end"/>
      </w:r>
      <w:r w:rsidR="00167E73">
        <w:t>, relies on</w:t>
      </w:r>
      <w:r w:rsidR="00B22017">
        <w:t xml:space="preserve"> several</w:t>
      </w:r>
      <w:r w:rsidR="00167E73">
        <w:t xml:space="preserve"> modifications to core INET modules. </w:t>
      </w:r>
    </w:p>
    <w:p w14:paraId="74353947" w14:textId="77777777" w:rsidR="003C665E" w:rsidRDefault="00F240A0" w:rsidP="003C665E">
      <w:pPr>
        <w:keepNext/>
      </w:pPr>
      <w:r>
        <w:rPr>
          <w:noProof/>
          <w:lang w:val="en-US" w:eastAsia="en-US"/>
        </w:rPr>
        <w:drawing>
          <wp:inline distT="0" distB="0" distL="0" distR="0" wp14:anchorId="23647C8F" wp14:editId="4E5BCCF4">
            <wp:extent cx="5486400" cy="3004458"/>
            <wp:effectExtent l="0" t="0" r="0" b="5715"/>
            <wp:docPr id="15" name="Chart 15">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C63F870" w14:textId="5EE815A7" w:rsidR="003F34C9" w:rsidRDefault="003C665E" w:rsidP="003C665E">
      <w:pPr>
        <w:pStyle w:val="Figurecaption"/>
      </w:pPr>
      <w:bookmarkStart w:id="182" w:name="_Ref482279494"/>
      <w:bookmarkStart w:id="183" w:name="_Toc482513179"/>
      <w:r>
        <w:t xml:space="preserve">Figure </w:t>
      </w:r>
      <w:r>
        <w:fldChar w:fldCharType="begin"/>
      </w:r>
      <w:r>
        <w:instrText xml:space="preserve"> SEQ Figure \* ARABIC </w:instrText>
      </w:r>
      <w:r>
        <w:fldChar w:fldCharType="separate"/>
      </w:r>
      <w:r w:rsidR="00253D57">
        <w:rPr>
          <w:noProof/>
        </w:rPr>
        <w:t>43</w:t>
      </w:r>
      <w:r>
        <w:fldChar w:fldCharType="end"/>
      </w:r>
      <w:bookmarkEnd w:id="182"/>
      <w:r w:rsidR="00623D71">
        <w:t>.</w:t>
      </w:r>
      <w:r w:rsidR="001D3E34">
        <w:t xml:space="preserve"> The total energy consumed per node over scenario 1a’s </w:t>
      </w:r>
      <w:r w:rsidR="00A07270">
        <w:t xml:space="preserve">simulation </w:t>
      </w:r>
      <w:r w:rsidR="001D3E34">
        <w:t xml:space="preserve">run. As masters must handle </w:t>
      </w:r>
      <w:r w:rsidR="000303EE">
        <w:t xml:space="preserve">the routing of all slave packets as well as </w:t>
      </w:r>
      <w:r w:rsidR="001D3E34">
        <w:t>S2G communications</w:t>
      </w:r>
      <w:r w:rsidR="00A3639E">
        <w:t>,</w:t>
      </w:r>
      <w:r w:rsidR="001D3E34">
        <w:t xml:space="preserve"> their energy consumption is notably higher.</w:t>
      </w:r>
      <w:r w:rsidR="00FA614E">
        <w:t xml:space="preserve"> Masters consumed an average of ~120J and slaves consumed an average of ~64J.</w:t>
      </w:r>
      <w:bookmarkEnd w:id="183"/>
    </w:p>
    <w:p w14:paraId="36C04E41" w14:textId="6BED9AC1" w:rsidR="003F34C9" w:rsidRDefault="00A07270" w:rsidP="003F34C9">
      <w:r>
        <w:t>As expected from the design of</w:t>
      </w:r>
      <w:r w:rsidR="000303EE">
        <w:t xml:space="preserve"> CubeMac</w:t>
      </w:r>
      <w:r>
        <w:t xml:space="preserve">, master nodes consume more energy overall than slave nodes. It is also evident from </w:t>
      </w:r>
      <w:r>
        <w:fldChar w:fldCharType="begin"/>
      </w:r>
      <w:r>
        <w:instrText xml:space="preserve"> REF _Ref482279494 \h </w:instrText>
      </w:r>
      <w:r>
        <w:fldChar w:fldCharType="separate"/>
      </w:r>
      <w:r w:rsidR="00253D57">
        <w:t xml:space="preserve">Figure </w:t>
      </w:r>
      <w:r w:rsidR="00253D57">
        <w:rPr>
          <w:noProof/>
        </w:rPr>
        <w:t>43</w:t>
      </w:r>
      <w:r>
        <w:fldChar w:fldCharType="end"/>
      </w:r>
      <w:r>
        <w:t xml:space="preserve"> that the master of cluster 0 (nodeMaster[0]) consumes the most energy overall. This is expected as this master hold</w:t>
      </w:r>
      <w:r w:rsidR="00A3639E">
        <w:t>s</w:t>
      </w:r>
      <w:r>
        <w:t xml:space="preserve"> the ground master role for the longest possible duration </w:t>
      </w:r>
      <w:r w:rsidR="00A3639E">
        <w:t>under</w:t>
      </w:r>
      <w:r>
        <w:t xml:space="preserve"> closest-master election (</w:t>
      </w:r>
      <w:r>
        <w:fldChar w:fldCharType="begin"/>
      </w:r>
      <w:r>
        <w:instrText xml:space="preserve"> REF _Ref482279755 \h </w:instrText>
      </w:r>
      <w:r>
        <w:fldChar w:fldCharType="separate"/>
      </w:r>
      <w:r w:rsidR="00253D57">
        <w:t xml:space="preserve">Table </w:t>
      </w:r>
      <w:r w:rsidR="00253D57">
        <w:rPr>
          <w:noProof/>
        </w:rPr>
        <w:t>3</w:t>
      </w:r>
      <w:r>
        <w:fldChar w:fldCharType="end"/>
      </w:r>
      <w:r>
        <w:t xml:space="preserve">). Without the aforementioned anomaly, it is expected that nodeMaster[2] would also consume a similar amount of energy as nodeMaster[0]. </w:t>
      </w:r>
    </w:p>
    <w:p w14:paraId="04D9746E" w14:textId="3BFB5075" w:rsidR="00A3639E" w:rsidRDefault="00A07270" w:rsidP="003F34C9">
      <w:r>
        <w:t>Packet generation intervals are establi</w:t>
      </w:r>
      <w:r w:rsidR="00A3639E">
        <w:t>shed through the pseudo-random</w:t>
      </w:r>
      <w:r>
        <w:t xml:space="preserve"> sampling a of exponential distribution as described in section </w:t>
      </w:r>
      <w:r>
        <w:fldChar w:fldCharType="begin"/>
      </w:r>
      <w:r>
        <w:instrText xml:space="preserve"> REF _Ref482022139 \r \h </w:instrText>
      </w:r>
      <w:r>
        <w:fldChar w:fldCharType="separate"/>
      </w:r>
      <w:r w:rsidR="00253D57">
        <w:t>4.1</w:t>
      </w:r>
      <w:r>
        <w:fldChar w:fldCharType="end"/>
      </w:r>
      <w:r>
        <w:t>. This results in an uneven distribution of the total number of packets generated per node. This is the likely cause of flu</w:t>
      </w:r>
      <w:r w:rsidR="004B6B01">
        <w:t xml:space="preserve">ctuations </w:t>
      </w:r>
      <w:r w:rsidR="00A3639E">
        <w:lastRenderedPageBreak/>
        <w:t>in slave energy consumption</w:t>
      </w:r>
      <w:r w:rsidR="004B6B01">
        <w:t xml:space="preserve">. Within a single cluster slave energy consumption results are closely matched. </w:t>
      </w:r>
    </w:p>
    <w:p w14:paraId="4EB84395" w14:textId="3805DCE3" w:rsidR="00A07270" w:rsidRDefault="00A3639E" w:rsidP="003F34C9">
      <w:r>
        <w:t>I</w:t>
      </w:r>
      <w:r w:rsidR="004B6B01">
        <w:t>t is expected that all</w:t>
      </w:r>
      <w:r w:rsidR="00C17785">
        <w:t xml:space="preserve"> nodes</w:t>
      </w:r>
      <w:r w:rsidR="004B6B01">
        <w:t xml:space="preserve"> within cluster 1 would experience higher levels of energy consumption as a result of the cluster being the most central of the CSN (</w:t>
      </w:r>
      <w:r w:rsidR="004B6B01">
        <w:fldChar w:fldCharType="begin"/>
      </w:r>
      <w:r w:rsidR="004B6B01">
        <w:instrText xml:space="preserve"> REF _Ref482020123 \h </w:instrText>
      </w:r>
      <w:r w:rsidR="004B6B01">
        <w:fldChar w:fldCharType="separate"/>
      </w:r>
      <w:r w:rsidR="00253D57">
        <w:t xml:space="preserve">Figure </w:t>
      </w:r>
      <w:r w:rsidR="00253D57">
        <w:rPr>
          <w:noProof/>
        </w:rPr>
        <w:t>41</w:t>
      </w:r>
      <w:r w:rsidR="004B6B01">
        <w:fldChar w:fldCharType="end"/>
      </w:r>
      <w:r w:rsidR="004B6B01">
        <w:t>). This centrality results in the cluster</w:t>
      </w:r>
      <w:r w:rsidR="00276D9D">
        <w:t xml:space="preserve"> handling a greater number of D</w:t>
      </w:r>
      <w:r w:rsidR="00276D9D" w:rsidRPr="007E1249">
        <w:rPr>
          <w:vertAlign w:val="superscript"/>
        </w:rPr>
        <w:t>3</w:t>
      </w:r>
      <w:r w:rsidR="004B6B01">
        <w:t xml:space="preserve"> route messages which increases </w:t>
      </w:r>
      <w:r>
        <w:t>intra-cluster communication</w:t>
      </w:r>
      <w:r w:rsidR="004B6B01">
        <w:t>. The impact of this centrality is clear in the energy consumption of cluster 1’s master. NodeMaster[1] occupies the GM role for the shortest amount of ti</w:t>
      </w:r>
      <w:r>
        <w:t>me per pass (3</w:t>
      </w:r>
      <w:r w:rsidR="004B6B01">
        <w:t>0s). Despite this, nodeMaster[1] has the second high</w:t>
      </w:r>
      <w:r w:rsidR="00EB0BBF">
        <w:t>est level of energy consumption</w:t>
      </w:r>
      <w:r w:rsidR="00C17785">
        <w:t>. N</w:t>
      </w:r>
      <w:r w:rsidR="004B6B01">
        <w:t xml:space="preserve">odeMaster[1] is </w:t>
      </w:r>
      <w:r w:rsidR="00EB0BBF">
        <w:t xml:space="preserve">also </w:t>
      </w:r>
      <w:r w:rsidR="004B6B01">
        <w:t>more</w:t>
      </w:r>
      <w:r>
        <w:t xml:space="preserve"> likely to be included in</w:t>
      </w:r>
      <w:r w:rsidR="004B6B01">
        <w:t xml:space="preserve"> routes to ground which increase the node’s total energy consumption.</w:t>
      </w:r>
    </w:p>
    <w:p w14:paraId="076C244A" w14:textId="4834E1B8" w:rsidR="00813F58" w:rsidRDefault="00813F58" w:rsidP="008A628A">
      <w:pPr>
        <w:pStyle w:val="Heading2"/>
      </w:pPr>
      <w:bookmarkStart w:id="184" w:name="_Toc482513115"/>
      <w:r>
        <w:t>Scenario 1b</w:t>
      </w:r>
      <w:bookmarkEnd w:id="184"/>
    </w:p>
    <w:p w14:paraId="0A3D2C50" w14:textId="77777777" w:rsidR="003C665E" w:rsidRDefault="008F3C8E" w:rsidP="003C665E">
      <w:pPr>
        <w:pStyle w:val="Centered"/>
        <w:keepNext/>
      </w:pPr>
      <w:r w:rsidRPr="008F3C8E">
        <w:rPr>
          <w:noProof/>
          <w:lang w:val="en-US" w:eastAsia="en-US"/>
        </w:rPr>
        <w:drawing>
          <wp:inline distT="0" distB="0" distL="0" distR="0" wp14:anchorId="53462E32" wp14:editId="242227C2">
            <wp:extent cx="5486400" cy="3048000"/>
            <wp:effectExtent l="0" t="0" r="0" b="0"/>
            <wp:docPr id="17" name="Chart 17">
              <a:extLst xmlns:a="http://schemas.openxmlformats.org/drawingml/2006/main">
                <a:ext uri="{FF2B5EF4-FFF2-40B4-BE49-F238E27FC236}">
                  <a16:creationId xmlns:a16="http://schemas.microsoft.com/office/drawing/2014/main" id="{4D6A6877-48B3-4CA9-B668-BC88682D36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3236034" w14:textId="2693625A" w:rsidR="00F240A0" w:rsidRDefault="003C665E" w:rsidP="003C665E">
      <w:pPr>
        <w:pStyle w:val="Figurecaption"/>
      </w:pPr>
      <w:bookmarkStart w:id="185" w:name="_Toc482513180"/>
      <w:r>
        <w:t xml:space="preserve">Figure </w:t>
      </w:r>
      <w:r>
        <w:fldChar w:fldCharType="begin"/>
      </w:r>
      <w:r>
        <w:instrText xml:space="preserve"> SEQ Figure \* ARABIC </w:instrText>
      </w:r>
      <w:r>
        <w:fldChar w:fldCharType="separate"/>
      </w:r>
      <w:r w:rsidR="00253D57">
        <w:rPr>
          <w:noProof/>
        </w:rPr>
        <w:t>44</w:t>
      </w:r>
      <w:r>
        <w:fldChar w:fldCharType="end"/>
      </w:r>
      <w:r w:rsidR="00623D71">
        <w:t>.</w:t>
      </w:r>
      <w:r w:rsidR="001D3E34">
        <w:t xml:space="preserve"> Energy differences calculated as the energy cons</w:t>
      </w:r>
      <w:r w:rsidR="00A3639E">
        <w:t>umed by each node in scenario 1b</w:t>
      </w:r>
      <w:r w:rsidR="007B23E5">
        <w:t xml:space="preserve"> less the corresponding node</w:t>
      </w:r>
      <w:r w:rsidR="001D3E34">
        <w:t>s energy consumption in scenario 1</w:t>
      </w:r>
      <w:r w:rsidR="00FA614E">
        <w:t>a.</w:t>
      </w:r>
      <w:bookmarkEnd w:id="185"/>
    </w:p>
    <w:p w14:paraId="31A86F90" w14:textId="76B444D6" w:rsidR="00F240A0" w:rsidRDefault="00B06600" w:rsidP="00813F58">
      <w:r w:rsidRPr="00B06600">
        <w:lastRenderedPageBreak/>
        <w:t>CubeMac augments C/TDMA with additional energy saving features. In scenario 1b these features are turned off in order to test their impact. All other aspe</w:t>
      </w:r>
      <w:r w:rsidR="007B23E5">
        <w:t>cts of scenario 1a remain fixed. Scenario 1b also suffers from</w:t>
      </w:r>
      <w:r w:rsidRPr="00B06600">
        <w:t xml:space="preserve"> the aforementioned nodeMaster[2] anomaly. Scenario 1b’s packet</w:t>
      </w:r>
      <w:r w:rsidR="007B23E5">
        <w:t xml:space="preserve"> reception</w:t>
      </w:r>
      <w:r w:rsidRPr="00B06600">
        <w:t xml:space="preserve"> results are identical to those of scenario 1a</w:t>
      </w:r>
      <w:r w:rsidR="00A3639E">
        <w:t xml:space="preserve"> (</w:t>
      </w:r>
      <w:r w:rsidR="00A3639E">
        <w:fldChar w:fldCharType="begin"/>
      </w:r>
      <w:r w:rsidR="00A3639E">
        <w:instrText xml:space="preserve"> REF _Ref482213203 \h </w:instrText>
      </w:r>
      <w:r w:rsidR="00A3639E">
        <w:fldChar w:fldCharType="separate"/>
      </w:r>
      <w:r w:rsidR="00253D57">
        <w:t xml:space="preserve">Figure </w:t>
      </w:r>
      <w:r w:rsidR="00253D57">
        <w:rPr>
          <w:noProof/>
        </w:rPr>
        <w:t>42</w:t>
      </w:r>
      <w:r w:rsidR="00A3639E">
        <w:fldChar w:fldCharType="end"/>
      </w:r>
      <w:r w:rsidR="00A3639E">
        <w:t>)</w:t>
      </w:r>
      <w:r w:rsidRPr="00B06600">
        <w:t>. As such, these results</w:t>
      </w:r>
      <w:r w:rsidR="00A3639E">
        <w:t xml:space="preserve"> are not shown</w:t>
      </w:r>
      <w:r w:rsidRPr="00B06600">
        <w:t>. The lack of change in packet reception illustrates that the added “no data” packets and “last” packet fields h</w:t>
      </w:r>
      <w:r w:rsidR="00A3639E">
        <w:t>ave no impact on S2G throughput while reducing energy consumption</w:t>
      </w:r>
    </w:p>
    <w:p w14:paraId="69917A23" w14:textId="6BAB8189" w:rsidR="00B06600" w:rsidRDefault="00B06600" w:rsidP="00813F58">
      <w:r>
        <w:fldChar w:fldCharType="begin"/>
      </w:r>
      <w:r>
        <w:instrText xml:space="preserve"> REF _Ref482279494 \h </w:instrText>
      </w:r>
      <w:r>
        <w:fldChar w:fldCharType="separate"/>
      </w:r>
      <w:r w:rsidR="00253D57">
        <w:t xml:space="preserve">Figure </w:t>
      </w:r>
      <w:r w:rsidR="00253D57">
        <w:rPr>
          <w:noProof/>
        </w:rPr>
        <w:t>43</w:t>
      </w:r>
      <w:r>
        <w:fldChar w:fldCharType="end"/>
      </w:r>
      <w:r w:rsidR="00A3639E">
        <w:t xml:space="preserve"> illustrates</w:t>
      </w:r>
      <w:r>
        <w:t xml:space="preserve"> the change in energy consumption per node in scenario 1b as compared with scenario 1a.</w:t>
      </w:r>
      <w:r w:rsidR="00070D23">
        <w:t xml:space="preserve"> All nodes show higher levels of energy consumption without CubeMac’s additional energy saving features. Changes in energy consumption</w:t>
      </w:r>
      <w:r>
        <w:t xml:space="preserve"> show a low variations across both master and slave</w:t>
      </w:r>
      <w:r w:rsidR="00070D23">
        <w:t xml:space="preserve"> nodes. NodeMaster[1]’s higher change in energy consumption may be a result of its centrality. If so, this suggests that the performance of CubeMac’s energy saving features increases with</w:t>
      </w:r>
      <w:r w:rsidR="00A3639E">
        <w:t xml:space="preserve"> a node’s traffic workload. </w:t>
      </w:r>
      <w:r w:rsidR="00070D23">
        <w:t>On average, m</w:t>
      </w:r>
      <w:r>
        <w:t>asters</w:t>
      </w:r>
      <w:r w:rsidR="00070D23">
        <w:t xml:space="preserve"> and slaves</w:t>
      </w:r>
      <w:r>
        <w:t xml:space="preserve"> consumed </w:t>
      </w:r>
      <w:r w:rsidR="00070D23">
        <w:t xml:space="preserve">~4.2% and ~1.2% more energy respectively for an overall increase </w:t>
      </w:r>
      <w:r w:rsidR="00A3639E">
        <w:t>in energy consumption of ~2.6%</w:t>
      </w:r>
      <w:r w:rsidR="007B23E5">
        <w:t xml:space="preserve"> in scenario 1b</w:t>
      </w:r>
      <w:r w:rsidR="00A3639E">
        <w:t>.</w:t>
      </w:r>
    </w:p>
    <w:p w14:paraId="3C7C1EBC" w14:textId="11951383" w:rsidR="00813F58" w:rsidRDefault="00813F58" w:rsidP="008A628A">
      <w:pPr>
        <w:pStyle w:val="Heading2"/>
      </w:pPr>
      <w:bookmarkStart w:id="186" w:name="_Toc482513116"/>
      <w:r>
        <w:t>Scenario 2a</w:t>
      </w:r>
      <w:bookmarkEnd w:id="186"/>
    </w:p>
    <w:p w14:paraId="2740FF81" w14:textId="6078174F" w:rsidR="00813F58" w:rsidRDefault="00A144A3" w:rsidP="00362833">
      <w:r>
        <w:t>CubeMac’s pure TDMA mode removes the concept of node clusters</w:t>
      </w:r>
      <w:r w:rsidR="00736915">
        <w:t xml:space="preserve"> and the use of CDMA</w:t>
      </w:r>
      <w:r>
        <w:t xml:space="preserve"> by assigning all nodes to the master role. This change requires that the</w:t>
      </w:r>
      <w:r w:rsidR="007B23E5">
        <w:t xml:space="preserve"> dedicated</w:t>
      </w:r>
      <w:r>
        <w:t xml:space="preserve"> slave uplink</w:t>
      </w:r>
      <w:r w:rsidR="007B23E5">
        <w:t xml:space="preserve"> slot</w:t>
      </w:r>
      <w:r>
        <w:t xml:space="preserve"> be dropped from </w:t>
      </w:r>
      <w:r w:rsidR="00736915">
        <w:t xml:space="preserve">the </w:t>
      </w:r>
      <w:r>
        <w:t>CubeMac frame. The total number of</w:t>
      </w:r>
      <w:r w:rsidR="00736915">
        <w:t xml:space="preserve"> master node</w:t>
      </w:r>
      <w:r>
        <w:t xml:space="preserve"> slots must then extend</w:t>
      </w:r>
      <w:r w:rsidR="00FC6A97">
        <w:t xml:space="preserve"> from</w:t>
      </w:r>
      <w:r w:rsidR="007B23E5">
        <w:t xml:space="preserve"> five</w:t>
      </w:r>
      <w:r>
        <w:t xml:space="preserve"> to</w:t>
      </w:r>
      <w:r w:rsidR="007B23E5">
        <w:t xml:space="preserve"> fifteen</w:t>
      </w:r>
      <w:r>
        <w:t>. Scenario 2a is parameterized to insure that nodes which were previously slaves exhibit the behaviour of masters. All other aspects of CubeMac and scenario 1a are unchanged.</w:t>
      </w:r>
      <w:r w:rsidR="00276D9D">
        <w:t xml:space="preserve"> D</w:t>
      </w:r>
      <w:r w:rsidR="00276D9D" w:rsidRPr="007E1249">
        <w:rPr>
          <w:vertAlign w:val="superscript"/>
        </w:rPr>
        <w:t>3</w:t>
      </w:r>
      <w:r w:rsidR="00834E56">
        <w:t>’s be</w:t>
      </w:r>
      <w:r w:rsidR="00CA5973">
        <w:t>haviou</w:t>
      </w:r>
      <w:r w:rsidR="00276D9D">
        <w:t>r is also unchanged. As such, D</w:t>
      </w:r>
      <w:r w:rsidR="00276D9D" w:rsidRPr="007E1249">
        <w:rPr>
          <w:vertAlign w:val="superscript"/>
        </w:rPr>
        <w:t>3</w:t>
      </w:r>
      <w:r w:rsidR="00834E56">
        <w:t xml:space="preserve"> will only elect GMs from the original group of masters.</w:t>
      </w:r>
    </w:p>
    <w:p w14:paraId="58C1BB8F" w14:textId="77777777" w:rsidR="003C665E" w:rsidRDefault="005E4DB1" w:rsidP="003C665E">
      <w:pPr>
        <w:pStyle w:val="Centered"/>
        <w:keepNext/>
      </w:pPr>
      <w:r>
        <w:rPr>
          <w:noProof/>
          <w:lang w:val="en-US" w:eastAsia="en-US"/>
        </w:rPr>
        <w:lastRenderedPageBreak/>
        <w:drawing>
          <wp:inline distT="0" distB="0" distL="0" distR="0" wp14:anchorId="2F1CDC44" wp14:editId="3F7C25F7">
            <wp:extent cx="5509260" cy="2795954"/>
            <wp:effectExtent l="0" t="0" r="0" b="0"/>
            <wp:docPr id="7" name="Chart 7">
              <a:extLst xmlns:a="http://schemas.openxmlformats.org/drawingml/2006/main">
                <a:ext uri="{FF2B5EF4-FFF2-40B4-BE49-F238E27FC236}">
                  <a16:creationId xmlns:a16="http://schemas.microsoft.com/office/drawing/2014/main" id="{17342D81-1591-4763-868F-B2E290B184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3920E6F" w14:textId="0D834019" w:rsidR="005E4DB1" w:rsidRDefault="003C665E" w:rsidP="003C665E">
      <w:pPr>
        <w:pStyle w:val="Figurecaption"/>
      </w:pPr>
      <w:bookmarkStart w:id="187" w:name="_Ref482214115"/>
      <w:bookmarkStart w:id="188" w:name="_Toc482513181"/>
      <w:r>
        <w:t xml:space="preserve">Figure </w:t>
      </w:r>
      <w:r>
        <w:fldChar w:fldCharType="begin"/>
      </w:r>
      <w:r>
        <w:instrText xml:space="preserve"> SEQ Figure \* ARABIC </w:instrText>
      </w:r>
      <w:r>
        <w:fldChar w:fldCharType="separate"/>
      </w:r>
      <w:r w:rsidR="00253D57">
        <w:rPr>
          <w:noProof/>
        </w:rPr>
        <w:t>45</w:t>
      </w:r>
      <w:r>
        <w:fldChar w:fldCharType="end"/>
      </w:r>
      <w:bookmarkEnd w:id="187"/>
      <w:r w:rsidR="00623D71">
        <w:t>.</w:t>
      </w:r>
      <w:r w:rsidR="003C0D3A">
        <w:t xml:space="preserve"> When compared with </w:t>
      </w:r>
      <w:r w:rsidR="003C0D3A">
        <w:fldChar w:fldCharType="begin"/>
      </w:r>
      <w:r w:rsidR="003C0D3A">
        <w:instrText xml:space="preserve"> REF _Ref482213203 \h </w:instrText>
      </w:r>
      <w:r w:rsidR="003C0D3A">
        <w:fldChar w:fldCharType="separate"/>
      </w:r>
      <w:r w:rsidR="00253D57">
        <w:t xml:space="preserve">Figure </w:t>
      </w:r>
      <w:r w:rsidR="00253D57">
        <w:rPr>
          <w:noProof/>
        </w:rPr>
        <w:t>42</w:t>
      </w:r>
      <w:r w:rsidR="003C0D3A">
        <w:fldChar w:fldCharType="end"/>
      </w:r>
      <w:r w:rsidR="00F97AC5">
        <w:t xml:space="preserve"> </w:t>
      </w:r>
      <w:r w:rsidR="003C0D3A">
        <w:t>CubeMac</w:t>
      </w:r>
      <w:r w:rsidR="00F97AC5">
        <w:t>’s pure TDMA mode</w:t>
      </w:r>
      <w:r w:rsidR="003C0D3A">
        <w:t xml:space="preserve"> can be seen to provide more consistent throughput</w:t>
      </w:r>
      <w:r w:rsidR="00F97AC5">
        <w:t>.</w:t>
      </w:r>
      <w:bookmarkEnd w:id="188"/>
    </w:p>
    <w:p w14:paraId="528E4851" w14:textId="77777777" w:rsidR="00834E56" w:rsidRDefault="00834E56" w:rsidP="00834E56">
      <w:pPr>
        <w:pStyle w:val="Centered"/>
        <w:keepNext/>
      </w:pPr>
      <w:r>
        <w:rPr>
          <w:noProof/>
          <w:lang w:val="en-US" w:eastAsia="en-US"/>
        </w:rPr>
        <w:drawing>
          <wp:inline distT="0" distB="0" distL="0" distR="0" wp14:anchorId="3E102DF2" wp14:editId="3BD365E8">
            <wp:extent cx="5486400" cy="3060700"/>
            <wp:effectExtent l="0" t="0" r="0" b="6350"/>
            <wp:docPr id="9" name="Chart 9">
              <a:extLst xmlns:a="http://schemas.openxmlformats.org/drawingml/2006/main">
                <a:ext uri="{FF2B5EF4-FFF2-40B4-BE49-F238E27FC236}">
                  <a16:creationId xmlns:a16="http://schemas.microsoft.com/office/drawing/2014/main" id="{F8EC5708-71EB-4624-BDA9-F896EE2852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A977807" w14:textId="737203CE" w:rsidR="00834E56" w:rsidRPr="00834E56" w:rsidRDefault="00834E56" w:rsidP="00834E56">
      <w:pPr>
        <w:pStyle w:val="Figurecaption"/>
      </w:pPr>
      <w:bookmarkStart w:id="189" w:name="_Ref482282944"/>
      <w:bookmarkStart w:id="190" w:name="_Toc482513182"/>
      <w:r>
        <w:t xml:space="preserve">Figure </w:t>
      </w:r>
      <w:r>
        <w:fldChar w:fldCharType="begin"/>
      </w:r>
      <w:r>
        <w:instrText xml:space="preserve"> SEQ Figure \* ARABIC </w:instrText>
      </w:r>
      <w:r>
        <w:fldChar w:fldCharType="separate"/>
      </w:r>
      <w:r w:rsidR="00253D57">
        <w:rPr>
          <w:noProof/>
        </w:rPr>
        <w:t>46</w:t>
      </w:r>
      <w:r>
        <w:fldChar w:fldCharType="end"/>
      </w:r>
      <w:bookmarkEnd w:id="189"/>
      <w:r>
        <w:t>. The difference over time in the number of packets received in scenario 2a as compared with scenario 1a. Negative values (outlined) represent interval values in which scenario 1a’s ground station received more packets than scenario 2a’s ground station.</w:t>
      </w:r>
      <w:bookmarkEnd w:id="190"/>
      <w:r>
        <w:t xml:space="preserve"> </w:t>
      </w:r>
    </w:p>
    <w:p w14:paraId="400F3ED0" w14:textId="0F532F4C" w:rsidR="00834E56" w:rsidRPr="00834E56" w:rsidRDefault="00A144A3" w:rsidP="00834E56">
      <w:r>
        <w:lastRenderedPageBreak/>
        <w:t xml:space="preserve">It is evident from </w:t>
      </w:r>
      <w:r>
        <w:fldChar w:fldCharType="begin"/>
      </w:r>
      <w:r>
        <w:instrText xml:space="preserve"> REF _Ref482214115 \h </w:instrText>
      </w:r>
      <w:r>
        <w:fldChar w:fldCharType="separate"/>
      </w:r>
      <w:r w:rsidR="00253D57">
        <w:t xml:space="preserve">Figure </w:t>
      </w:r>
      <w:r w:rsidR="00253D57">
        <w:rPr>
          <w:noProof/>
        </w:rPr>
        <w:t>45</w:t>
      </w:r>
      <w:r>
        <w:fldChar w:fldCharType="end"/>
      </w:r>
      <w:r>
        <w:t xml:space="preserve"> </w:t>
      </w:r>
      <w:r w:rsidR="00834E56">
        <w:t xml:space="preserve">and </w:t>
      </w:r>
      <w:r w:rsidR="00834E56">
        <w:fldChar w:fldCharType="begin"/>
      </w:r>
      <w:r w:rsidR="00834E56">
        <w:instrText xml:space="preserve"> REF _Ref482282944 \h </w:instrText>
      </w:r>
      <w:r w:rsidR="00834E56">
        <w:fldChar w:fldCharType="separate"/>
      </w:r>
      <w:r w:rsidR="00253D57">
        <w:t xml:space="preserve">Figure </w:t>
      </w:r>
      <w:r w:rsidR="00253D57">
        <w:rPr>
          <w:noProof/>
        </w:rPr>
        <w:t>46</w:t>
      </w:r>
      <w:r w:rsidR="00834E56">
        <w:fldChar w:fldCharType="end"/>
      </w:r>
      <w:r w:rsidR="00834E56">
        <w:t xml:space="preserve"> </w:t>
      </w:r>
      <w:r>
        <w:t>that pure TDMA does not suffer from the afo</w:t>
      </w:r>
      <w:r w:rsidR="00CA5973">
        <w:t xml:space="preserve">rementioned scenario 1a anomaly. This </w:t>
      </w:r>
      <w:r>
        <w:t>suggests the anomaly is related</w:t>
      </w:r>
      <w:r w:rsidR="00CA5973">
        <w:t xml:space="preserve"> in some way</w:t>
      </w:r>
      <w:r>
        <w:t xml:space="preserve"> to the behaviour of CubeMac slaves. Scenario 2a has a total packet reception result of 11851 which is</w:t>
      </w:r>
      <w:r w:rsidR="00834E56">
        <w:t xml:space="preserve"> an increase in</w:t>
      </w:r>
      <w:r>
        <w:t xml:space="preserve"> </w:t>
      </w:r>
      <w:r w:rsidR="00834E56">
        <w:t>1080 packets over</w:t>
      </w:r>
      <w:r>
        <w:t xml:space="preserve"> scenario 1a. After adjusting for the </w:t>
      </w:r>
      <w:r w:rsidR="00834E56">
        <w:t>scenario 1a an</w:t>
      </w:r>
      <w:r w:rsidR="00CA5973">
        <w:t>omaly this increase falls to ~100 packets. This represents an</w:t>
      </w:r>
      <w:r w:rsidR="00834E56">
        <w:t xml:space="preserve"> increase</w:t>
      </w:r>
      <w:r w:rsidR="00CA5973">
        <w:t xml:space="preserve"> of less than 1% over scenario 1a.</w:t>
      </w:r>
      <w:r w:rsidR="00834E56">
        <w:t xml:space="preserve"> </w:t>
      </w:r>
      <w:r w:rsidR="00CA5973">
        <w:t>T</w:t>
      </w:r>
      <w:r w:rsidR="00834E56">
        <w:t>he statistical significance of this adjust</w:t>
      </w:r>
      <w:r w:rsidR="00CA5973">
        <w:t xml:space="preserve">ed result is dubious. </w:t>
      </w:r>
      <w:r w:rsidR="007B23E5">
        <w:t>The</w:t>
      </w:r>
      <w:r w:rsidR="00CA5973">
        <w:t xml:space="preserve"> examination</w:t>
      </w:r>
      <w:r w:rsidR="00834E56">
        <w:t xml:space="preserve"> </w:t>
      </w:r>
      <w:r w:rsidR="007B23E5">
        <w:t xml:space="preserve">of </w:t>
      </w:r>
      <w:r w:rsidR="00834E56">
        <w:t>the true S2G throughput performance difference between scenario 1a and 2a requires the resolution of scenario 1a’s anomaly.</w:t>
      </w:r>
    </w:p>
    <w:p w14:paraId="02540696" w14:textId="77777777" w:rsidR="003C665E" w:rsidRDefault="0088189C" w:rsidP="003C665E">
      <w:pPr>
        <w:pStyle w:val="Centered"/>
        <w:keepNext/>
      </w:pPr>
      <w:r>
        <w:rPr>
          <w:noProof/>
          <w:lang w:val="en-US" w:eastAsia="en-US"/>
        </w:rPr>
        <w:drawing>
          <wp:inline distT="0" distB="0" distL="0" distR="0" wp14:anchorId="3581D663" wp14:editId="6468A883">
            <wp:extent cx="5410200" cy="2956560"/>
            <wp:effectExtent l="0" t="0" r="0" b="0"/>
            <wp:docPr id="18" name="Chart 18">
              <a:extLst xmlns:a="http://schemas.openxmlformats.org/drawingml/2006/main">
                <a:ext uri="{FF2B5EF4-FFF2-40B4-BE49-F238E27FC236}">
                  <a16:creationId xmlns:a16="http://schemas.microsoft.com/office/drawing/2014/main" id="{41AF7EDC-EB57-4E60-929E-61869DF3F0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9BBB90E" w14:textId="4AF0B868" w:rsidR="008F3C8E" w:rsidRDefault="003C665E" w:rsidP="003C665E">
      <w:pPr>
        <w:pStyle w:val="Figurecaption"/>
      </w:pPr>
      <w:bookmarkStart w:id="191" w:name="_Ref482283878"/>
      <w:bookmarkStart w:id="192" w:name="_Toc482513183"/>
      <w:r>
        <w:t xml:space="preserve">Figure </w:t>
      </w:r>
      <w:r>
        <w:fldChar w:fldCharType="begin"/>
      </w:r>
      <w:r>
        <w:instrText xml:space="preserve"> SEQ Figure \* ARABIC </w:instrText>
      </w:r>
      <w:r>
        <w:fldChar w:fldCharType="separate"/>
      </w:r>
      <w:r w:rsidR="00253D57">
        <w:rPr>
          <w:noProof/>
        </w:rPr>
        <w:t>47</w:t>
      </w:r>
      <w:r>
        <w:fldChar w:fldCharType="end"/>
      </w:r>
      <w:bookmarkEnd w:id="191"/>
      <w:r w:rsidR="00623D71">
        <w:t>.</w:t>
      </w:r>
      <w:r w:rsidR="000A4787">
        <w:t xml:space="preserve"> The change in energy consumption of individual nodes in scenario 2a as compared to scenario 1a. Negative (outlined) columns represent</w:t>
      </w:r>
      <w:r w:rsidR="00187EDA">
        <w:t xml:space="preserve"> instance in which nodes</w:t>
      </w:r>
      <w:r w:rsidR="000A4787">
        <w:t xml:space="preserve"> in scenario 2a</w:t>
      </w:r>
      <w:r w:rsidR="0025037C">
        <w:t>,</w:t>
      </w:r>
      <w:r w:rsidR="000A4787">
        <w:t xml:space="preserve"> consumed </w:t>
      </w:r>
      <w:r w:rsidR="007F003F">
        <w:t>less</w:t>
      </w:r>
      <w:r w:rsidR="000A4787">
        <w:t xml:space="preserve"> energy overall than corresponding node</w:t>
      </w:r>
      <w:r w:rsidR="0025037C">
        <w:t>s</w:t>
      </w:r>
      <w:r w:rsidR="000A4787">
        <w:t xml:space="preserve"> in scenario 1a.</w:t>
      </w:r>
      <w:bookmarkEnd w:id="192"/>
    </w:p>
    <w:p w14:paraId="430DD64E" w14:textId="152AB077" w:rsidR="008F3C8E" w:rsidRDefault="00FC6A97" w:rsidP="003E19ED">
      <w:r>
        <w:t>As with packet reception results, difference</w:t>
      </w:r>
      <w:r w:rsidR="00CA5973">
        <w:t>s</w:t>
      </w:r>
      <w:r>
        <w:t xml:space="preserve"> in scenario 2a’s energy consumption results are effectively nullified by scenario 1a’s anomaly. As expected, </w:t>
      </w:r>
      <w:r>
        <w:fldChar w:fldCharType="begin"/>
      </w:r>
      <w:r>
        <w:instrText xml:space="preserve"> REF _Ref482283878 \h </w:instrText>
      </w:r>
      <w:r>
        <w:fldChar w:fldCharType="separate"/>
      </w:r>
      <w:r w:rsidR="00253D57">
        <w:t xml:space="preserve">Figure </w:t>
      </w:r>
      <w:r w:rsidR="00253D57">
        <w:rPr>
          <w:noProof/>
        </w:rPr>
        <w:t>47</w:t>
      </w:r>
      <w:r>
        <w:fldChar w:fldCharType="end"/>
      </w:r>
      <w:r>
        <w:t xml:space="preserve"> shows that nodeMaster[2]’s energy consumption increases significantly when it communicates with ground for the expected 255s duration. All other changes in node energy consumption are </w:t>
      </w:r>
      <w:r>
        <w:lastRenderedPageBreak/>
        <w:t>likely result of the greater number of possible routes that may be formed as a result of pure TDMA’</w:t>
      </w:r>
      <w:r w:rsidR="009F3C68">
        <w:t>s removal of CubeMac’s default cluster formation (</w:t>
      </w:r>
      <w:r w:rsidR="009F3C68">
        <w:fldChar w:fldCharType="begin"/>
      </w:r>
      <w:r w:rsidR="009F3C68">
        <w:instrText xml:space="preserve"> REF _Ref482284157 \h </w:instrText>
      </w:r>
      <w:r w:rsidR="009F3C68">
        <w:fldChar w:fldCharType="separate"/>
      </w:r>
      <w:r w:rsidR="00253D57">
        <w:t xml:space="preserve">Figure </w:t>
      </w:r>
      <w:r w:rsidR="00253D57">
        <w:rPr>
          <w:noProof/>
        </w:rPr>
        <w:t>48</w:t>
      </w:r>
      <w:r w:rsidR="009F3C68">
        <w:fldChar w:fldCharType="end"/>
      </w:r>
      <w:r w:rsidR="009F3C68">
        <w:t>).</w:t>
      </w:r>
    </w:p>
    <w:p w14:paraId="7F6DE68F" w14:textId="45D4506B" w:rsidR="003C665E" w:rsidRDefault="00187EDA" w:rsidP="003C665E">
      <w:pPr>
        <w:pStyle w:val="Centered"/>
        <w:keepNext/>
      </w:pPr>
      <w:r>
        <w:pict w14:anchorId="70E8B22B">
          <v:shape id="_x0000_i1060" type="#_x0000_t75" style="width:165pt;height:241.3pt">
            <v:imagedata r:id="rId58" o:title="Pure TDMA routing"/>
          </v:shape>
        </w:pict>
      </w:r>
    </w:p>
    <w:p w14:paraId="1A03C6C0" w14:textId="78215B24" w:rsidR="00040E61" w:rsidRDefault="003C665E" w:rsidP="009F3C68">
      <w:pPr>
        <w:pStyle w:val="Figurecaption"/>
      </w:pPr>
      <w:bookmarkStart w:id="193" w:name="_Ref482284157"/>
      <w:bookmarkStart w:id="194" w:name="_Toc482513184"/>
      <w:r>
        <w:t xml:space="preserve">Figure </w:t>
      </w:r>
      <w:r>
        <w:fldChar w:fldCharType="begin"/>
      </w:r>
      <w:r>
        <w:instrText xml:space="preserve"> SEQ Figure \* ARABIC </w:instrText>
      </w:r>
      <w:r>
        <w:fldChar w:fldCharType="separate"/>
      </w:r>
      <w:r w:rsidR="00253D57">
        <w:rPr>
          <w:noProof/>
        </w:rPr>
        <w:t>48</w:t>
      </w:r>
      <w:r>
        <w:fldChar w:fldCharType="end"/>
      </w:r>
      <w:bookmarkEnd w:id="193"/>
      <w:r w:rsidR="00623D71">
        <w:t>.</w:t>
      </w:r>
      <w:r w:rsidR="000A4787">
        <w:t xml:space="preserve"> In CubeMac’s pure TDMA mode all n</w:t>
      </w:r>
      <w:r w:rsidR="004B11E4">
        <w:t>odes act as maste</w:t>
      </w:r>
      <w:r w:rsidR="00187EDA">
        <w:t>rs.</w:t>
      </w:r>
      <w:r w:rsidR="000A4787">
        <w:t xml:space="preserve"> This</w:t>
      </w:r>
      <w:r w:rsidR="00293AC4">
        <w:t xml:space="preserve"> arrangement</w:t>
      </w:r>
      <w:r w:rsidR="000A4787">
        <w:t xml:space="preserve"> </w:t>
      </w:r>
      <w:r w:rsidR="009F3C68">
        <w:t>creates a larger number</w:t>
      </w:r>
      <w:r w:rsidR="000A4787">
        <w:t xml:space="preserve"> of</w:t>
      </w:r>
      <w:r w:rsidR="009F3C68">
        <w:t xml:space="preserve"> viable</w:t>
      </w:r>
      <w:r w:rsidR="000A4787">
        <w:t xml:space="preserve"> routes to ground. Solid line</w:t>
      </w:r>
      <w:r w:rsidR="00293AC4">
        <w:t>s</w:t>
      </w:r>
      <w:r w:rsidR="000A4787">
        <w:t xml:space="preserve"> above represent the movement of science data packets. This behaviour can be compared to the default</w:t>
      </w:r>
      <w:r w:rsidR="00293AC4">
        <w:t xml:space="preserve"> CubeMac </w:t>
      </w:r>
      <w:r w:rsidR="009F3C68">
        <w:t>&amp;</w:t>
      </w:r>
      <w:r w:rsidR="00276D9D">
        <w:t xml:space="preserve"> D</w:t>
      </w:r>
      <w:r w:rsidR="00276D9D" w:rsidRPr="007E1249">
        <w:rPr>
          <w:vertAlign w:val="superscript"/>
        </w:rPr>
        <w:t>3</w:t>
      </w:r>
      <w:r w:rsidR="000A4787">
        <w:t xml:space="preserve"> behaviour </w:t>
      </w:r>
      <w:r w:rsidR="009F3C68">
        <w:t xml:space="preserve">as </w:t>
      </w:r>
      <w:r w:rsidR="000A4787">
        <w:t xml:space="preserve">illustrated in </w:t>
      </w:r>
      <w:r w:rsidR="000A4787">
        <w:fldChar w:fldCharType="begin"/>
      </w:r>
      <w:r w:rsidR="000A4787">
        <w:instrText xml:space="preserve"> REF _Ref482020123 \h </w:instrText>
      </w:r>
      <w:r w:rsidR="000A4787">
        <w:fldChar w:fldCharType="separate"/>
      </w:r>
      <w:r w:rsidR="00253D57">
        <w:t xml:space="preserve">Figure </w:t>
      </w:r>
      <w:r w:rsidR="00253D57">
        <w:rPr>
          <w:noProof/>
        </w:rPr>
        <w:t>41</w:t>
      </w:r>
      <w:r w:rsidR="000A4787">
        <w:fldChar w:fldCharType="end"/>
      </w:r>
      <w:r w:rsidR="000A4787">
        <w:t>.</w:t>
      </w:r>
      <w:bookmarkEnd w:id="194"/>
      <w:r w:rsidR="000A4787">
        <w:t xml:space="preserve"> </w:t>
      </w:r>
    </w:p>
    <w:p w14:paraId="6C292ADA" w14:textId="18DA7CA3" w:rsidR="00673BCC" w:rsidRDefault="00CE5B85" w:rsidP="00CE5B85">
      <w:r>
        <w:t xml:space="preserve">Scenario </w:t>
      </w:r>
      <w:r w:rsidR="00673BCC">
        <w:t xml:space="preserve">2a’s performance in terms of </w:t>
      </w:r>
      <w:r>
        <w:t xml:space="preserve">energy </w:t>
      </w:r>
      <w:r w:rsidR="00673BCC">
        <w:t xml:space="preserve">consumption and </w:t>
      </w:r>
      <w:r>
        <w:t>S2G throughput, approaches equivalency with that of section 1a</w:t>
      </w:r>
      <w:r w:rsidR="00CA5973">
        <w:t xml:space="preserve"> when results are adjusted for</w:t>
      </w:r>
      <w:r>
        <w:t xml:space="preserve"> section 1a’s anomaly </w:t>
      </w:r>
      <w:r w:rsidR="00CA5973">
        <w:t xml:space="preserve">removed. However, </w:t>
      </w:r>
      <w:r>
        <w:t>s</w:t>
      </w:r>
      <w:r w:rsidRPr="00CE5B85">
        <w:t>cenario 2a’s performance</w:t>
      </w:r>
      <w:r>
        <w:t xml:space="preserve"> in terms of the timeliness of packets</w:t>
      </w:r>
      <w:r w:rsidR="00673BCC">
        <w:t xml:space="preserve"> received at ground</w:t>
      </w:r>
      <w:r w:rsidR="001902EF">
        <w:t xml:space="preserve"> is significantly removed from that of scenario 1a. Timeliness</w:t>
      </w:r>
      <w:r w:rsidR="00CA5973">
        <w:t>,</w:t>
      </w:r>
      <w:r w:rsidR="001902EF">
        <w:t xml:space="preserve"> in this case</w:t>
      </w:r>
      <w:r w:rsidR="00CA5973">
        <w:t>,</w:t>
      </w:r>
      <w:r w:rsidR="001902EF">
        <w:t xml:space="preserve"> </w:t>
      </w:r>
      <w:r w:rsidR="00187EDA">
        <w:t>may be</w:t>
      </w:r>
      <w:r w:rsidR="001902EF">
        <w:t xml:space="preserve"> measured in terms of </w:t>
      </w:r>
      <w:r w:rsidR="00187EDA">
        <w:t xml:space="preserve">packet </w:t>
      </w:r>
      <w:r w:rsidR="001902EF">
        <w:t>“end-to-end” (E2</w:t>
      </w:r>
      <w:r w:rsidR="00673BCC">
        <w:t>E) delay</w:t>
      </w:r>
      <w:r w:rsidR="00187EDA">
        <w:t>s</w:t>
      </w:r>
      <w:r w:rsidR="00673BCC">
        <w:t xml:space="preserve">. </w:t>
      </w:r>
      <w:r w:rsidR="00187EDA">
        <w:t xml:space="preserve">A packet’s </w:t>
      </w:r>
      <w:r w:rsidR="00CA5973">
        <w:t>E2E</w:t>
      </w:r>
      <w:r w:rsidR="00673BCC">
        <w:t xml:space="preserve"> delay is calculated</w:t>
      </w:r>
      <w:r w:rsidR="001902EF">
        <w:t xml:space="preserve"> a</w:t>
      </w:r>
      <w:r w:rsidR="00187EDA">
        <w:t>s the amount of time taken for the</w:t>
      </w:r>
      <w:r w:rsidR="001902EF">
        <w:t xml:space="preserve"> packet to reach ground</w:t>
      </w:r>
      <w:r w:rsidR="00CA5973">
        <w:t xml:space="preserve"> following</w:t>
      </w:r>
      <w:r w:rsidR="001902EF">
        <w:t xml:space="preserve"> it</w:t>
      </w:r>
      <w:r w:rsidR="00673BCC">
        <w:t>s</w:t>
      </w:r>
      <w:r w:rsidR="001902EF">
        <w:t xml:space="preserve"> generation</w:t>
      </w:r>
      <w:r w:rsidR="00187EDA">
        <w:t xml:space="preserve"> by an INET UDPBasicApp module</w:t>
      </w:r>
      <w:r w:rsidR="001902EF">
        <w:t xml:space="preserve">. </w:t>
      </w:r>
    </w:p>
    <w:p w14:paraId="3FED3182" w14:textId="2EEE5E60" w:rsidR="00CE5B85" w:rsidRPr="00CE5B85" w:rsidRDefault="001902EF" w:rsidP="00CE5B85">
      <w:r>
        <w:t xml:space="preserve">In </w:t>
      </w:r>
      <w:r w:rsidR="00187EDA">
        <w:t>all scenarios</w:t>
      </w:r>
      <w:r w:rsidR="00673BCC">
        <w:t>,</w:t>
      </w:r>
      <w:r w:rsidR="00187EDA">
        <w:t xml:space="preserve"> time slots have a duration of</w:t>
      </w:r>
      <w:r>
        <w:t xml:space="preserve"> 100ms. As a result</w:t>
      </w:r>
      <w:r w:rsidR="00722890">
        <w:t>,</w:t>
      </w:r>
      <w:r>
        <w:t xml:space="preserve"> each CubeMac frame has a duration of 600ms in scenario 1a and 1.5s in scenario 2a. These frame lengths are a central </w:t>
      </w:r>
      <w:r>
        <w:lastRenderedPageBreak/>
        <w:t xml:space="preserve">factor in the E2E delays. The average packet E2E delay for scenario 1a is 676ms whereas </w:t>
      </w:r>
      <w:r w:rsidR="00722890">
        <w:t xml:space="preserve">the </w:t>
      </w:r>
      <w:r>
        <w:t xml:space="preserve">average E2E delay in scenario 2a is 1.86s. </w:t>
      </w:r>
      <w:r w:rsidR="00673BCC">
        <w:t xml:space="preserve">Although scenario 2a achieves similar performance in terms of throughput and energy consumption, each packet in scenario 2a takes on average 1.184s longer to reach ground than in scenario 1a. This is a direct result of scenario 2a’s longer CubeMac frame. Due to the TDMA nature of CubeMac, packets which must make </w:t>
      </w:r>
      <w:r w:rsidR="00673BCC" w:rsidRPr="00673BCC">
        <w:rPr>
          <w:i/>
        </w:rPr>
        <w:t>H</w:t>
      </w:r>
      <w:r w:rsidR="00673BCC">
        <w:t xml:space="preserve"> hops to reach ground may experience delays of </w:t>
      </w:r>
      <w:r w:rsidR="00722890">
        <w:t xml:space="preserve">approximately </w:t>
      </w:r>
      <w:r w:rsidR="00673BCC">
        <w:rPr>
          <w:i/>
        </w:rPr>
        <w:t>H-1</w:t>
      </w:r>
      <w:r w:rsidR="00673BCC">
        <w:t xml:space="preserve"> frame durations</w:t>
      </w:r>
      <w:r w:rsidR="00722890">
        <w:t xml:space="preserve"> provided each</w:t>
      </w:r>
      <w:r w:rsidR="00CA5973">
        <w:t xml:space="preserve"> CSN</w:t>
      </w:r>
      <w:r w:rsidR="00722890">
        <w:t xml:space="preserve"> node has no existing packets queued.</w:t>
      </w:r>
      <w:r w:rsidR="00187EDA">
        <w:t xml:space="preserve"> Section </w:t>
      </w:r>
      <w:r w:rsidR="00187EDA">
        <w:fldChar w:fldCharType="begin"/>
      </w:r>
      <w:r w:rsidR="00187EDA">
        <w:instrText xml:space="preserve"> REF _Ref482346321 \r \h </w:instrText>
      </w:r>
      <w:r w:rsidR="00187EDA">
        <w:fldChar w:fldCharType="separate"/>
      </w:r>
      <w:r w:rsidR="00253D57">
        <w:t>3.1.6</w:t>
      </w:r>
      <w:r w:rsidR="00187EDA">
        <w:fldChar w:fldCharType="end"/>
      </w:r>
      <w:r w:rsidR="00187EDA">
        <w:t xml:space="preserve"> discusses possible worst-case packet delays which can occur within a CubeMac frame. </w:t>
      </w:r>
      <w:r w:rsidR="00187EDA">
        <w:fldChar w:fldCharType="begin"/>
      </w:r>
      <w:r w:rsidR="00187EDA">
        <w:instrText xml:space="preserve"> REF _Ref482346397 \h </w:instrText>
      </w:r>
      <w:r w:rsidR="00187EDA">
        <w:fldChar w:fldCharType="separate"/>
      </w:r>
      <w:r w:rsidR="00253D57">
        <w:t xml:space="preserve">Figure </w:t>
      </w:r>
      <w:r w:rsidR="00253D57">
        <w:rPr>
          <w:noProof/>
        </w:rPr>
        <w:t>28</w:t>
      </w:r>
      <w:r w:rsidR="00187EDA">
        <w:fldChar w:fldCharType="end"/>
      </w:r>
      <w:r w:rsidR="00187EDA">
        <w:t xml:space="preserve"> illustrates a possible worst case timing for the generation of a packet.</w:t>
      </w:r>
    </w:p>
    <w:p w14:paraId="6D7ACE15" w14:textId="53B1142E" w:rsidR="00D27B16" w:rsidRDefault="00D27B16" w:rsidP="00362833">
      <w:pPr>
        <w:pStyle w:val="Heading2"/>
      </w:pPr>
      <w:bookmarkStart w:id="195" w:name="_Toc482513117"/>
      <w:r>
        <w:t xml:space="preserve">Scenario </w:t>
      </w:r>
      <w:r w:rsidR="00CA77B1">
        <w:t>2</w:t>
      </w:r>
      <w:r w:rsidR="00813F58">
        <w:t>b</w:t>
      </w:r>
      <w:bookmarkEnd w:id="195"/>
    </w:p>
    <w:p w14:paraId="4B6017FB" w14:textId="39519EA6" w:rsidR="004E791D" w:rsidRPr="004E791D" w:rsidRDefault="004E791D" w:rsidP="004E791D">
      <w:r>
        <w:t xml:space="preserve">Scenario 2b replaces the custom CubeMac module entirely with an existing INET module which implements a CSMA based protocol. As </w:t>
      </w:r>
      <w:r w:rsidR="00187EDA">
        <w:t>in scenario 2a,</w:t>
      </w:r>
      <w:r>
        <w:t xml:space="preserve"> as few elements of scenario 1a are altered as possible. Where possible, the parameters of the utilized CSMA module are</w:t>
      </w:r>
      <w:r w:rsidR="00CA5973">
        <w:t xml:space="preserve"> adjusted to match</w:t>
      </w:r>
      <w:r>
        <w:t xml:space="preserve"> those of CubeMac in scenario 1a.</w:t>
      </w:r>
    </w:p>
    <w:p w14:paraId="79C02E8A" w14:textId="77777777" w:rsidR="003C665E" w:rsidRDefault="00B80588" w:rsidP="003C665E">
      <w:pPr>
        <w:keepNext/>
      </w:pPr>
      <w:r>
        <w:rPr>
          <w:noProof/>
          <w:lang w:val="en-US" w:eastAsia="en-US"/>
        </w:rPr>
        <w:drawing>
          <wp:inline distT="0" distB="0" distL="0" distR="0" wp14:anchorId="287C66EF" wp14:editId="0747A827">
            <wp:extent cx="5623560" cy="2313214"/>
            <wp:effectExtent l="0" t="0" r="0" b="0"/>
            <wp:docPr id="10" name="Chart 10">
              <a:extLst xmlns:a="http://schemas.openxmlformats.org/drawingml/2006/main">
                <a:ext uri="{FF2B5EF4-FFF2-40B4-BE49-F238E27FC236}">
                  <a16:creationId xmlns:a16="http://schemas.microsoft.com/office/drawing/2014/main" id="{877A0025-A5EE-49B2-86C0-01678FBC9E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AA3AD1C" w14:textId="397B2B3D" w:rsidR="00B80588" w:rsidRDefault="003C665E" w:rsidP="003C665E">
      <w:pPr>
        <w:pStyle w:val="Figurecaption"/>
      </w:pPr>
      <w:bookmarkStart w:id="196" w:name="_Ref482284570"/>
      <w:bookmarkStart w:id="197" w:name="_Toc482513185"/>
      <w:r>
        <w:t xml:space="preserve">Figure </w:t>
      </w:r>
      <w:r>
        <w:fldChar w:fldCharType="begin"/>
      </w:r>
      <w:r>
        <w:instrText xml:space="preserve"> SEQ Figure \* ARABIC </w:instrText>
      </w:r>
      <w:r>
        <w:fldChar w:fldCharType="separate"/>
      </w:r>
      <w:r w:rsidR="00253D57">
        <w:rPr>
          <w:noProof/>
        </w:rPr>
        <w:t>49</w:t>
      </w:r>
      <w:r>
        <w:fldChar w:fldCharType="end"/>
      </w:r>
      <w:bookmarkEnd w:id="196"/>
      <w:r w:rsidR="00623D71">
        <w:t>.</w:t>
      </w:r>
      <w:r w:rsidR="009F3C68">
        <w:t xml:space="preserve"> </w:t>
      </w:r>
      <w:r w:rsidR="004B11E4">
        <w:t xml:space="preserve">This figure can be compared to both </w:t>
      </w:r>
      <w:r w:rsidR="004B11E4">
        <w:fldChar w:fldCharType="begin"/>
      </w:r>
      <w:r w:rsidR="004B11E4">
        <w:instrText xml:space="preserve"> REF _Ref482213203 \h </w:instrText>
      </w:r>
      <w:r w:rsidR="004B11E4">
        <w:fldChar w:fldCharType="separate"/>
      </w:r>
      <w:r w:rsidR="00253D57">
        <w:t xml:space="preserve">Figure </w:t>
      </w:r>
      <w:r w:rsidR="00253D57">
        <w:rPr>
          <w:noProof/>
        </w:rPr>
        <w:t>42</w:t>
      </w:r>
      <w:r w:rsidR="004B11E4">
        <w:fldChar w:fldCharType="end"/>
      </w:r>
      <w:r w:rsidR="004B11E4">
        <w:t xml:space="preserve"> and </w:t>
      </w:r>
      <w:r w:rsidR="004B11E4">
        <w:fldChar w:fldCharType="begin"/>
      </w:r>
      <w:r w:rsidR="004B11E4">
        <w:instrText xml:space="preserve"> REF _Ref482214115 \h </w:instrText>
      </w:r>
      <w:r w:rsidR="004B11E4">
        <w:fldChar w:fldCharType="separate"/>
      </w:r>
      <w:r w:rsidR="00253D57">
        <w:t xml:space="preserve">Figure </w:t>
      </w:r>
      <w:r w:rsidR="00253D57">
        <w:rPr>
          <w:noProof/>
        </w:rPr>
        <w:t>45</w:t>
      </w:r>
      <w:r w:rsidR="004B11E4">
        <w:fldChar w:fldCharType="end"/>
      </w:r>
      <w:r w:rsidR="004B11E4">
        <w:t xml:space="preserve"> which use the same y-axis </w:t>
      </w:r>
      <w:r w:rsidR="00CA5973">
        <w:t>scale</w:t>
      </w:r>
      <w:r w:rsidR="004B11E4">
        <w:t>.</w:t>
      </w:r>
      <w:bookmarkEnd w:id="197"/>
    </w:p>
    <w:p w14:paraId="0CECF142" w14:textId="630E1140" w:rsidR="009F3C68" w:rsidRDefault="009F3C68" w:rsidP="009F3C68">
      <w:r>
        <w:lastRenderedPageBreak/>
        <w:fldChar w:fldCharType="begin"/>
      </w:r>
      <w:r>
        <w:instrText xml:space="preserve"> REF _Ref482284570 \h </w:instrText>
      </w:r>
      <w:r>
        <w:fldChar w:fldCharType="separate"/>
      </w:r>
      <w:r w:rsidR="00253D57">
        <w:t xml:space="preserve">Figure </w:t>
      </w:r>
      <w:r w:rsidR="00253D57">
        <w:rPr>
          <w:noProof/>
        </w:rPr>
        <w:t>49</w:t>
      </w:r>
      <w:r>
        <w:fldChar w:fldCharType="end"/>
      </w:r>
      <w:r>
        <w:t xml:space="preserve"> </w:t>
      </w:r>
      <w:r w:rsidR="004E791D">
        <w:t>shows an order of magnitude decrease as a result of the use of CSMA in place of CubeMac. This approach results in over six times the amount of energy being required to send a single packet</w:t>
      </w:r>
      <w:r w:rsidR="00187EDA">
        <w:t xml:space="preserve"> to ground</w:t>
      </w:r>
      <w:r w:rsidR="004E791D">
        <w:t xml:space="preserve"> in comparison to scenario 1a (</w:t>
      </w:r>
      <w:r w:rsidR="004E791D">
        <w:fldChar w:fldCharType="begin"/>
      </w:r>
      <w:r w:rsidR="004E791D">
        <w:instrText xml:space="preserve"> REF _Ref482284902 \h </w:instrText>
      </w:r>
      <w:r w:rsidR="004E791D">
        <w:fldChar w:fldCharType="separate"/>
      </w:r>
      <w:r w:rsidR="00253D57">
        <w:t xml:space="preserve">Table </w:t>
      </w:r>
      <w:r w:rsidR="00253D57">
        <w:rPr>
          <w:noProof/>
        </w:rPr>
        <w:t>4</w:t>
      </w:r>
      <w:r w:rsidR="004E791D">
        <w:fldChar w:fldCharType="end"/>
      </w:r>
      <w:r w:rsidR="004E791D">
        <w:t xml:space="preserve">). </w:t>
      </w:r>
      <w:r w:rsidR="004E791D" w:rsidRPr="004E791D">
        <w:t>Radhakrishnan</w:t>
      </w:r>
      <w:r w:rsidR="004E791D">
        <w:t xml:space="preserve"> et al. report a </w:t>
      </w:r>
      <w:r w:rsidR="00187EDA">
        <w:t>average</w:t>
      </w:r>
      <w:r w:rsidR="004E791D">
        <w:t xml:space="preserve"> inter-node throughput of 24% from simulations of a CSMA based protocol. </w:t>
      </w:r>
      <w:r w:rsidR="004E791D" w:rsidRPr="004E791D">
        <w:t xml:space="preserve">Radhakrishnan et al. </w:t>
      </w:r>
      <w:r w:rsidR="004E791D">
        <w:t xml:space="preserve">compare this result to C/TDMA’s 95% inter-node throughput performance </w:t>
      </w:r>
      <w:r w:rsidR="004E791D">
        <w:fldChar w:fldCharType="begin"/>
      </w:r>
      <w:r w:rsidR="009069D3">
        <w:instrText xml:space="preserve"> ADDIN EN.CITE &lt;EndNote&gt;&lt;Cite&gt;&lt;Author&gt;Radhakrishnan&lt;/Author&gt;&lt;Year&gt;2014&lt;/Year&gt;&lt;RecNum&gt;46&lt;/RecNum&gt;&lt;DisplayText&gt;[110]&lt;/DisplayText&gt;&lt;record&gt;&lt;rec-number&gt;46&lt;/rec-number&gt;&lt;foreign-keys&gt;&lt;key app="EN" db-id="s2tw2pe5hwzta8esap0xpxarvrrwetsezwzd" timestamp="1485946112"&gt;46&lt;/key&gt;&lt;/foreign-keys&gt;&lt;ref-type name="Conference Proceedings"&gt;10&lt;/ref-type&gt;&lt;contributors&gt;&lt;authors&gt;&lt;author&gt;Radhakrishnan, Radhika&lt;/author&gt;&lt;author&gt;Edmonson, William W&lt;/author&gt;&lt;author&gt;Afghah, Fatemeh&lt;/author&gt;&lt;author&gt;Chenou, Jules&lt;/author&gt;&lt;author&gt;Rodriguez-Osorio, R Martinez&lt;/author&gt;&lt;author&gt;Zeng, Qing-An&lt;/author&gt;&lt;/authors&gt;&lt;/contributors&gt;&lt;titles&gt;&lt;title&gt;Optimal multiple access protocol for inter-satellite communication in small satellite systems&lt;/title&gt;&lt;secondary-title&gt;4S Small Satellite Systems and Services Symposium&lt;/secondary-title&gt;&lt;/titles&gt;&lt;dates&gt;&lt;year&gt;2014&lt;/year&gt;&lt;/dates&gt;&lt;urls&gt;&lt;/urls&gt;&lt;/record&gt;&lt;/Cite&gt;&lt;/EndNote&gt;</w:instrText>
      </w:r>
      <w:r w:rsidR="004E791D">
        <w:fldChar w:fldCharType="separate"/>
      </w:r>
      <w:r w:rsidR="009069D3">
        <w:rPr>
          <w:noProof/>
        </w:rPr>
        <w:t>[110]</w:t>
      </w:r>
      <w:r w:rsidR="004E791D">
        <w:fldChar w:fldCharType="end"/>
      </w:r>
      <w:r w:rsidR="004E791D">
        <w:t xml:space="preserve">. </w:t>
      </w:r>
      <w:r w:rsidR="00187EDA">
        <w:t>In this work, scenario 1a achieves an S2G throughput of 88%. This throughput percentage</w:t>
      </w:r>
      <w:r w:rsidR="00383063">
        <w:t xml:space="preserve"> is measured as </w:t>
      </w:r>
      <w:r w:rsidR="00187EDA">
        <w:t xml:space="preserve">the </w:t>
      </w:r>
      <w:r w:rsidR="00383063">
        <w:t xml:space="preserve">total number of packets received at ground </w:t>
      </w:r>
      <w:r w:rsidR="00187EDA">
        <w:t>divided by</w:t>
      </w:r>
      <w:r w:rsidR="00383063">
        <w:t xml:space="preserve"> the total number of packets</w:t>
      </w:r>
      <w:r w:rsidR="00187EDA">
        <w:t xml:space="preserve"> generated</w:t>
      </w:r>
      <w:r w:rsidR="00383063">
        <w:t xml:space="preserve">. In comparison, scenario 2b achieves an S2G throughput of 6%. From the work of </w:t>
      </w:r>
      <w:r w:rsidR="00383063" w:rsidRPr="00383063">
        <w:t>Radhakrishnan et al.</w:t>
      </w:r>
      <w:r w:rsidR="00383063">
        <w:t xml:space="preserve"> it is expected that CubeMac will out-perform a contention based MAC protocol </w:t>
      </w:r>
      <w:r w:rsidR="00187EDA">
        <w:t>based on</w:t>
      </w:r>
      <w:r w:rsidR="00383063">
        <w:t xml:space="preserve"> CSMA. However, the considerable gap between scenario 1a’s and scenarios 2b’s performance calls into question the fidelity of scenario 2b’s results. </w:t>
      </w:r>
    </w:p>
    <w:p w14:paraId="0A99452C" w14:textId="793AE1B7" w:rsidR="00CA5973" w:rsidRDefault="00383063" w:rsidP="009F3C68">
      <w:r>
        <w:t xml:space="preserve">Considering the number and frequency of INET related </w:t>
      </w:r>
      <w:r w:rsidR="00690C69">
        <w:t xml:space="preserve">issues encountered by this work, </w:t>
      </w:r>
      <w:r>
        <w:t xml:space="preserve">it is feasible that the utilized CSMA module </w:t>
      </w:r>
      <w:r w:rsidR="00690C69">
        <w:t>contains</w:t>
      </w:r>
      <w:r>
        <w:t xml:space="preserve"> fundamental flaws. </w:t>
      </w:r>
      <w:r w:rsidR="00690C69">
        <w:t>Lacking</w:t>
      </w:r>
      <w:r>
        <w:t xml:space="preserve"> a thorough investigation and validation of this module’s implementation, the accuracy of scenario 2b’s results cannot be guaranteed. </w:t>
      </w:r>
      <w:r w:rsidR="00F5021B">
        <w:t>However, the low packet reception rates may be reflective of</w:t>
      </w:r>
      <w:r w:rsidR="00276D9D">
        <w:t xml:space="preserve"> the combination of CSMA with D</w:t>
      </w:r>
      <w:r w:rsidR="00276D9D" w:rsidRPr="007E1249">
        <w:rPr>
          <w:vertAlign w:val="superscript"/>
        </w:rPr>
        <w:t>3</w:t>
      </w:r>
      <w:r w:rsidR="00F5021B">
        <w:t xml:space="preserve">. </w:t>
      </w:r>
    </w:p>
    <w:p w14:paraId="30425FC3" w14:textId="069C81E7" w:rsidR="00383063" w:rsidRPr="009F3C68" w:rsidRDefault="00276D9D" w:rsidP="009F3C68">
      <w:r>
        <w:t>Route discovery in D</w:t>
      </w:r>
      <w:r w:rsidRPr="007E1249">
        <w:rPr>
          <w:vertAlign w:val="superscript"/>
        </w:rPr>
        <w:t>3</w:t>
      </w:r>
      <w:r w:rsidR="00F5021B">
        <w:t xml:space="preserve"> relies on flooding the CSN with RREQs through </w:t>
      </w:r>
      <w:r w:rsidR="00690C69">
        <w:t xml:space="preserve">a series of </w:t>
      </w:r>
      <w:r w:rsidR="00F5021B">
        <w:t>broadcasts. In this work, all nodes will attempt route discovery at approximately the sam</w:t>
      </w:r>
      <w:r>
        <w:t>e time. This is caused by the D</w:t>
      </w:r>
      <w:r w:rsidRPr="007E1249">
        <w:rPr>
          <w:vertAlign w:val="superscript"/>
        </w:rPr>
        <w:t>3</w:t>
      </w:r>
      <w:r w:rsidR="00F5021B">
        <w:t xml:space="preserve"> oracle’s instantaneous removal of all routes to ground in response to a change in</w:t>
      </w:r>
      <w:r w:rsidR="00690C69">
        <w:t xml:space="preserve"> GM</w:t>
      </w:r>
      <w:r w:rsidR="00F5021B">
        <w:t>. Simultaneous route discovery attempts by all nodes will result in numerous collisions</w:t>
      </w:r>
      <w:r w:rsidR="00690C69">
        <w:t xml:space="preserve"> which will slow CSMA based communication. This results in an overall increase in the time required to</w:t>
      </w:r>
      <w:r w:rsidR="00F5021B">
        <w:t xml:space="preserve"> discovery</w:t>
      </w:r>
      <w:r w:rsidR="00690C69">
        <w:t xml:space="preserve"> routes to ground</w:t>
      </w:r>
      <w:r w:rsidR="00F5021B">
        <w:t>. Slowing route discovery</w:t>
      </w:r>
      <w:r w:rsidR="00690C69">
        <w:t xml:space="preserve"> increases the chances of node timing out a discovery attempt</w:t>
      </w:r>
      <w:r w:rsidR="00F5021B">
        <w:t xml:space="preserve"> and observing a </w:t>
      </w:r>
      <w:r w:rsidR="00F5021B">
        <w:lastRenderedPageBreak/>
        <w:t>back off period</w:t>
      </w:r>
      <w:r w:rsidR="00690C69">
        <w:t xml:space="preserve"> (</w:t>
      </w:r>
      <w:r w:rsidR="00690C69">
        <w:fldChar w:fldCharType="begin"/>
      </w:r>
      <w:r w:rsidR="00690C69">
        <w:instrText xml:space="preserve"> REF _Ref481934965 \h </w:instrText>
      </w:r>
      <w:r w:rsidR="00690C69">
        <w:fldChar w:fldCharType="separate"/>
      </w:r>
      <w:r w:rsidR="00253D57">
        <w:t xml:space="preserve">Figure </w:t>
      </w:r>
      <w:r w:rsidR="00253D57">
        <w:rPr>
          <w:noProof/>
        </w:rPr>
        <w:t>33</w:t>
      </w:r>
      <w:r w:rsidR="00690C69">
        <w:fldChar w:fldCharType="end"/>
      </w:r>
      <w:r w:rsidR="00690C69">
        <w:t>)</w:t>
      </w:r>
      <w:r w:rsidR="00F5021B">
        <w:t xml:space="preserve">. Overall, the use of CSMA greatly reduces the </w:t>
      </w:r>
      <w:r w:rsidR="007F003F">
        <w:t xml:space="preserve">time taken for </w:t>
      </w:r>
      <w:r w:rsidR="00F5021B">
        <w:t>nodes to obtain valid routes to</w:t>
      </w:r>
      <w:r w:rsidR="007F003F">
        <w:t xml:space="preserve"> ground</w:t>
      </w:r>
      <w:r w:rsidR="00F5021B">
        <w:t xml:space="preserve">. </w:t>
      </w:r>
      <w:r w:rsidR="00D8210B">
        <w:t>This reduces the</w:t>
      </w:r>
      <w:r w:rsidR="00F5021B">
        <w:t xml:space="preserve"> effective </w:t>
      </w:r>
      <w:r w:rsidR="00D8210B">
        <w:t xml:space="preserve">time available </w:t>
      </w:r>
      <w:r w:rsidR="007F003F">
        <w:t>for</w:t>
      </w:r>
      <w:r w:rsidR="00D8210B">
        <w:t xml:space="preserve"> a node </w:t>
      </w:r>
      <w:r w:rsidR="00F5021B">
        <w:t xml:space="preserve"> to communicat</w:t>
      </w:r>
      <w:r w:rsidR="00D8210B">
        <w:t xml:space="preserve">e its packets to the current GM. This, </w:t>
      </w:r>
      <w:r w:rsidR="00690C69">
        <w:t>in turn</w:t>
      </w:r>
      <w:r w:rsidR="00D8210B">
        <w:t>,</w:t>
      </w:r>
      <w:r w:rsidR="00F5021B">
        <w:t xml:space="preserve"> reduces </w:t>
      </w:r>
      <w:r w:rsidR="00D8210B">
        <w:t xml:space="preserve">the total </w:t>
      </w:r>
      <w:r w:rsidR="00F5021B">
        <w:t xml:space="preserve">possible </w:t>
      </w:r>
      <w:r w:rsidR="003B4359">
        <w:t xml:space="preserve">data </w:t>
      </w:r>
      <w:r w:rsidR="00F5021B">
        <w:t>packet reception at ground.</w:t>
      </w:r>
    </w:p>
    <w:p w14:paraId="6022C24E" w14:textId="4A5E084F" w:rsidR="00F90C42" w:rsidRDefault="00D27B16" w:rsidP="008A628A">
      <w:pPr>
        <w:pStyle w:val="Heading2"/>
      </w:pPr>
      <w:bookmarkStart w:id="198" w:name="_Toc482513118"/>
      <w:r>
        <w:t>Scenario</w:t>
      </w:r>
      <w:r w:rsidR="00CA77B1">
        <w:t xml:space="preserve"> 3</w:t>
      </w:r>
      <w:bookmarkEnd w:id="198"/>
    </w:p>
    <w:p w14:paraId="14718D74" w14:textId="7A3D43B5" w:rsidR="00D27B16" w:rsidRPr="006A0434" w:rsidRDefault="00276D9D" w:rsidP="00362833">
      <w:r>
        <w:t>D</w:t>
      </w:r>
      <w:r w:rsidRPr="007E1249">
        <w:rPr>
          <w:vertAlign w:val="superscript"/>
        </w:rPr>
        <w:t>3</w:t>
      </w:r>
      <w:r w:rsidR="006A0434">
        <w:t>’s default appro</w:t>
      </w:r>
      <w:r w:rsidR="00D8210B">
        <w:t xml:space="preserve">ach to GM election is to elect </w:t>
      </w:r>
      <w:r w:rsidR="006A0434">
        <w:t>the closest m</w:t>
      </w:r>
      <w:r w:rsidR="00D8210B">
        <w:t>aster to ground at any given time</w:t>
      </w:r>
      <w:r w:rsidR="006A0434">
        <w:t xml:space="preserve">. Scenario 3 presents the effects of an alternate approach which utilizes both a master’s distance to ground and </w:t>
      </w:r>
      <w:r w:rsidR="00D8210B">
        <w:t xml:space="preserve">the energy consumed by a master. </w:t>
      </w:r>
      <w:r w:rsidR="006A0434">
        <w:t>This approach is described in</w:t>
      </w:r>
      <w:r w:rsidR="008A331D">
        <w:t xml:space="preserve"> detail in section </w:t>
      </w:r>
      <w:r w:rsidR="008A331D">
        <w:fldChar w:fldCharType="begin"/>
      </w:r>
      <w:r w:rsidR="008A331D">
        <w:instrText xml:space="preserve"> REF _Ref482350666 \r \h </w:instrText>
      </w:r>
      <w:r w:rsidR="008A331D">
        <w:fldChar w:fldCharType="separate"/>
      </w:r>
      <w:r w:rsidR="00253D57">
        <w:t>4.1.6</w:t>
      </w:r>
      <w:r w:rsidR="008A331D">
        <w:fldChar w:fldCharType="end"/>
      </w:r>
      <w:r w:rsidR="008A331D">
        <w:t>. Aside from an alternative GM election approach scenario 3 is identical to scenario 1a.</w:t>
      </w:r>
    </w:p>
    <w:p w14:paraId="39C3A8F9" w14:textId="77777777" w:rsidR="003C665E" w:rsidRDefault="0042469D" w:rsidP="003C665E">
      <w:pPr>
        <w:pStyle w:val="Centered"/>
        <w:keepNext/>
      </w:pPr>
      <w:r>
        <w:rPr>
          <w:noProof/>
          <w:lang w:val="en-US" w:eastAsia="en-US"/>
        </w:rPr>
        <w:drawing>
          <wp:inline distT="0" distB="0" distL="0" distR="0" wp14:anchorId="00FAEC1C" wp14:editId="1C93A80A">
            <wp:extent cx="5574030" cy="2674711"/>
            <wp:effectExtent l="0" t="0" r="7620" b="0"/>
            <wp:docPr id="11" name="Chart 11">
              <a:extLst xmlns:a="http://schemas.openxmlformats.org/drawingml/2006/main">
                <a:ext uri="{FF2B5EF4-FFF2-40B4-BE49-F238E27FC236}">
                  <a16:creationId xmlns:a16="http://schemas.microsoft.com/office/drawing/2014/main" id="{06C5FCEB-1A4E-4F19-B9C6-9593F4F499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0C5E0BB" w14:textId="2B559922" w:rsidR="0042469D" w:rsidRDefault="003C665E" w:rsidP="008A331D">
      <w:pPr>
        <w:pStyle w:val="Figurecaption"/>
      </w:pPr>
      <w:bookmarkStart w:id="199" w:name="_Ref482351275"/>
      <w:bookmarkStart w:id="200" w:name="_Toc482513186"/>
      <w:r>
        <w:t xml:space="preserve">Figure </w:t>
      </w:r>
      <w:r>
        <w:fldChar w:fldCharType="begin"/>
      </w:r>
      <w:r>
        <w:instrText xml:space="preserve"> SEQ Figure \* ARABIC </w:instrText>
      </w:r>
      <w:r>
        <w:fldChar w:fldCharType="separate"/>
      </w:r>
      <w:r w:rsidR="00253D57">
        <w:rPr>
          <w:noProof/>
        </w:rPr>
        <w:t>50</w:t>
      </w:r>
      <w:r>
        <w:fldChar w:fldCharType="end"/>
      </w:r>
      <w:bookmarkEnd w:id="199"/>
      <w:r w:rsidR="00623D71">
        <w:t>.</w:t>
      </w:r>
      <w:r w:rsidR="004B11E4">
        <w:t xml:space="preserve"> Scenario 3 imposes greater restrictions on access to ground through an adjusted ground master election approach as discussed in section </w:t>
      </w:r>
      <w:r w:rsidR="004B11E4">
        <w:fldChar w:fldCharType="begin"/>
      </w:r>
      <w:r w:rsidR="004B11E4">
        <w:instrText xml:space="preserve"> REF _Ref482214435 \r \h </w:instrText>
      </w:r>
      <w:r w:rsidR="004B11E4">
        <w:fldChar w:fldCharType="separate"/>
      </w:r>
      <w:r w:rsidR="00253D57">
        <w:t>4.1.6</w:t>
      </w:r>
      <w:r w:rsidR="004B11E4">
        <w:fldChar w:fldCharType="end"/>
      </w:r>
      <w:r w:rsidR="004B11E4">
        <w:t>.</w:t>
      </w:r>
      <w:r w:rsidR="00D8210B">
        <w:t xml:space="preserve"> This results in several deliberate “gaps” in packet reception.</w:t>
      </w:r>
      <w:bookmarkEnd w:id="200"/>
    </w:p>
    <w:p w14:paraId="159D9D6E" w14:textId="5DE341CC" w:rsidR="008B1169" w:rsidRDefault="003F34C9" w:rsidP="008B1169">
      <w:pPr>
        <w:pStyle w:val="Centered"/>
        <w:keepNext/>
      </w:pPr>
      <w:r>
        <w:rPr>
          <w:noProof/>
          <w:lang w:val="en-US" w:eastAsia="en-US"/>
        </w:rPr>
        <w:lastRenderedPageBreak/>
        <w:drawing>
          <wp:inline distT="0" distB="0" distL="0" distR="0" wp14:anchorId="65C40F19" wp14:editId="2D4156D4">
            <wp:extent cx="5684520" cy="3406775"/>
            <wp:effectExtent l="0" t="0" r="0" b="3175"/>
            <wp:docPr id="13" name="Chart 13">
              <a:extLst xmlns:a="http://schemas.openxmlformats.org/drawingml/2006/main">
                <a:ext uri="{FF2B5EF4-FFF2-40B4-BE49-F238E27FC236}">
                  <a16:creationId xmlns:a16="http://schemas.microsoft.com/office/drawing/2014/main" id="{FE4F0FFF-A65F-4B3D-A2B7-936EAAFC4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43857E1" w14:textId="66F05AB6" w:rsidR="0042469D" w:rsidRDefault="003C665E" w:rsidP="003C665E">
      <w:pPr>
        <w:pStyle w:val="Figurecaption"/>
      </w:pPr>
      <w:bookmarkStart w:id="201" w:name="_Ref482351716"/>
      <w:bookmarkStart w:id="202" w:name="_Toc482513187"/>
      <w:r>
        <w:t xml:space="preserve">Figure </w:t>
      </w:r>
      <w:r>
        <w:fldChar w:fldCharType="begin"/>
      </w:r>
      <w:r>
        <w:instrText xml:space="preserve"> SEQ Figure \* ARABIC </w:instrText>
      </w:r>
      <w:r>
        <w:fldChar w:fldCharType="separate"/>
      </w:r>
      <w:r w:rsidR="00253D57">
        <w:rPr>
          <w:noProof/>
        </w:rPr>
        <w:t>51</w:t>
      </w:r>
      <w:r>
        <w:fldChar w:fldCharType="end"/>
      </w:r>
      <w:bookmarkEnd w:id="201"/>
      <w:r w:rsidR="00623D71">
        <w:t>.</w:t>
      </w:r>
      <w:r w:rsidR="003651D6">
        <w:t xml:space="preserve"> The difference in received packets in scenario 3 as compared with scenario 1a. Restricted ground access results in clear reductions in throughput during the opening periods of the second and third passes.</w:t>
      </w:r>
      <w:bookmarkEnd w:id="202"/>
    </w:p>
    <w:p w14:paraId="55F16889" w14:textId="5042CEEE" w:rsidR="00F24BBE" w:rsidRDefault="00F24BBE" w:rsidP="003F34C9">
      <w:r>
        <w:t>Scenario 3 does not experience scenario 1a’s anomal</w:t>
      </w:r>
      <w:r w:rsidR="00D8210B">
        <w:t xml:space="preserve">y as </w:t>
      </w:r>
      <w:r w:rsidR="007F003F">
        <w:t xml:space="preserve">might be </w:t>
      </w:r>
      <w:r w:rsidR="00D8210B">
        <w:t>suggested by</w:t>
      </w:r>
      <w:r>
        <w:t xml:space="preserve"> packet reception results </w:t>
      </w:r>
      <w:r w:rsidR="00D8210B">
        <w:t xml:space="preserve">during the </w:t>
      </w:r>
      <w:r w:rsidR="007F003F">
        <w:t>third</w:t>
      </w:r>
      <w:r w:rsidR="00D8210B">
        <w:t xml:space="preserve"> ground pass</w:t>
      </w:r>
      <w:r>
        <w:t xml:space="preserve"> </w:t>
      </w:r>
      <w:r w:rsidR="00D8210B">
        <w:t>(</w:t>
      </w:r>
      <w:r>
        <w:fldChar w:fldCharType="begin"/>
      </w:r>
      <w:r>
        <w:instrText xml:space="preserve"> REF _Ref482351275 \h </w:instrText>
      </w:r>
      <w:r>
        <w:fldChar w:fldCharType="separate"/>
      </w:r>
      <w:r w:rsidR="00253D57">
        <w:t xml:space="preserve">Figure </w:t>
      </w:r>
      <w:r w:rsidR="00253D57">
        <w:rPr>
          <w:noProof/>
        </w:rPr>
        <w:t>50</w:t>
      </w:r>
      <w:r>
        <w:fldChar w:fldCharType="end"/>
      </w:r>
      <w:r w:rsidR="00D8210B">
        <w:t>)</w:t>
      </w:r>
      <w:r>
        <w:t xml:space="preserve">. </w:t>
      </w:r>
      <w:r w:rsidR="007F003F">
        <w:t>The observed drop in packet reception</w:t>
      </w:r>
      <w:r>
        <w:t xml:space="preserve"> occurs almost 30s later than the drop caused by the scenario 1a anomaly. In scenario 3, The GM role is explicitly removed from nodeMaster[2] during this period which is not the case in scenario 1a. </w:t>
      </w:r>
    </w:p>
    <w:p w14:paraId="7298CB06" w14:textId="259D1D1A" w:rsidR="003F34C9" w:rsidRDefault="00276D9D" w:rsidP="003F34C9">
      <w:r>
        <w:t>D</w:t>
      </w:r>
      <w:r w:rsidRPr="007E1249">
        <w:rPr>
          <w:vertAlign w:val="superscript"/>
        </w:rPr>
        <w:t>3</w:t>
      </w:r>
      <w:r w:rsidR="00F24BBE">
        <w:t xml:space="preserve">’s </w:t>
      </w:r>
      <w:r w:rsidR="00F4112B">
        <w:t>energy-distance</w:t>
      </w:r>
      <w:r w:rsidR="00F24BBE">
        <w:t xml:space="preserve"> election approach results in nodeMaster[0] being rested during the opening periods of the second and third passes due to its elevated energy consumption during the first pass (</w:t>
      </w:r>
      <w:r w:rsidR="00F24BBE">
        <w:fldChar w:fldCharType="begin"/>
      </w:r>
      <w:r w:rsidR="00F24BBE">
        <w:instrText xml:space="preserve"> REF _Ref482351275 \h </w:instrText>
      </w:r>
      <w:r w:rsidR="00F24BBE">
        <w:fldChar w:fldCharType="separate"/>
      </w:r>
      <w:r w:rsidR="00253D57">
        <w:t xml:space="preserve">Figure </w:t>
      </w:r>
      <w:r w:rsidR="00253D57">
        <w:rPr>
          <w:noProof/>
        </w:rPr>
        <w:t>50</w:t>
      </w:r>
      <w:r w:rsidR="00F24BBE">
        <w:fldChar w:fldCharType="end"/>
      </w:r>
      <w:r w:rsidR="00F24BBE">
        <w:t xml:space="preserve">, </w:t>
      </w:r>
      <w:r w:rsidR="00F24BBE">
        <w:fldChar w:fldCharType="begin"/>
      </w:r>
      <w:r w:rsidR="00F24BBE">
        <w:instrText xml:space="preserve"> REF _Ref482351716 \h </w:instrText>
      </w:r>
      <w:r w:rsidR="00F24BBE">
        <w:fldChar w:fldCharType="separate"/>
      </w:r>
      <w:r w:rsidR="00253D57">
        <w:t xml:space="preserve">Figure </w:t>
      </w:r>
      <w:r w:rsidR="00253D57">
        <w:rPr>
          <w:noProof/>
        </w:rPr>
        <w:t>51</w:t>
      </w:r>
      <w:r w:rsidR="00F24BBE">
        <w:fldChar w:fldCharType="end"/>
      </w:r>
      <w:r w:rsidR="00F24BBE">
        <w:t xml:space="preserve">). </w:t>
      </w:r>
      <w:r w:rsidR="008B2AF1">
        <w:t xml:space="preserve">NodeMaster[2] is not rested in a similar manner during the second pass. This does not represent unexpected behaviour. The </w:t>
      </w:r>
      <w:r w:rsidR="00F4112B">
        <w:t>energy-distance</w:t>
      </w:r>
      <w:r w:rsidR="008B2AF1">
        <w:t xml:space="preserve"> election approach stretches the GM durations of the ‘inner’ masters</w:t>
      </w:r>
      <w:r w:rsidR="00D8210B">
        <w:t xml:space="preserve"> during the first pass. This effectively reduces</w:t>
      </w:r>
      <w:r w:rsidR="008B2AF1">
        <w:t xml:space="preserve"> the load on nodeMaster[2]. The first pass </w:t>
      </w:r>
      <w:r w:rsidR="008B2AF1">
        <w:lastRenderedPageBreak/>
        <w:t>beings with all nodes having consumed zero Joule</w:t>
      </w:r>
      <w:r w:rsidR="00D8210B">
        <w:t>s</w:t>
      </w:r>
      <w:r w:rsidR="008B2AF1">
        <w:t xml:space="preserve"> of energy. As such, it is not possible to relieve the pressure on nodeMaster[0] in a similar manner to nodeMaster[2].</w:t>
      </w:r>
    </w:p>
    <w:p w14:paraId="116B6865" w14:textId="47A78E67" w:rsidR="008B2AF1" w:rsidRDefault="008B2AF1" w:rsidP="003F34C9">
      <w:r>
        <w:t>Overall, scenario 3’s ground station receives 1716 fewer packets than scenario 1a’s ground station and 2796 than scenario 2a’s ground station. Within each 10 second result interval scenario achieves similar packet reception rates. However, the “resting” of nodeMaster[0] and nodeMaster[2] reduces the overall</w:t>
      </w:r>
      <w:r w:rsidR="007F003F">
        <w:t xml:space="preserve"> S2G communication</w:t>
      </w:r>
      <w:r>
        <w:t xml:space="preserve"> time which is available to the CSN.</w:t>
      </w:r>
      <w:r w:rsidR="00D8210B">
        <w:t xml:space="preserve"> As these masters are the leading</w:t>
      </w:r>
      <w:r>
        <w:t xml:space="preserve"> and trailing masters of the CSN respectively, there are periods </w:t>
      </w:r>
      <w:r w:rsidR="00D8210B">
        <w:t xml:space="preserve">during </w:t>
      </w:r>
      <w:r>
        <w:t xml:space="preserve">which these masters are the only masters within communication range of </w:t>
      </w:r>
      <w:r w:rsidR="00FD7AA3">
        <w:t xml:space="preserve">ground. In comparison, nodeMaster[1] could be completely removed from the CSN and the </w:t>
      </w:r>
      <w:r w:rsidR="007F003F">
        <w:t xml:space="preserve">total </w:t>
      </w:r>
      <w:r w:rsidR="00FD7AA3">
        <w:t>time available for S2G communication would remain unchanged.</w:t>
      </w:r>
    </w:p>
    <w:p w14:paraId="42042C00" w14:textId="77777777" w:rsidR="00C120A8" w:rsidRDefault="00F95DA8" w:rsidP="00C120A8">
      <w:pPr>
        <w:pStyle w:val="Centered"/>
        <w:keepNext/>
      </w:pPr>
      <w:r>
        <w:rPr>
          <w:noProof/>
          <w:lang w:val="en-US" w:eastAsia="en-US"/>
        </w:rPr>
        <w:drawing>
          <wp:inline distT="0" distB="0" distL="0" distR="0" wp14:anchorId="3E792F0A" wp14:editId="7E31C914">
            <wp:extent cx="5081905" cy="2859210"/>
            <wp:effectExtent l="0" t="0" r="4445" b="0"/>
            <wp:docPr id="14" name="Chart 14">
              <a:extLst xmlns:a="http://schemas.openxmlformats.org/drawingml/2006/main">
                <a:ext uri="{FF2B5EF4-FFF2-40B4-BE49-F238E27FC236}">
                  <a16:creationId xmlns:a16="http://schemas.microsoft.com/office/drawing/2014/main" id="{8FC93285-C062-4AB9-8102-5A7BDCA695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A739F50" w14:textId="68B79B25" w:rsidR="00F95DA8" w:rsidRDefault="00C120A8" w:rsidP="00C120A8">
      <w:pPr>
        <w:pStyle w:val="Figurecaption"/>
      </w:pPr>
      <w:bookmarkStart w:id="203" w:name="_Ref482350139"/>
      <w:bookmarkStart w:id="204" w:name="_Toc482513188"/>
      <w:r>
        <w:t xml:space="preserve">Figure </w:t>
      </w:r>
      <w:r>
        <w:fldChar w:fldCharType="begin"/>
      </w:r>
      <w:r>
        <w:instrText xml:space="preserve"> SEQ Figure \* ARABIC </w:instrText>
      </w:r>
      <w:r>
        <w:fldChar w:fldCharType="separate"/>
      </w:r>
      <w:r w:rsidR="00253D57">
        <w:rPr>
          <w:noProof/>
        </w:rPr>
        <w:t>52</w:t>
      </w:r>
      <w:r>
        <w:fldChar w:fldCharType="end"/>
      </w:r>
      <w:bookmarkEnd w:id="203"/>
      <w:r w:rsidR="00D8210B">
        <w:t>.</w:t>
      </w:r>
      <w:r w:rsidR="00D15BEB">
        <w:t xml:space="preserve"> Due to scenario 3’s altered election approach masters experience an overall drop in energy consumption when compared with scenario 1a and 2a.</w:t>
      </w:r>
      <w:bookmarkEnd w:id="204"/>
    </w:p>
    <w:p w14:paraId="3197BF14" w14:textId="77777777" w:rsidR="003C665E" w:rsidRDefault="00626FC8" w:rsidP="003C665E">
      <w:pPr>
        <w:pStyle w:val="Centered"/>
        <w:keepNext/>
      </w:pPr>
      <w:r>
        <w:rPr>
          <w:noProof/>
          <w:lang w:val="en-US" w:eastAsia="en-US"/>
        </w:rPr>
        <w:lastRenderedPageBreak/>
        <w:drawing>
          <wp:inline distT="0" distB="0" distL="0" distR="0" wp14:anchorId="3CDA330D" wp14:editId="09F34CAA">
            <wp:extent cx="5603386" cy="3168650"/>
            <wp:effectExtent l="0" t="0" r="0" b="0"/>
            <wp:docPr id="19" name="Chart 19">
              <a:extLst xmlns:a="http://schemas.openxmlformats.org/drawingml/2006/main">
                <a:ext uri="{FF2B5EF4-FFF2-40B4-BE49-F238E27FC236}">
                  <a16:creationId xmlns:a16="http://schemas.microsoft.com/office/drawing/2014/main" id="{7E579493-D1AD-41EE-921F-E7C0F8119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1437695" w14:textId="7D7F73BE" w:rsidR="00040E61" w:rsidRDefault="003C665E" w:rsidP="003C665E">
      <w:pPr>
        <w:pStyle w:val="Figurecaption"/>
      </w:pPr>
      <w:bookmarkStart w:id="205" w:name="_Toc482513189"/>
      <w:r>
        <w:t xml:space="preserve">Figure </w:t>
      </w:r>
      <w:r>
        <w:fldChar w:fldCharType="begin"/>
      </w:r>
      <w:r>
        <w:instrText xml:space="preserve"> SEQ Figure \* ARABIC </w:instrText>
      </w:r>
      <w:r>
        <w:fldChar w:fldCharType="separate"/>
      </w:r>
      <w:r w:rsidR="00253D57">
        <w:rPr>
          <w:noProof/>
        </w:rPr>
        <w:t>53</w:t>
      </w:r>
      <w:r>
        <w:fldChar w:fldCharType="end"/>
      </w:r>
      <w:r w:rsidR="00623D71">
        <w:t>.</w:t>
      </w:r>
      <w:r w:rsidR="003651D6">
        <w:t xml:space="preserve"> </w:t>
      </w:r>
      <w:r w:rsidR="007947BB">
        <w:t>Negative (outlined) columns represent the energy saved by individual</w:t>
      </w:r>
      <w:r w:rsidR="00276D9D">
        <w:t xml:space="preserve"> nodes as a result of D</w:t>
      </w:r>
      <w:r w:rsidR="00276D9D" w:rsidRPr="007E1249">
        <w:rPr>
          <w:vertAlign w:val="superscript"/>
        </w:rPr>
        <w:t>3</w:t>
      </w:r>
      <w:r w:rsidR="007F003F">
        <w:t xml:space="preserve">’s energy-distance </w:t>
      </w:r>
      <w:r w:rsidR="007947BB">
        <w:t>election</w:t>
      </w:r>
      <w:r w:rsidR="007F003F">
        <w:t xml:space="preserve"> approach</w:t>
      </w:r>
      <w:r w:rsidR="007947BB">
        <w:t>.</w:t>
      </w:r>
      <w:bookmarkEnd w:id="205"/>
    </w:p>
    <w:p w14:paraId="73D154C1" w14:textId="3D650DAF" w:rsidR="00C120A8" w:rsidRDefault="005C7D88" w:rsidP="003F34C9">
      <w:r>
        <w:t xml:space="preserve">The </w:t>
      </w:r>
      <w:r w:rsidR="00F832D0">
        <w:t>standard deviation</w:t>
      </w:r>
      <w:r>
        <w:t xml:space="preserve"> between master en</w:t>
      </w:r>
      <w:r w:rsidR="00F95DA8">
        <w:t>ergy consumption totals</w:t>
      </w:r>
      <w:r>
        <w:t xml:space="preserve"> in</w:t>
      </w:r>
      <w:r w:rsidR="00F832D0">
        <w:t xml:space="preserve"> scenario 1a was ~30J. Scenario 2a does not experience scenario 1a’s nodeMaster[2] anomaly. </w:t>
      </w:r>
      <w:r w:rsidR="00D8210B">
        <w:t xml:space="preserve">In scenario 2a </w:t>
      </w:r>
      <w:r w:rsidR="007F003F">
        <w:t xml:space="preserve">this </w:t>
      </w:r>
      <w:r w:rsidR="00F832D0" w:rsidRPr="00F832D0">
        <w:t xml:space="preserve">standard </w:t>
      </w:r>
      <w:r w:rsidR="007F003F">
        <w:t>deviation is</w:t>
      </w:r>
      <w:r w:rsidR="00F832D0">
        <w:t xml:space="preserve"> ~32J. In comparison, this standard deviation in scenario 3 is ~24J</w:t>
      </w:r>
      <w:r w:rsidR="00C120A8">
        <w:t xml:space="preserve">. This result is illustrated in the reduction of the differences between master energy consumption </w:t>
      </w:r>
      <w:r w:rsidR="00D8210B">
        <w:t>totals</w:t>
      </w:r>
      <w:r w:rsidR="00C120A8">
        <w:t xml:space="preserve"> shown in </w:t>
      </w:r>
      <w:r w:rsidR="00C120A8">
        <w:fldChar w:fldCharType="begin"/>
      </w:r>
      <w:r w:rsidR="00C120A8">
        <w:instrText xml:space="preserve"> REF _Ref482350139 \h </w:instrText>
      </w:r>
      <w:r w:rsidR="00C120A8">
        <w:fldChar w:fldCharType="separate"/>
      </w:r>
      <w:r w:rsidR="00253D57">
        <w:t xml:space="preserve">Figure </w:t>
      </w:r>
      <w:r w:rsidR="00253D57">
        <w:rPr>
          <w:noProof/>
        </w:rPr>
        <w:t>52</w:t>
      </w:r>
      <w:r w:rsidR="00C120A8">
        <w:fldChar w:fldCharType="end"/>
      </w:r>
      <w:r w:rsidR="00D8210B">
        <w:t xml:space="preserve"> and</w:t>
      </w:r>
      <w:r w:rsidR="00C120A8">
        <w:t xml:space="preserve"> </w:t>
      </w:r>
      <w:r w:rsidR="00C120A8">
        <w:fldChar w:fldCharType="begin"/>
      </w:r>
      <w:r w:rsidR="00C120A8">
        <w:instrText xml:space="preserve"> REF _Ref482279494 \h </w:instrText>
      </w:r>
      <w:r w:rsidR="00C120A8">
        <w:fldChar w:fldCharType="separate"/>
      </w:r>
      <w:r w:rsidR="00253D57">
        <w:t xml:space="preserve">Figure </w:t>
      </w:r>
      <w:r w:rsidR="00253D57">
        <w:rPr>
          <w:noProof/>
        </w:rPr>
        <w:t>43</w:t>
      </w:r>
      <w:r w:rsidR="00C120A8">
        <w:fldChar w:fldCharType="end"/>
      </w:r>
      <w:r w:rsidR="00F832D0">
        <w:t xml:space="preserve">. </w:t>
      </w:r>
    </w:p>
    <w:p w14:paraId="261F4D09" w14:textId="226C2CF5" w:rsidR="00040E61" w:rsidRDefault="00C120A8" w:rsidP="003F34C9">
      <w:r>
        <w:t>The reduction in standard deviation</w:t>
      </w:r>
      <w:r w:rsidR="00F832D0">
        <w:t xml:space="preserve"> represents </w:t>
      </w:r>
      <w:r w:rsidR="00276D9D">
        <w:t>the success of D</w:t>
      </w:r>
      <w:r w:rsidR="00276D9D" w:rsidRPr="007E1249">
        <w:rPr>
          <w:vertAlign w:val="superscript"/>
        </w:rPr>
        <w:t>3</w:t>
      </w:r>
      <w:r w:rsidR="009A37B2">
        <w:t>’</w:t>
      </w:r>
      <w:r>
        <w:t>s energy-distance GM</w:t>
      </w:r>
      <w:r w:rsidR="009A37B2">
        <w:t xml:space="preserve"> election approach in balancing the </w:t>
      </w:r>
      <w:r w:rsidR="00D8210B">
        <w:t>GM</w:t>
      </w:r>
      <w:r w:rsidR="009A37B2">
        <w:t xml:space="preserve"> workload more evenly across </w:t>
      </w:r>
      <w:r w:rsidR="00D8210B">
        <w:t>the CSN’s masters</w:t>
      </w:r>
      <w:r w:rsidR="009A37B2">
        <w:t>. The closest-</w:t>
      </w:r>
      <w:r w:rsidR="00D8210B">
        <w:t>master approach fixes</w:t>
      </w:r>
      <w:r w:rsidR="009A37B2">
        <w:t xml:space="preserve"> GM durations for each master (</w:t>
      </w:r>
      <w:r w:rsidR="009A37B2">
        <w:fldChar w:fldCharType="begin"/>
      </w:r>
      <w:r w:rsidR="009A37B2">
        <w:instrText xml:space="preserve"> REF _Ref482279755 \h </w:instrText>
      </w:r>
      <w:r w:rsidR="009A37B2">
        <w:fldChar w:fldCharType="separate"/>
      </w:r>
      <w:r w:rsidR="00253D57">
        <w:t xml:space="preserve">Table </w:t>
      </w:r>
      <w:r w:rsidR="00253D57">
        <w:rPr>
          <w:noProof/>
        </w:rPr>
        <w:t>3</w:t>
      </w:r>
      <w:r w:rsidR="009A37B2">
        <w:fldChar w:fldCharType="end"/>
      </w:r>
      <w:r w:rsidR="009A37B2">
        <w:t>).</w:t>
      </w:r>
      <w:r w:rsidR="00D8210B">
        <w:t xml:space="preserve"> In contrast, the energy-distance approach allows for flexible GM durations which relate directly to a master’s energy consumption.</w:t>
      </w:r>
      <w:r w:rsidR="009A37B2">
        <w:t xml:space="preserve"> The energy-distance</w:t>
      </w:r>
      <w:r w:rsidR="006D205F">
        <w:t xml:space="preserve"> election</w:t>
      </w:r>
      <w:r w:rsidR="009A37B2">
        <w:t xml:space="preserve"> approach </w:t>
      </w:r>
      <w:r w:rsidR="006D205F">
        <w:t xml:space="preserve">favours </w:t>
      </w:r>
      <w:r w:rsidR="009A37B2">
        <w:t xml:space="preserve">masters which have consumed less energy relative to the CSN’s other masters. This increased favourability results in an increase in the GM duration of masters which have consumed </w:t>
      </w:r>
      <w:r w:rsidR="009A37B2">
        <w:lastRenderedPageBreak/>
        <w:t>less energy</w:t>
      </w:r>
      <w:r w:rsidR="007F003F">
        <w:t xml:space="preserve"> overall</w:t>
      </w:r>
      <w:r w:rsidR="009A37B2">
        <w:t xml:space="preserve"> (</w:t>
      </w:r>
      <w:r w:rsidR="009A37B2">
        <w:fldChar w:fldCharType="begin"/>
      </w:r>
      <w:r w:rsidR="009A37B2">
        <w:instrText xml:space="preserve"> REF _Ref482349219 \h </w:instrText>
      </w:r>
      <w:r w:rsidR="009A37B2">
        <w:fldChar w:fldCharType="separate"/>
      </w:r>
      <w:r w:rsidR="00253D57">
        <w:t xml:space="preserve">Figure </w:t>
      </w:r>
      <w:r w:rsidR="00253D57">
        <w:rPr>
          <w:noProof/>
        </w:rPr>
        <w:t>54</w:t>
      </w:r>
      <w:r w:rsidR="009A37B2">
        <w:fldChar w:fldCharType="end"/>
      </w:r>
      <w:r w:rsidR="009A37B2">
        <w:t>). Similarly</w:t>
      </w:r>
      <w:r w:rsidR="006D205F">
        <w:t>,</w:t>
      </w:r>
      <w:r w:rsidR="009A37B2">
        <w:t xml:space="preserve"> masters which have consumed </w:t>
      </w:r>
      <w:r w:rsidR="006D205F">
        <w:t>more</w:t>
      </w:r>
      <w:r w:rsidR="009A37B2">
        <w:t xml:space="preserve"> energy</w:t>
      </w:r>
      <w:r w:rsidR="006D205F">
        <w:t xml:space="preserve"> overall will</w:t>
      </w:r>
      <w:r w:rsidR="009A37B2">
        <w:t xml:space="preserve"> have their GM durations reduced. </w:t>
      </w:r>
      <w:r>
        <w:t>T</w:t>
      </w:r>
      <w:r w:rsidR="009A37B2">
        <w:t xml:space="preserve">he energy-distance approach is expected to cause all GM durations to converge on </w:t>
      </w:r>
      <w:r>
        <w:t>approximately the</w:t>
      </w:r>
      <w:r w:rsidR="006D205F">
        <w:t xml:space="preserve"> same</w:t>
      </w:r>
      <w:r w:rsidR="009A37B2">
        <w:t xml:space="preserve"> value, given consistent traffic patterns.</w:t>
      </w:r>
    </w:p>
    <w:p w14:paraId="5B365943" w14:textId="55ACD6A9" w:rsidR="003C665E" w:rsidRDefault="00083046" w:rsidP="003C665E">
      <w:pPr>
        <w:pStyle w:val="Centered"/>
        <w:keepNext/>
      </w:pPr>
      <w:r>
        <w:pict w14:anchorId="603F0D3E">
          <v:shape id="_x0000_i1061" type="#_x0000_t75" style="width:177.85pt;height:257.55pt">
            <v:imagedata r:id="rId64" o:title="Scenario 3 Early Handover"/>
          </v:shape>
        </w:pict>
      </w:r>
    </w:p>
    <w:p w14:paraId="4A79F912" w14:textId="1FA0C2E4" w:rsidR="00685994" w:rsidRDefault="003C665E" w:rsidP="00D43BF9">
      <w:pPr>
        <w:pStyle w:val="Figurecaption"/>
      </w:pPr>
      <w:bookmarkStart w:id="206" w:name="_Ref482349219"/>
      <w:bookmarkStart w:id="207" w:name="_Ref482349087"/>
      <w:bookmarkStart w:id="208" w:name="_Toc482513190"/>
      <w:r>
        <w:t xml:space="preserve">Figure </w:t>
      </w:r>
      <w:r>
        <w:fldChar w:fldCharType="begin"/>
      </w:r>
      <w:r>
        <w:instrText xml:space="preserve"> SEQ Figure \* ARABIC </w:instrText>
      </w:r>
      <w:r>
        <w:fldChar w:fldCharType="separate"/>
      </w:r>
      <w:r w:rsidR="00253D57">
        <w:rPr>
          <w:noProof/>
        </w:rPr>
        <w:t>54</w:t>
      </w:r>
      <w:r>
        <w:fldChar w:fldCharType="end"/>
      </w:r>
      <w:bookmarkEnd w:id="206"/>
      <w:r w:rsidR="00623D71">
        <w:t>.</w:t>
      </w:r>
      <w:r>
        <w:t xml:space="preserve"> </w:t>
      </w:r>
      <w:bookmarkEnd w:id="207"/>
      <w:r w:rsidR="00D43BF9">
        <w:t xml:space="preserve">The </w:t>
      </w:r>
      <w:r w:rsidR="00F90D51">
        <w:t>“</w:t>
      </w:r>
      <w:r w:rsidR="00D43BF9">
        <w:t>early</w:t>
      </w:r>
      <w:r w:rsidR="00F90D51">
        <w:t>”</w:t>
      </w:r>
      <w:r w:rsidR="00D43BF9">
        <w:t xml:space="preserve"> election of nodeMaster[3</w:t>
      </w:r>
      <w:r w:rsidR="00F90D51">
        <w:t xml:space="preserve">] using the energy-distance election approach. </w:t>
      </w:r>
      <w:r w:rsidR="00D43BF9">
        <w:t>The point at which nodeMaster[3] would be elected GM using the closest-master approach is represented by a yellow circle.</w:t>
      </w:r>
      <w:bookmarkEnd w:id="208"/>
    </w:p>
    <w:p w14:paraId="12953429" w14:textId="10B9E82C" w:rsidR="00813F58" w:rsidRDefault="00A8336F" w:rsidP="008A628A">
      <w:pPr>
        <w:pStyle w:val="Heading2"/>
      </w:pPr>
      <w:bookmarkStart w:id="209" w:name="_Toc482513119"/>
      <w:r>
        <w:t>Efficiency</w:t>
      </w:r>
      <w:bookmarkEnd w:id="209"/>
    </w:p>
    <w:p w14:paraId="2425B3F7" w14:textId="4D23218F" w:rsidR="00813F58" w:rsidRDefault="00BB2ED0" w:rsidP="00813F58">
      <w:r>
        <w:t xml:space="preserve">The average amount of energy required to communicate one packet to ground is a key performance indicator for the PvTP trade-off. </w:t>
      </w:r>
      <w:r>
        <w:fldChar w:fldCharType="begin"/>
      </w:r>
      <w:r>
        <w:instrText xml:space="preserve"> REF _Ref482284902 \h </w:instrText>
      </w:r>
      <w:r>
        <w:fldChar w:fldCharType="separate"/>
      </w:r>
      <w:r w:rsidR="00253D57">
        <w:t xml:space="preserve">Table </w:t>
      </w:r>
      <w:r w:rsidR="00253D57">
        <w:rPr>
          <w:noProof/>
        </w:rPr>
        <w:t>4</w:t>
      </w:r>
      <w:r>
        <w:fldChar w:fldCharType="end"/>
      </w:r>
      <w:r>
        <w:t xml:space="preserve"> shows that all scenarios apart from scenario 2a are less efficient than scenario 1a. In the case of scenario 1b this is expected as CubeMac’s additional energy saving features are not utilized. Scenario 2a’s improved efficiency may be reflective of a more efficient approach however, scenario 1a’s anomaly calls this result into question. Scenario 2b is, as expected, considerably less efficient. </w:t>
      </w:r>
      <w:r>
        <w:lastRenderedPageBreak/>
        <w:t>Finally scenario 3’s drop in efficiency is unexpected. Scenario 1a’s anomaly tends to falsely improve the performance</w:t>
      </w:r>
      <w:r w:rsidR="00F8322F">
        <w:t xml:space="preserve"> of</w:t>
      </w:r>
      <w:r>
        <w:t xml:space="preserve"> </w:t>
      </w:r>
      <w:r w:rsidR="00F8322F">
        <w:t xml:space="preserve">scenarios </w:t>
      </w:r>
      <w:r w:rsidR="007432B6">
        <w:t>compared with scenario 1a</w:t>
      </w:r>
      <w:r>
        <w:t>.</w:t>
      </w:r>
      <w:r w:rsidR="007432B6">
        <w:t xml:space="preserve"> Despite this boost from scenario 1’a anomaly, scenario 3 still shows a lower</w:t>
      </w:r>
      <w:r w:rsidR="00F8322F">
        <w:t xml:space="preserve"> S2G</w:t>
      </w:r>
      <w:r w:rsidR="007432B6">
        <w:t xml:space="preserve"> packet energy efficiency than scenario 1a. This suggests that scenario 3 is less efficient in comparison to scenario 1a t</w:t>
      </w:r>
      <w:r w:rsidR="006D205F">
        <w:t>han suggested by the results in</w:t>
      </w:r>
      <w:r w:rsidR="007432B6">
        <w:t xml:space="preserve"> </w:t>
      </w:r>
      <w:r w:rsidR="007432B6">
        <w:fldChar w:fldCharType="begin"/>
      </w:r>
      <w:r w:rsidR="007432B6">
        <w:instrText xml:space="preserve"> REF _Ref482284902 \h </w:instrText>
      </w:r>
      <w:r w:rsidR="007432B6">
        <w:fldChar w:fldCharType="separate"/>
      </w:r>
      <w:r w:rsidR="00253D57">
        <w:t xml:space="preserve">Table </w:t>
      </w:r>
      <w:r w:rsidR="00253D57">
        <w:rPr>
          <w:noProof/>
        </w:rPr>
        <w:t>4</w:t>
      </w:r>
      <w:r w:rsidR="007432B6">
        <w:fldChar w:fldCharType="end"/>
      </w:r>
      <w:r w:rsidR="007432B6">
        <w:t xml:space="preserve">. </w:t>
      </w:r>
    </w:p>
    <w:p w14:paraId="41FA9D86" w14:textId="53A2417F" w:rsidR="00BB6CB6" w:rsidRDefault="00BB6CB6" w:rsidP="00813F58">
      <w:r>
        <w:t>The most likely source of s</w:t>
      </w:r>
      <w:r w:rsidRPr="00BB6CB6">
        <w:t>cen</w:t>
      </w:r>
      <w:r>
        <w:t>ario 3’s reduced efficiency is the energy consumed by</w:t>
      </w:r>
      <w:r w:rsidRPr="00BB6CB6">
        <w:t xml:space="preserve"> route discovery. Scenario 3 and scenario 1a both involve a similar number of GM role transferrals. Each change in GM causes all node nodes to drop their routes to ground and start a route discovery cycle. Each cycle incurs a fixed energy overhead. In scenario 3 the total number of packet</w:t>
      </w:r>
      <w:r>
        <w:t>s</w:t>
      </w:r>
      <w:r w:rsidRPr="00BB6CB6">
        <w:t xml:space="preserve"> received reduces which increases the overall proportion of route discovery energy consumption to packets received. In shor</w:t>
      </w:r>
      <w:r>
        <w:t>t, the</w:t>
      </w:r>
      <w:r w:rsidRPr="00BB6CB6">
        <w:t xml:space="preserve"> energy-distance </w:t>
      </w:r>
      <w:r>
        <w:t xml:space="preserve">approach’s impact on throughput </w:t>
      </w:r>
      <w:r w:rsidRPr="00BB6CB6">
        <w:t>is not matched by a proportional decrease in energy consumed by route discovery.</w:t>
      </w:r>
    </w:p>
    <w:p w14:paraId="212A5F1C" w14:textId="68F8DFD2" w:rsidR="008803FE" w:rsidRDefault="008803FE" w:rsidP="008803FE">
      <w:pPr>
        <w:pStyle w:val="Tabletitle"/>
      </w:pPr>
      <w:bookmarkStart w:id="210" w:name="_Ref482284902"/>
      <w:bookmarkStart w:id="211" w:name="_Toc482468877"/>
      <w:r>
        <w:t xml:space="preserve">Table </w:t>
      </w:r>
      <w:r>
        <w:fldChar w:fldCharType="begin"/>
      </w:r>
      <w:r>
        <w:instrText xml:space="preserve"> SEQ Table \* ARABIC </w:instrText>
      </w:r>
      <w:r>
        <w:fldChar w:fldCharType="separate"/>
      </w:r>
      <w:r w:rsidR="00253D57">
        <w:rPr>
          <w:noProof/>
        </w:rPr>
        <w:t>4</w:t>
      </w:r>
      <w:r>
        <w:fldChar w:fldCharType="end"/>
      </w:r>
      <w:bookmarkEnd w:id="210"/>
      <w:r w:rsidR="001D50C1">
        <w:t>.</w:t>
      </w:r>
      <w:r w:rsidR="007947BB">
        <w:t xml:space="preserve"> A summary of metric</w:t>
      </w:r>
      <w:r w:rsidR="0061716F">
        <w:t xml:space="preserve"> totals </w:t>
      </w:r>
      <w:r w:rsidR="007947BB">
        <w:t xml:space="preserve">presented alongside a key performance indicator; the approximate amount of energy required to </w:t>
      </w:r>
      <w:r w:rsidR="00D31D2E">
        <w:t>send a single packet to ground.</w:t>
      </w:r>
      <w:r w:rsidR="005F010E">
        <w:t xml:space="preserve"> Change figures represented in green indicate positive change, i.e. an improvement,</w:t>
      </w:r>
      <w:r w:rsidR="00DC0CE3">
        <w:t xml:space="preserve"> over scenario 1a and vice versa.</w:t>
      </w:r>
      <w:bookmarkEnd w:id="211"/>
    </w:p>
    <w:p w14:paraId="3E5F51B4" w14:textId="6BE2C42B" w:rsidR="0061716F" w:rsidRPr="0061716F" w:rsidRDefault="0061716F" w:rsidP="0061716F">
      <w:pPr>
        <w:pStyle w:val="Centered"/>
      </w:pPr>
      <w:r>
        <w:rPr>
          <w:noProof/>
          <w:lang w:val="en-US" w:eastAsia="en-US"/>
        </w:rPr>
        <mc:AlternateContent>
          <mc:Choice Requires="wps">
            <w:drawing>
              <wp:inline distT="0" distB="0" distL="0" distR="0" wp14:anchorId="6AC9567C" wp14:editId="437293B3">
                <wp:extent cx="5737860" cy="1805940"/>
                <wp:effectExtent l="0" t="0" r="0" b="38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805940"/>
                        </a:xfrm>
                        <a:prstGeom prst="rect">
                          <a:avLst/>
                        </a:prstGeom>
                        <a:solidFill>
                          <a:srgbClr val="FFFFFF"/>
                        </a:solidFill>
                        <a:ln w="9525">
                          <a:noFill/>
                          <a:miter lim="800000"/>
                          <a:headEnd/>
                          <a:tailEnd/>
                        </a:ln>
                      </wps:spPr>
                      <wps:txb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187EDA"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187EDA" w:rsidRPr="00D85D56" w:rsidRDefault="00187EDA"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187EDA"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187EDA"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187EDA"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187EDA"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187EDA" w:rsidRPr="0061716F" w:rsidRDefault="00187EDA"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187EDA"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187EDA" w:rsidRPr="0061716F" w:rsidRDefault="00187EDA"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187EDA" w:rsidRDefault="00187EDA" w:rsidP="0061716F"/>
                        </w:txbxContent>
                      </wps:txbx>
                      <wps:bodyPr rot="0" vert="horz" wrap="square" lIns="91440" tIns="45720" rIns="91440" bIns="45720" anchor="t" anchorCtr="0">
                        <a:noAutofit/>
                      </wps:bodyPr>
                    </wps:wsp>
                  </a:graphicData>
                </a:graphic>
              </wp:inline>
            </w:drawing>
          </mc:Choice>
          <mc:Fallback>
            <w:pict>
              <v:shape w14:anchorId="6AC9567C" id="_x0000_s1027" type="#_x0000_t202" style="width:451.8pt;height:1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" stroked="f">
                <v:textbox>
                  <w:txbxContent>
                    <w:tbl>
                      <w:tblPr>
                        <w:tblW w:w="8200" w:type="dxa"/>
                        <w:jc w:val="center"/>
                        <w:tblLook w:val="04A0" w:firstRow="1" w:lastRow="0" w:firstColumn="1" w:lastColumn="0" w:noHBand="0" w:noVBand="1"/>
                      </w:tblPr>
                      <w:tblGrid>
                        <w:gridCol w:w="1112"/>
                        <w:gridCol w:w="1067"/>
                        <w:gridCol w:w="1117"/>
                        <w:gridCol w:w="1301"/>
                        <w:gridCol w:w="1201"/>
                        <w:gridCol w:w="1499"/>
                        <w:gridCol w:w="1101"/>
                      </w:tblGrid>
                      <w:tr w:rsidR="00187EDA" w:rsidRPr="0061716F" w14:paraId="43D1F627" w14:textId="77777777" w:rsidTr="00D85D56">
                        <w:trPr>
                          <w:cantSplit/>
                          <w:trHeight w:val="415"/>
                          <w:jc w:val="center"/>
                        </w:trPr>
                        <w:tc>
                          <w:tcPr>
                            <w:tcW w:w="1112" w:type="dxa"/>
                            <w:tcBorders>
                              <w:bottom w:val="single" w:sz="4" w:space="0" w:color="auto"/>
                            </w:tcBorders>
                            <w:shd w:val="clear" w:color="auto" w:fill="auto"/>
                            <w:noWrap/>
                            <w:vAlign w:val="bottom"/>
                            <w:hideMark/>
                          </w:tcPr>
                          <w:p w14:paraId="414727F9" w14:textId="77777777" w:rsidR="00187EDA" w:rsidRPr="00D85D56" w:rsidRDefault="00187EDA" w:rsidP="0061716F">
                            <w:pPr>
                              <w:spacing w:after="0" w:line="240" w:lineRule="auto"/>
                              <w:jc w:val="left"/>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Scenario</w:t>
                            </w:r>
                          </w:p>
                        </w:tc>
                        <w:tc>
                          <w:tcPr>
                            <w:tcW w:w="1067" w:type="dxa"/>
                            <w:tcBorders>
                              <w:bottom w:val="single" w:sz="4" w:space="0" w:color="auto"/>
                            </w:tcBorders>
                            <w:shd w:val="clear" w:color="auto" w:fill="auto"/>
                            <w:noWrap/>
                            <w:vAlign w:val="bottom"/>
                            <w:hideMark/>
                          </w:tcPr>
                          <w:p w14:paraId="61D561A8"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Packets</w:t>
                            </w:r>
                          </w:p>
                        </w:tc>
                        <w:tc>
                          <w:tcPr>
                            <w:tcW w:w="1117" w:type="dxa"/>
                            <w:tcBorders>
                              <w:bottom w:val="single" w:sz="4" w:space="0" w:color="auto"/>
                            </w:tcBorders>
                            <w:shd w:val="clear" w:color="auto" w:fill="auto"/>
                            <w:noWrap/>
                            <w:vAlign w:val="bottom"/>
                            <w:hideMark/>
                          </w:tcPr>
                          <w:p w14:paraId="521060F1"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5963E181"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 (J)</w:t>
                            </w:r>
                          </w:p>
                        </w:tc>
                        <w:tc>
                          <w:tcPr>
                            <w:tcW w:w="1201" w:type="dxa"/>
                            <w:tcBorders>
                              <w:bottom w:val="single" w:sz="4" w:space="0" w:color="auto"/>
                            </w:tcBorders>
                            <w:shd w:val="clear" w:color="auto" w:fill="auto"/>
                            <w:noWrap/>
                            <w:vAlign w:val="bottom"/>
                            <w:hideMark/>
                          </w:tcPr>
                          <w:p w14:paraId="67CEF78A"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c>
                          <w:tcPr>
                            <w:tcW w:w="1301" w:type="dxa"/>
                            <w:tcBorders>
                              <w:bottom w:val="single" w:sz="4" w:space="0" w:color="auto"/>
                            </w:tcBorders>
                            <w:shd w:val="clear" w:color="auto" w:fill="auto"/>
                            <w:noWrap/>
                            <w:vAlign w:val="bottom"/>
                            <w:hideMark/>
                          </w:tcPr>
                          <w:p w14:paraId="09FB55A2"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Energy/Packet</w:t>
                            </w:r>
                          </w:p>
                        </w:tc>
                        <w:tc>
                          <w:tcPr>
                            <w:tcW w:w="1101" w:type="dxa"/>
                            <w:tcBorders>
                              <w:bottom w:val="single" w:sz="4" w:space="0" w:color="auto"/>
                            </w:tcBorders>
                            <w:shd w:val="clear" w:color="auto" w:fill="auto"/>
                            <w:noWrap/>
                            <w:vAlign w:val="bottom"/>
                            <w:hideMark/>
                          </w:tcPr>
                          <w:p w14:paraId="0A10DBEE" w14:textId="77777777" w:rsidR="00187EDA" w:rsidRPr="00D85D56" w:rsidRDefault="00187EDA" w:rsidP="00D85D56">
                            <w:pPr>
                              <w:spacing w:after="0" w:line="240" w:lineRule="auto"/>
                              <w:jc w:val="center"/>
                              <w:rPr>
                                <w:rFonts w:ascii="Times New Roman" w:eastAsia="Times New Roman" w:hAnsi="Times New Roman" w:cs="Times New Roman"/>
                                <w:color w:val="000000"/>
                                <w:lang w:val="en-US" w:eastAsia="en-US"/>
                              </w:rPr>
                            </w:pPr>
                            <w:r w:rsidRPr="00D85D56">
                              <w:rPr>
                                <w:rFonts w:ascii="Times New Roman" w:eastAsia="Times New Roman" w:hAnsi="Times New Roman" w:cs="Times New Roman"/>
                                <w:color w:val="000000"/>
                                <w:lang w:val="en-US" w:eastAsia="en-US"/>
                              </w:rPr>
                              <w:t>Change</w:t>
                            </w:r>
                          </w:p>
                        </w:tc>
                      </w:tr>
                      <w:tr w:rsidR="00187EDA" w:rsidRPr="0061716F" w14:paraId="590DB07E" w14:textId="77777777" w:rsidTr="00D85D56">
                        <w:trPr>
                          <w:cantSplit/>
                          <w:trHeight w:val="415"/>
                          <w:jc w:val="center"/>
                        </w:trPr>
                        <w:tc>
                          <w:tcPr>
                            <w:tcW w:w="1112" w:type="dxa"/>
                            <w:tcBorders>
                              <w:top w:val="single" w:sz="4" w:space="0" w:color="auto"/>
                              <w:right w:val="single" w:sz="4" w:space="0" w:color="auto"/>
                            </w:tcBorders>
                            <w:shd w:val="clear" w:color="auto" w:fill="auto"/>
                            <w:noWrap/>
                            <w:vAlign w:val="bottom"/>
                            <w:hideMark/>
                          </w:tcPr>
                          <w:p w14:paraId="68DD14F3"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1a</w:t>
                            </w:r>
                          </w:p>
                        </w:tc>
                        <w:tc>
                          <w:tcPr>
                            <w:tcW w:w="1067" w:type="dxa"/>
                            <w:tcBorders>
                              <w:top w:val="single" w:sz="4" w:space="0" w:color="auto"/>
                              <w:left w:val="single" w:sz="4" w:space="0" w:color="auto"/>
                            </w:tcBorders>
                            <w:shd w:val="clear" w:color="auto" w:fill="auto"/>
                            <w:noWrap/>
                            <w:vAlign w:val="bottom"/>
                            <w:hideMark/>
                          </w:tcPr>
                          <w:p w14:paraId="0479A5DE"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top w:val="single" w:sz="4" w:space="0" w:color="auto"/>
                              <w:right w:val="single" w:sz="4" w:space="0" w:color="auto"/>
                            </w:tcBorders>
                            <w:shd w:val="clear" w:color="auto" w:fill="auto"/>
                            <w:noWrap/>
                            <w:vAlign w:val="bottom"/>
                            <w:hideMark/>
                          </w:tcPr>
                          <w:p w14:paraId="49DCE53A"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3A52C906"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1239.099</w:t>
                            </w:r>
                          </w:p>
                        </w:tc>
                        <w:tc>
                          <w:tcPr>
                            <w:tcW w:w="1201" w:type="dxa"/>
                            <w:tcBorders>
                              <w:top w:val="single" w:sz="4" w:space="0" w:color="auto"/>
                              <w:right w:val="single" w:sz="4" w:space="0" w:color="auto"/>
                            </w:tcBorders>
                            <w:shd w:val="clear" w:color="auto" w:fill="auto"/>
                            <w:noWrap/>
                            <w:vAlign w:val="bottom"/>
                            <w:hideMark/>
                          </w:tcPr>
                          <w:p w14:paraId="14F6B4B0"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c>
                          <w:tcPr>
                            <w:tcW w:w="1301" w:type="dxa"/>
                            <w:tcBorders>
                              <w:top w:val="single" w:sz="4" w:space="0" w:color="auto"/>
                              <w:left w:val="single" w:sz="4" w:space="0" w:color="auto"/>
                            </w:tcBorders>
                            <w:shd w:val="clear" w:color="auto" w:fill="auto"/>
                            <w:noWrap/>
                            <w:vAlign w:val="bottom"/>
                            <w:hideMark/>
                          </w:tcPr>
                          <w:p w14:paraId="577E7EAE"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0.11504</w:t>
                            </w:r>
                          </w:p>
                        </w:tc>
                        <w:tc>
                          <w:tcPr>
                            <w:tcW w:w="1101" w:type="dxa"/>
                            <w:tcBorders>
                              <w:top w:val="single" w:sz="4" w:space="0" w:color="auto"/>
                            </w:tcBorders>
                            <w:shd w:val="clear" w:color="auto" w:fill="auto"/>
                            <w:noWrap/>
                            <w:vAlign w:val="bottom"/>
                            <w:hideMark/>
                          </w:tcPr>
                          <w:p w14:paraId="2ACEC2A3"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w:t>
                            </w:r>
                          </w:p>
                        </w:tc>
                      </w:tr>
                      <w:tr w:rsidR="00187EDA" w:rsidRPr="0061716F" w14:paraId="52409CE8" w14:textId="77777777" w:rsidTr="00D85D56">
                        <w:trPr>
                          <w:cantSplit/>
                          <w:trHeight w:val="415"/>
                          <w:jc w:val="center"/>
                        </w:trPr>
                        <w:tc>
                          <w:tcPr>
                            <w:tcW w:w="1112" w:type="dxa"/>
                            <w:tcBorders>
                              <w:right w:val="single" w:sz="4" w:space="0" w:color="auto"/>
                            </w:tcBorders>
                            <w:shd w:val="clear" w:color="auto" w:fill="auto"/>
                            <w:noWrap/>
                            <w:vAlign w:val="bottom"/>
                            <w:hideMark/>
                          </w:tcPr>
                          <w:p w14:paraId="7D38C456"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1b</w:t>
                            </w:r>
                          </w:p>
                        </w:tc>
                        <w:tc>
                          <w:tcPr>
                            <w:tcW w:w="1067" w:type="dxa"/>
                            <w:tcBorders>
                              <w:left w:val="single" w:sz="4" w:space="0" w:color="auto"/>
                            </w:tcBorders>
                            <w:shd w:val="clear" w:color="auto" w:fill="auto"/>
                            <w:noWrap/>
                            <w:vAlign w:val="bottom"/>
                            <w:hideMark/>
                          </w:tcPr>
                          <w:p w14:paraId="05D10D09"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10771</w:t>
                            </w:r>
                          </w:p>
                        </w:tc>
                        <w:tc>
                          <w:tcPr>
                            <w:tcW w:w="1117" w:type="dxa"/>
                            <w:tcBorders>
                              <w:right w:val="single" w:sz="4" w:space="0" w:color="auto"/>
                            </w:tcBorders>
                            <w:shd w:val="clear" w:color="auto" w:fill="auto"/>
                            <w:noWrap/>
                            <w:vAlign w:val="bottom"/>
                            <w:hideMark/>
                          </w:tcPr>
                          <w:p w14:paraId="3FEDB410"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0.00%</w:t>
                            </w:r>
                          </w:p>
                        </w:tc>
                        <w:tc>
                          <w:tcPr>
                            <w:tcW w:w="1301" w:type="dxa"/>
                            <w:tcBorders>
                              <w:left w:val="single" w:sz="4" w:space="0" w:color="auto"/>
                            </w:tcBorders>
                            <w:shd w:val="clear" w:color="auto" w:fill="auto"/>
                            <w:noWrap/>
                            <w:vAlign w:val="bottom"/>
                            <w:hideMark/>
                          </w:tcPr>
                          <w:p w14:paraId="1D21A095"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1271.686</w:t>
                            </w:r>
                          </w:p>
                        </w:tc>
                        <w:tc>
                          <w:tcPr>
                            <w:tcW w:w="1201" w:type="dxa"/>
                            <w:tcBorders>
                              <w:right w:val="single" w:sz="4" w:space="0" w:color="auto"/>
                            </w:tcBorders>
                            <w:shd w:val="clear" w:color="auto" w:fill="auto"/>
                            <w:noWrap/>
                            <w:vAlign w:val="bottom"/>
                            <w:hideMark/>
                          </w:tcPr>
                          <w:p w14:paraId="2E1A34A5"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c>
                          <w:tcPr>
                            <w:tcW w:w="1301" w:type="dxa"/>
                            <w:tcBorders>
                              <w:left w:val="single" w:sz="4" w:space="0" w:color="auto"/>
                            </w:tcBorders>
                            <w:shd w:val="clear" w:color="auto" w:fill="auto"/>
                            <w:noWrap/>
                            <w:vAlign w:val="bottom"/>
                            <w:hideMark/>
                          </w:tcPr>
                          <w:p w14:paraId="3E62607A"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0.118066</w:t>
                            </w:r>
                          </w:p>
                        </w:tc>
                        <w:tc>
                          <w:tcPr>
                            <w:tcW w:w="1101" w:type="dxa"/>
                            <w:shd w:val="clear" w:color="auto" w:fill="auto"/>
                            <w:noWrap/>
                            <w:vAlign w:val="bottom"/>
                            <w:hideMark/>
                          </w:tcPr>
                          <w:p w14:paraId="5F1C0D8C"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2.63%</w:t>
                            </w:r>
                          </w:p>
                        </w:tc>
                      </w:tr>
                      <w:tr w:rsidR="00187EDA" w:rsidRPr="0061716F" w14:paraId="621822F5" w14:textId="77777777" w:rsidTr="00D85D56">
                        <w:trPr>
                          <w:cantSplit/>
                          <w:trHeight w:val="415"/>
                          <w:jc w:val="center"/>
                        </w:trPr>
                        <w:tc>
                          <w:tcPr>
                            <w:tcW w:w="1112" w:type="dxa"/>
                            <w:tcBorders>
                              <w:right w:val="single" w:sz="4" w:space="0" w:color="auto"/>
                            </w:tcBorders>
                            <w:shd w:val="clear" w:color="auto" w:fill="auto"/>
                            <w:noWrap/>
                            <w:vAlign w:val="bottom"/>
                            <w:hideMark/>
                          </w:tcPr>
                          <w:p w14:paraId="13D06373"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2a</w:t>
                            </w:r>
                          </w:p>
                        </w:tc>
                        <w:tc>
                          <w:tcPr>
                            <w:tcW w:w="1067" w:type="dxa"/>
                            <w:tcBorders>
                              <w:left w:val="single" w:sz="4" w:space="0" w:color="auto"/>
                            </w:tcBorders>
                            <w:shd w:val="clear" w:color="auto" w:fill="auto"/>
                            <w:noWrap/>
                            <w:vAlign w:val="bottom"/>
                            <w:hideMark/>
                          </w:tcPr>
                          <w:p w14:paraId="3C83ED39"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11851</w:t>
                            </w:r>
                          </w:p>
                        </w:tc>
                        <w:tc>
                          <w:tcPr>
                            <w:tcW w:w="1117" w:type="dxa"/>
                            <w:tcBorders>
                              <w:right w:val="single" w:sz="4" w:space="0" w:color="auto"/>
                            </w:tcBorders>
                            <w:shd w:val="clear" w:color="auto" w:fill="auto"/>
                            <w:noWrap/>
                            <w:vAlign w:val="bottom"/>
                            <w:hideMark/>
                          </w:tcPr>
                          <w:p w14:paraId="2C307142"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10.03%</w:t>
                            </w:r>
                          </w:p>
                        </w:tc>
                        <w:tc>
                          <w:tcPr>
                            <w:tcW w:w="1301" w:type="dxa"/>
                            <w:tcBorders>
                              <w:left w:val="single" w:sz="4" w:space="0" w:color="auto"/>
                            </w:tcBorders>
                            <w:shd w:val="clear" w:color="auto" w:fill="auto"/>
                            <w:noWrap/>
                            <w:vAlign w:val="bottom"/>
                            <w:hideMark/>
                          </w:tcPr>
                          <w:p w14:paraId="5975CABD"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1287.153</w:t>
                            </w:r>
                          </w:p>
                        </w:tc>
                        <w:tc>
                          <w:tcPr>
                            <w:tcW w:w="1201" w:type="dxa"/>
                            <w:tcBorders>
                              <w:right w:val="single" w:sz="4" w:space="0" w:color="auto"/>
                            </w:tcBorders>
                            <w:shd w:val="clear" w:color="auto" w:fill="auto"/>
                            <w:noWrap/>
                            <w:vAlign w:val="bottom"/>
                            <w:hideMark/>
                          </w:tcPr>
                          <w:p w14:paraId="16EFA5BB"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3.88%</w:t>
                            </w:r>
                          </w:p>
                        </w:tc>
                        <w:tc>
                          <w:tcPr>
                            <w:tcW w:w="1301" w:type="dxa"/>
                            <w:tcBorders>
                              <w:left w:val="single" w:sz="4" w:space="0" w:color="auto"/>
                            </w:tcBorders>
                            <w:shd w:val="clear" w:color="auto" w:fill="auto"/>
                            <w:noWrap/>
                            <w:vAlign w:val="bottom"/>
                            <w:hideMark/>
                          </w:tcPr>
                          <w:p w14:paraId="02B5AE16"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0.108611</w:t>
                            </w:r>
                          </w:p>
                        </w:tc>
                        <w:tc>
                          <w:tcPr>
                            <w:tcW w:w="1101" w:type="dxa"/>
                            <w:shd w:val="clear" w:color="auto" w:fill="auto"/>
                            <w:noWrap/>
                            <w:vAlign w:val="bottom"/>
                            <w:hideMark/>
                          </w:tcPr>
                          <w:p w14:paraId="0EE4297C"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76923C" w:themeColor="accent3" w:themeShade="BF"/>
                                <w:lang w:val="en-US" w:eastAsia="en-US"/>
                              </w:rPr>
                              <w:t>-5.59%</w:t>
                            </w:r>
                          </w:p>
                        </w:tc>
                      </w:tr>
                      <w:tr w:rsidR="00187EDA" w:rsidRPr="0061716F" w14:paraId="2BE32378" w14:textId="77777777" w:rsidTr="00D85D56">
                        <w:trPr>
                          <w:cantSplit/>
                          <w:trHeight w:val="415"/>
                          <w:jc w:val="center"/>
                        </w:trPr>
                        <w:tc>
                          <w:tcPr>
                            <w:tcW w:w="1112" w:type="dxa"/>
                            <w:tcBorders>
                              <w:right w:val="single" w:sz="4" w:space="0" w:color="auto"/>
                            </w:tcBorders>
                            <w:shd w:val="clear" w:color="auto" w:fill="auto"/>
                            <w:noWrap/>
                            <w:vAlign w:val="bottom"/>
                            <w:hideMark/>
                          </w:tcPr>
                          <w:p w14:paraId="53020897"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2b</w:t>
                            </w:r>
                          </w:p>
                        </w:tc>
                        <w:tc>
                          <w:tcPr>
                            <w:tcW w:w="1067" w:type="dxa"/>
                            <w:tcBorders>
                              <w:left w:val="single" w:sz="4" w:space="0" w:color="auto"/>
                            </w:tcBorders>
                            <w:shd w:val="clear" w:color="auto" w:fill="auto"/>
                            <w:noWrap/>
                            <w:vAlign w:val="bottom"/>
                            <w:hideMark/>
                          </w:tcPr>
                          <w:p w14:paraId="10105ECD"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771</w:t>
                            </w:r>
                          </w:p>
                        </w:tc>
                        <w:tc>
                          <w:tcPr>
                            <w:tcW w:w="1117" w:type="dxa"/>
                            <w:tcBorders>
                              <w:right w:val="single" w:sz="4" w:space="0" w:color="auto"/>
                            </w:tcBorders>
                            <w:shd w:val="clear" w:color="auto" w:fill="auto"/>
                            <w:noWrap/>
                            <w:vAlign w:val="bottom"/>
                            <w:hideMark/>
                          </w:tcPr>
                          <w:p w14:paraId="5F119F0F"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-92.84%</w:t>
                            </w:r>
                          </w:p>
                        </w:tc>
                        <w:tc>
                          <w:tcPr>
                            <w:tcW w:w="1301" w:type="dxa"/>
                            <w:tcBorders>
                              <w:left w:val="single" w:sz="4" w:space="0" w:color="auto"/>
                            </w:tcBorders>
                            <w:shd w:val="clear" w:color="auto" w:fill="auto"/>
                            <w:noWrap/>
                            <w:vAlign w:val="bottom"/>
                            <w:hideMark/>
                          </w:tcPr>
                          <w:p w14:paraId="420FF251"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667.1736</w:t>
                            </w:r>
                          </w:p>
                        </w:tc>
                        <w:tc>
                          <w:tcPr>
                            <w:tcW w:w="1201" w:type="dxa"/>
                            <w:tcBorders>
                              <w:right w:val="single" w:sz="4" w:space="0" w:color="auto"/>
                            </w:tcBorders>
                            <w:shd w:val="clear" w:color="auto" w:fill="auto"/>
                            <w:noWrap/>
                            <w:vAlign w:val="bottom"/>
                            <w:hideMark/>
                          </w:tcPr>
                          <w:p w14:paraId="78CFEE88" w14:textId="77777777" w:rsidR="00187EDA" w:rsidRPr="0061716F" w:rsidRDefault="00187EDA"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-46.16%</w:t>
                            </w:r>
                          </w:p>
                        </w:tc>
                        <w:tc>
                          <w:tcPr>
                            <w:tcW w:w="1301" w:type="dxa"/>
                            <w:tcBorders>
                              <w:left w:val="single" w:sz="4" w:space="0" w:color="auto"/>
                            </w:tcBorders>
                            <w:shd w:val="clear" w:color="auto" w:fill="auto"/>
                            <w:noWrap/>
                            <w:vAlign w:val="bottom"/>
                            <w:hideMark/>
                          </w:tcPr>
                          <w:p w14:paraId="5BFEC0D4"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0.865335</w:t>
                            </w:r>
                          </w:p>
                        </w:tc>
                        <w:tc>
                          <w:tcPr>
                            <w:tcW w:w="1101" w:type="dxa"/>
                            <w:shd w:val="clear" w:color="auto" w:fill="auto"/>
                            <w:noWrap/>
                            <w:vAlign w:val="bottom"/>
                            <w:hideMark/>
                          </w:tcPr>
                          <w:p w14:paraId="573874BC"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652.20%</w:t>
                            </w:r>
                          </w:p>
                        </w:tc>
                      </w:tr>
                      <w:tr w:rsidR="00187EDA" w:rsidRPr="0061716F" w14:paraId="1E54E86E" w14:textId="77777777" w:rsidTr="00D85D56">
                        <w:trPr>
                          <w:cantSplit/>
                          <w:trHeight w:val="415"/>
                          <w:jc w:val="center"/>
                        </w:trPr>
                        <w:tc>
                          <w:tcPr>
                            <w:tcW w:w="1112" w:type="dxa"/>
                            <w:tcBorders>
                              <w:right w:val="single" w:sz="4" w:space="0" w:color="auto"/>
                            </w:tcBorders>
                            <w:shd w:val="clear" w:color="auto" w:fill="auto"/>
                            <w:noWrap/>
                            <w:vAlign w:val="bottom"/>
                            <w:hideMark/>
                          </w:tcPr>
                          <w:p w14:paraId="43D47DE6" w14:textId="77777777" w:rsidR="00187EDA" w:rsidRPr="0061716F" w:rsidRDefault="00187EDA" w:rsidP="0061716F">
                            <w:pPr>
                              <w:spacing w:after="0" w:line="240" w:lineRule="auto"/>
                              <w:jc w:val="left"/>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3</w:t>
                            </w:r>
                          </w:p>
                        </w:tc>
                        <w:tc>
                          <w:tcPr>
                            <w:tcW w:w="1067" w:type="dxa"/>
                            <w:tcBorders>
                              <w:left w:val="single" w:sz="4" w:space="0" w:color="auto"/>
                            </w:tcBorders>
                            <w:shd w:val="clear" w:color="auto" w:fill="auto"/>
                            <w:noWrap/>
                            <w:vAlign w:val="bottom"/>
                            <w:hideMark/>
                          </w:tcPr>
                          <w:p w14:paraId="49EEA916"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9055</w:t>
                            </w:r>
                          </w:p>
                        </w:tc>
                        <w:tc>
                          <w:tcPr>
                            <w:tcW w:w="1117" w:type="dxa"/>
                            <w:tcBorders>
                              <w:right w:val="single" w:sz="4" w:space="0" w:color="auto"/>
                            </w:tcBorders>
                            <w:shd w:val="clear" w:color="auto" w:fill="auto"/>
                            <w:noWrap/>
                            <w:vAlign w:val="bottom"/>
                            <w:hideMark/>
                          </w:tcPr>
                          <w:p w14:paraId="63D9843C"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-15.93%</w:t>
                            </w:r>
                          </w:p>
                        </w:tc>
                        <w:tc>
                          <w:tcPr>
                            <w:tcW w:w="1301" w:type="dxa"/>
                            <w:tcBorders>
                              <w:left w:val="single" w:sz="4" w:space="0" w:color="auto"/>
                            </w:tcBorders>
                            <w:shd w:val="clear" w:color="auto" w:fill="auto"/>
                            <w:noWrap/>
                            <w:vAlign w:val="bottom"/>
                            <w:hideMark/>
                          </w:tcPr>
                          <w:p w14:paraId="2AB2EA6F"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1112.475</w:t>
                            </w:r>
                          </w:p>
                        </w:tc>
                        <w:tc>
                          <w:tcPr>
                            <w:tcW w:w="1201" w:type="dxa"/>
                            <w:tcBorders>
                              <w:right w:val="single" w:sz="4" w:space="0" w:color="auto"/>
                            </w:tcBorders>
                            <w:shd w:val="clear" w:color="auto" w:fill="auto"/>
                            <w:noWrap/>
                            <w:vAlign w:val="bottom"/>
                            <w:hideMark/>
                          </w:tcPr>
                          <w:p w14:paraId="2CD868BC" w14:textId="77777777" w:rsidR="00187EDA" w:rsidRPr="0061716F" w:rsidRDefault="00187EDA" w:rsidP="00D85D56">
                            <w:pPr>
                              <w:spacing w:after="0" w:line="240" w:lineRule="auto"/>
                              <w:jc w:val="center"/>
                              <w:rPr>
                                <w:rFonts w:ascii="Times New Roman" w:eastAsia="Times New Roman" w:hAnsi="Times New Roman" w:cs="Times New Roman"/>
                                <w:color w:val="76923C" w:themeColor="accent3" w:themeShade="BF"/>
                                <w:lang w:val="en-US" w:eastAsia="en-US"/>
                              </w:rPr>
                            </w:pPr>
                            <w:r w:rsidRPr="0061716F">
                              <w:rPr>
                                <w:rFonts w:ascii="Times New Roman" w:eastAsia="Times New Roman" w:hAnsi="Times New Roman" w:cs="Times New Roman"/>
                                <w:color w:val="76923C" w:themeColor="accent3" w:themeShade="BF"/>
                                <w:lang w:val="en-US" w:eastAsia="en-US"/>
                              </w:rPr>
                              <w:t>-10.22%</w:t>
                            </w:r>
                          </w:p>
                        </w:tc>
                        <w:tc>
                          <w:tcPr>
                            <w:tcW w:w="1301" w:type="dxa"/>
                            <w:tcBorders>
                              <w:left w:val="single" w:sz="4" w:space="0" w:color="auto"/>
                            </w:tcBorders>
                            <w:shd w:val="clear" w:color="auto" w:fill="auto"/>
                            <w:noWrap/>
                            <w:vAlign w:val="bottom"/>
                            <w:hideMark/>
                          </w:tcPr>
                          <w:p w14:paraId="0536C7EC" w14:textId="77777777" w:rsidR="00187EDA" w:rsidRPr="0061716F" w:rsidRDefault="00187EDA" w:rsidP="00D85D56">
                            <w:pPr>
                              <w:spacing w:after="0" w:line="240" w:lineRule="auto"/>
                              <w:jc w:val="center"/>
                              <w:rPr>
                                <w:rFonts w:ascii="Times New Roman" w:eastAsia="Times New Roman" w:hAnsi="Times New Roman" w:cs="Times New Roman"/>
                                <w:color w:val="000000"/>
                                <w:lang w:val="en-US" w:eastAsia="en-US"/>
                              </w:rPr>
                            </w:pPr>
                            <w:r w:rsidRPr="0061716F">
                              <w:rPr>
                                <w:rFonts w:ascii="Times New Roman" w:eastAsia="Times New Roman" w:hAnsi="Times New Roman" w:cs="Times New Roman"/>
                                <w:color w:val="000000"/>
                                <w:lang w:val="en-US" w:eastAsia="en-US"/>
                              </w:rPr>
                              <w:t>0.122858</w:t>
                            </w:r>
                          </w:p>
                        </w:tc>
                        <w:tc>
                          <w:tcPr>
                            <w:tcW w:w="1101" w:type="dxa"/>
                            <w:shd w:val="clear" w:color="auto" w:fill="auto"/>
                            <w:noWrap/>
                            <w:vAlign w:val="bottom"/>
                            <w:hideMark/>
                          </w:tcPr>
                          <w:p w14:paraId="21A0511F" w14:textId="77777777" w:rsidR="00187EDA" w:rsidRPr="0061716F" w:rsidRDefault="00187EDA" w:rsidP="00D85D56">
                            <w:pPr>
                              <w:spacing w:after="0" w:line="240" w:lineRule="auto"/>
                              <w:jc w:val="center"/>
                              <w:rPr>
                                <w:rFonts w:ascii="Times New Roman" w:eastAsia="Times New Roman" w:hAnsi="Times New Roman" w:cs="Times New Roman"/>
                                <w:color w:val="943634" w:themeColor="accent2" w:themeShade="BF"/>
                                <w:lang w:val="en-US" w:eastAsia="en-US"/>
                              </w:rPr>
                            </w:pPr>
                            <w:r w:rsidRPr="0061716F">
                              <w:rPr>
                                <w:rFonts w:ascii="Times New Roman" w:eastAsia="Times New Roman" w:hAnsi="Times New Roman" w:cs="Times New Roman"/>
                                <w:color w:val="943634" w:themeColor="accent2" w:themeShade="BF"/>
                                <w:lang w:val="en-US" w:eastAsia="en-US"/>
                              </w:rPr>
                              <w:t>6.80%</w:t>
                            </w:r>
                          </w:p>
                        </w:tc>
                      </w:tr>
                    </w:tbl>
                    <w:p w14:paraId="7E5C849F" w14:textId="2D78A293" w:rsidR="00187EDA" w:rsidRDefault="00187EDA" w:rsidP="0061716F"/>
                  </w:txbxContent>
                </v:textbox>
                <w10:anchorlock/>
              </v:shape>
            </w:pict>
          </mc:Fallback>
        </mc:AlternateContent>
      </w:r>
    </w:p>
    <w:p w14:paraId="4775F779" w14:textId="77777777" w:rsidR="00A8336F" w:rsidRPr="00813F58" w:rsidRDefault="00A8336F" w:rsidP="00813F58"/>
    <w:p w14:paraId="7D483E20" w14:textId="54B2D1B9" w:rsidR="00F90C42" w:rsidRDefault="002473AA" w:rsidP="00362833">
      <w:pPr>
        <w:pStyle w:val="Heading1"/>
      </w:pPr>
      <w:bookmarkStart w:id="212" w:name="_Toc482513120"/>
      <w:r>
        <w:lastRenderedPageBreak/>
        <w:t>Conclusions</w:t>
      </w:r>
      <w:bookmarkEnd w:id="212"/>
    </w:p>
    <w:p w14:paraId="2591D7A2" w14:textId="6074E441" w:rsidR="00EB4E84" w:rsidRDefault="00C43B00" w:rsidP="000816F1">
      <w:r>
        <w:t xml:space="preserve">This work presents an exploration of the CSN PvTP trade-off through the examination of </w:t>
      </w:r>
      <w:r w:rsidR="007D21B9">
        <w:t xml:space="preserve">several </w:t>
      </w:r>
      <w:r>
        <w:t>areas of relevant research and the development and analysis of two potential</w:t>
      </w:r>
      <w:r w:rsidR="007D21B9">
        <w:t xml:space="preserve"> CSN communication protocols. Despite the reduction of the overall scope of </w:t>
      </w:r>
      <w:r w:rsidR="00EB4E84">
        <w:t>this work</w:t>
      </w:r>
      <w:r w:rsidR="007D21B9">
        <w:t xml:space="preserve"> to a</w:t>
      </w:r>
      <w:r w:rsidR="00EB4E84">
        <w:t xml:space="preserve"> </w:t>
      </w:r>
      <w:r w:rsidR="007D21B9">
        <w:t xml:space="preserve">generalized hypothetical mission, considerable background information is required in order to assess and </w:t>
      </w:r>
      <w:r w:rsidR="00EB4E84">
        <w:t>adequately approach the</w:t>
      </w:r>
      <w:r w:rsidR="00F8322F">
        <w:t xml:space="preserve"> CSN</w:t>
      </w:r>
      <w:r w:rsidR="007D21B9">
        <w:t xml:space="preserve"> PvTP trade-off. </w:t>
      </w:r>
    </w:p>
    <w:p w14:paraId="35A39B4E" w14:textId="2F4D964A" w:rsidR="00CE62AC" w:rsidRDefault="007D21B9" w:rsidP="000816F1">
      <w:r>
        <w:t xml:space="preserve">This work introduces a general background </w:t>
      </w:r>
      <w:r w:rsidR="00EB4E84">
        <w:t xml:space="preserve">which </w:t>
      </w:r>
      <w:r w:rsidR="00130069">
        <w:t>details the</w:t>
      </w:r>
      <w:r>
        <w:t xml:space="preserve"> </w:t>
      </w:r>
      <w:r w:rsidR="00A82533">
        <w:t xml:space="preserve">relevant </w:t>
      </w:r>
      <w:r w:rsidR="00C91DC7">
        <w:t>state-of-the-art</w:t>
      </w:r>
      <w:r w:rsidR="00EB4E84">
        <w:t xml:space="preserve"> of</w:t>
      </w:r>
      <w:r w:rsidR="00F8322F">
        <w:t xml:space="preserve"> the </w:t>
      </w:r>
      <w:r w:rsidR="00A82533">
        <w:t>CubeSat platform</w:t>
      </w:r>
      <w:r w:rsidR="00F8322F">
        <w:t xml:space="preserve"> and </w:t>
      </w:r>
      <w:r w:rsidR="00EB4E84">
        <w:t xml:space="preserve">CubeSat missions. Relevant CubeSat capabilities and CubeSat applications are explored in depth. This exploration provides important context and illustrates </w:t>
      </w:r>
      <w:r w:rsidR="00130069">
        <w:t>several</w:t>
      </w:r>
      <w:r w:rsidR="00A82533">
        <w:t xml:space="preserve"> of the</w:t>
      </w:r>
      <w:r w:rsidR="00130069">
        <w:t xml:space="preserve"> </w:t>
      </w:r>
      <w:r w:rsidR="00A82533">
        <w:t xml:space="preserve">salient </w:t>
      </w:r>
      <w:r w:rsidR="00130069">
        <w:t>realities</w:t>
      </w:r>
      <w:r w:rsidR="00EB4E84">
        <w:t xml:space="preserve"> of CubeSat missions. </w:t>
      </w:r>
    </w:p>
    <w:p w14:paraId="0A6EEF0C" w14:textId="156011E2" w:rsidR="00EB4E84" w:rsidRDefault="00EB4E84" w:rsidP="000816F1">
      <w:r>
        <w:t>Three major areas of relevant prior art are investigated; WSNs, MANETs, and CubeSat communications. Works relating to WSNs were found to be more relevant than those relating to MANETs due to</w:t>
      </w:r>
      <w:r w:rsidR="00A82533">
        <w:t xml:space="preserve"> a</w:t>
      </w:r>
      <w:r>
        <w:t xml:space="preserve"> </w:t>
      </w:r>
      <w:r w:rsidR="007C5E3B">
        <w:t>greater</w:t>
      </w:r>
      <w:r>
        <w:t xml:space="preserve"> treatment of resource constraints and node failures. </w:t>
      </w:r>
      <w:r w:rsidR="00130069">
        <w:t>Works relating to CubeSat communications</w:t>
      </w:r>
      <w:r>
        <w:t xml:space="preserve"> provided a strong basis for this work’s proposed MAC protocol. </w:t>
      </w:r>
      <w:r w:rsidR="007C5E3B">
        <w:t xml:space="preserve">However, </w:t>
      </w:r>
      <w:r>
        <w:t>a notable lack of relevant routing protocol</w:t>
      </w:r>
      <w:r w:rsidR="007C5E3B">
        <w:t xml:space="preserve"> related work</w:t>
      </w:r>
      <w:r w:rsidR="00F8322F">
        <w:t xml:space="preserve"> was identified</w:t>
      </w:r>
      <w:r w:rsidR="00CE62AC">
        <w:t>. As such, MANE</w:t>
      </w:r>
      <w:r w:rsidR="00130069">
        <w:t>T related works were</w:t>
      </w:r>
      <w:r w:rsidR="00CE62AC">
        <w:t xml:space="preserve"> of value in </w:t>
      </w:r>
      <w:r w:rsidR="00130069">
        <w:t xml:space="preserve">informing </w:t>
      </w:r>
      <w:r w:rsidR="00CE62AC">
        <w:t>the development of this work’s proposed routing protocol.</w:t>
      </w:r>
      <w:r>
        <w:t xml:space="preserve"> </w:t>
      </w:r>
    </w:p>
    <w:p w14:paraId="7EB45D03" w14:textId="1F5BE3C3" w:rsidR="006647F3" w:rsidRDefault="00CE62AC" w:rsidP="000816F1">
      <w:r>
        <w:t>This work’s proposed protocols are intended to address the CSN PvT</w:t>
      </w:r>
      <w:r w:rsidR="00276D9D">
        <w:t>P trade-off. Both CubeMac and D</w:t>
      </w:r>
      <w:r w:rsidR="00276D9D" w:rsidRPr="007E1249">
        <w:rPr>
          <w:vertAlign w:val="superscript"/>
        </w:rPr>
        <w:t>3</w:t>
      </w:r>
      <w:r>
        <w:t xml:space="preserve"> were shown to be potentially viable thr</w:t>
      </w:r>
      <w:r w:rsidR="007C5E3B">
        <w:t>ough OMNeT++ based simulation</w:t>
      </w:r>
      <w:r w:rsidR="00F8322F">
        <w:t xml:space="preserve"> scenarios</w:t>
      </w:r>
      <w:r w:rsidR="006647F3">
        <w:t>.</w:t>
      </w:r>
      <w:r w:rsidR="007C5E3B">
        <w:t xml:space="preserve"> A c</w:t>
      </w:r>
      <w:r w:rsidR="006647F3">
        <w:t>onsiderable amount</w:t>
      </w:r>
      <w:r w:rsidR="007C5E3B">
        <w:t xml:space="preserve"> of</w:t>
      </w:r>
      <w:r>
        <w:t xml:space="preserve"> further work is required </w:t>
      </w:r>
      <w:r w:rsidR="006647F3">
        <w:t>to increase</w:t>
      </w:r>
      <w:r>
        <w:t xml:space="preserve"> the fidelity of </w:t>
      </w:r>
      <w:r w:rsidR="006647F3">
        <w:t xml:space="preserve">CSN </w:t>
      </w:r>
      <w:r>
        <w:t>simulation and</w:t>
      </w:r>
      <w:r w:rsidR="006647F3">
        <w:t xml:space="preserve"> the assessment</w:t>
      </w:r>
      <w:r w:rsidR="00130069">
        <w:t xml:space="preserve"> of proposed</w:t>
      </w:r>
      <w:r>
        <w:t xml:space="preserve"> protocols. Despite this, the assessment of protocol modifications showed the potential benefits of CubeMac’s energy </w:t>
      </w:r>
      <w:r>
        <w:lastRenderedPageBreak/>
        <w:t xml:space="preserve">saving </w:t>
      </w:r>
      <w:r w:rsidR="00276D9D">
        <w:t>features and D</w:t>
      </w:r>
      <w:r w:rsidR="00276D9D" w:rsidRPr="007E1249">
        <w:rPr>
          <w:vertAlign w:val="superscript"/>
        </w:rPr>
        <w:t>3</w:t>
      </w:r>
      <w:r>
        <w:t>’s energy-distance GM election. Such modifications</w:t>
      </w:r>
      <w:r w:rsidR="007C5E3B">
        <w:t xml:space="preserve"> effect the PvTP trade-off and</w:t>
      </w:r>
      <w:r>
        <w:t xml:space="preserve"> represent tangible c</w:t>
      </w:r>
      <w:r w:rsidR="007C5E3B">
        <w:t>ontributions to the field of CubeSat communications</w:t>
      </w:r>
      <w:r>
        <w:t xml:space="preserve">. </w:t>
      </w:r>
    </w:p>
    <w:p w14:paraId="275E7AA8" w14:textId="44B1CEEC" w:rsidR="007C5E3B" w:rsidRDefault="00F90C42" w:rsidP="007C5E3B">
      <w:pPr>
        <w:pStyle w:val="Heading2"/>
      </w:pPr>
      <w:bookmarkStart w:id="213" w:name="_Toc482513121"/>
      <w:r>
        <w:t>Discussion</w:t>
      </w:r>
      <w:bookmarkEnd w:id="213"/>
    </w:p>
    <w:p w14:paraId="745C149D" w14:textId="29838D8D" w:rsidR="0060170B" w:rsidRPr="0060170B" w:rsidRDefault="00A82533" w:rsidP="0060170B">
      <w:r w:rsidRPr="00A82533">
        <w:t xml:space="preserve">This </w:t>
      </w:r>
      <w:r>
        <w:t>section provides discussion on the validity and accuracy of simulation results and the potential value of this work’s contributions</w:t>
      </w:r>
      <w:r w:rsidRPr="00A82533">
        <w:t xml:space="preserve">. Where possible, the impact of this work’s findings are established in </w:t>
      </w:r>
      <w:r w:rsidR="00F8322F">
        <w:t xml:space="preserve">the </w:t>
      </w:r>
      <w:r w:rsidRPr="00A82533">
        <w:t>wider context of CubeSats and the space industry.</w:t>
      </w:r>
      <w:r>
        <w:t xml:space="preserve"> This section concludes with discussions of s</w:t>
      </w:r>
      <w:r w:rsidRPr="00A82533">
        <w:t>everal broader topics and</w:t>
      </w:r>
      <w:r>
        <w:t xml:space="preserve"> space sector</w:t>
      </w:r>
      <w:r w:rsidRPr="00A82533">
        <w:t xml:space="preserve"> trends</w:t>
      </w:r>
      <w:r>
        <w:t xml:space="preserve"> relating to CSNs.</w:t>
      </w:r>
    </w:p>
    <w:p w14:paraId="7EB32AE6" w14:textId="78A0E5C3" w:rsidR="006E49F7" w:rsidRDefault="006E49F7" w:rsidP="006E49F7">
      <w:pPr>
        <w:pStyle w:val="Heading3"/>
      </w:pPr>
      <w:bookmarkStart w:id="214" w:name="_Ref482353967"/>
      <w:bookmarkStart w:id="215" w:name="_Toc482513122"/>
      <w:r>
        <w:t>Results</w:t>
      </w:r>
      <w:bookmarkEnd w:id="214"/>
      <w:bookmarkEnd w:id="215"/>
    </w:p>
    <w:p w14:paraId="4C116057" w14:textId="5F88D9BD" w:rsidR="006538ED" w:rsidRDefault="00130069" w:rsidP="00130069">
      <w:r>
        <w:t>T</w:t>
      </w:r>
      <w:r w:rsidR="00404F2A">
        <w:t>he anomaly observed in scenario 1a</w:t>
      </w:r>
      <w:r>
        <w:t xml:space="preserve"> damages the validity of this work’s results</w:t>
      </w:r>
      <w:r w:rsidR="00404F2A">
        <w:t>. This anomaly is especially damaging in its effect on the assessment of CubeMac’s pure TDMA mode in scenario 2a. Certain findings are less impacted</w:t>
      </w:r>
      <w:r>
        <w:t xml:space="preserve"> by</w:t>
      </w:r>
      <w:r w:rsidR="00404F2A">
        <w:t xml:space="preserve"> scenario 1a’s anomaly. For instance, the poor performance of the INET CSMA protocol in scenario 2b is expected to a degree due to it its contention based nature and the prior work of </w:t>
      </w:r>
      <w:r w:rsidR="00404F2A" w:rsidRPr="00404F2A">
        <w:t>Radhakrishnan</w:t>
      </w:r>
      <w:r w:rsidR="00404F2A">
        <w:t xml:space="preserve"> et al. Also, scenario 1b’s degraded energy illustrates the value of CubeMac’s added energy saving features</w:t>
      </w:r>
      <w:r w:rsidR="006538ED">
        <w:t xml:space="preserve"> despite scenario 1a’s anomaly</w:t>
      </w:r>
      <w:r w:rsidR="00404F2A">
        <w:t xml:space="preserve">. </w:t>
      </w:r>
      <w:r w:rsidR="00CE1339">
        <w:t xml:space="preserve">The validity of </w:t>
      </w:r>
      <w:r>
        <w:t>Scenario 3’s results were largely</w:t>
      </w:r>
      <w:r w:rsidR="00CE1339">
        <w:t xml:space="preserve"> unaffected by the scenario 1a</w:t>
      </w:r>
      <w:r>
        <w:t xml:space="preserve"> anomaly. Scenarios 3’s </w:t>
      </w:r>
      <w:r w:rsidR="00C85DE1">
        <w:t>energy-distance approach was shown to be less energy efficient overall than the closest-master approach despite a boost in apparent efficiency due to scenario 1a’s anomaly.</w:t>
      </w:r>
    </w:p>
    <w:p w14:paraId="241B1E8E" w14:textId="6B79624E" w:rsidR="00C85DE1" w:rsidRDefault="00C85DE1" w:rsidP="006538ED">
      <w:r>
        <w:t xml:space="preserve">Notable </w:t>
      </w:r>
      <w:r w:rsidR="00AF7112">
        <w:t>simplifications and assu</w:t>
      </w:r>
      <w:r>
        <w:t>mptions made by this work’s</w:t>
      </w:r>
      <w:r w:rsidR="00AF7112">
        <w:t xml:space="preserve"> base simulation are detai</w:t>
      </w:r>
      <w:r w:rsidR="00CE1339">
        <w:t>led in chapter 4. I</w:t>
      </w:r>
      <w:r w:rsidR="00AF7112">
        <w:t xml:space="preserve">t worth </w:t>
      </w:r>
      <w:r w:rsidR="00097CA4">
        <w:t>reiterating</w:t>
      </w:r>
      <w:r w:rsidR="00AF7112">
        <w:t xml:space="preserve"> that t</w:t>
      </w:r>
      <w:r w:rsidR="00097CA4">
        <w:t xml:space="preserve">he base simulation reflects only a small subset of the expected properties of CSNs. Also, considering the quantity and severities </w:t>
      </w:r>
      <w:r w:rsidR="00097CA4">
        <w:lastRenderedPageBreak/>
        <w:t>of issues encountered during development, it is possible that</w:t>
      </w:r>
      <w:r>
        <w:t xml:space="preserve"> this work’s</w:t>
      </w:r>
      <w:r w:rsidR="00097CA4">
        <w:t xml:space="preserve"> results are fundamentally skewed by unidentified issues within OMNeT++ and/or </w:t>
      </w:r>
      <w:r>
        <w:t xml:space="preserve">the </w:t>
      </w:r>
      <w:r w:rsidR="00097CA4">
        <w:t>INET framework. The fact that the simulation resources utilized by this work were not explicitly designed for the simulation of satellite communications should be considered when assessing the fidelity of the results presented by this work.</w:t>
      </w:r>
      <w:r>
        <w:t xml:space="preserve"> </w:t>
      </w:r>
    </w:p>
    <w:p w14:paraId="1AA04994" w14:textId="0FEF7977" w:rsidR="006538ED" w:rsidRDefault="00C85DE1" w:rsidP="006538ED">
      <w:r>
        <w:t xml:space="preserve">An assumption made regarding CDMA based communication in the base simulation has a considerable impact on results relating to the difference in energy consumption between masters and slave. It is assumed that CDMA based communication requires 16% more energy. It was not possible to identify a relevant reference for the increase energy consumption due to CDMA. It is likely that this assumption is conservative and assumes a very basic CDMA scheme. </w:t>
      </w:r>
      <w:r w:rsidR="00CE1339">
        <w:t>Also, s</w:t>
      </w:r>
      <w:r>
        <w:t xml:space="preserve">everal </w:t>
      </w:r>
      <w:r w:rsidR="00CE1339">
        <w:t xml:space="preserve">unaddressed </w:t>
      </w:r>
      <w:r>
        <w:t>aspects of CDM</w:t>
      </w:r>
      <w:r w:rsidR="00CE1339">
        <w:t>A may affect energy consumption. F</w:t>
      </w:r>
      <w:r>
        <w:t>urther work is required to establish a well-founded value for CDMA’s additional energy cost.</w:t>
      </w:r>
    </w:p>
    <w:p w14:paraId="53C51CCD" w14:textId="10DFAEEA" w:rsidR="00097CA4" w:rsidRDefault="00097CA4" w:rsidP="006E49F7">
      <w:r>
        <w:t xml:space="preserve">Section </w:t>
      </w:r>
      <w:r>
        <w:fldChar w:fldCharType="begin"/>
      </w:r>
      <w:r>
        <w:instrText xml:space="preserve"> REF _Ref482024155 \r \h </w:instrText>
      </w:r>
      <w:r>
        <w:fldChar w:fldCharType="separate"/>
      </w:r>
      <w:r w:rsidR="00253D57">
        <w:t>2.1.1</w:t>
      </w:r>
      <w:r>
        <w:fldChar w:fldCharType="end"/>
      </w:r>
      <w:r>
        <w:t xml:space="preserve"> details the battery and recharge capabilities of the EDSN mission. </w:t>
      </w:r>
      <w:r w:rsidR="004671DD">
        <w:t xml:space="preserve">The average energy consumed by masters in scenario 1a was ~120J. A rough estimate places this energy consumption at </w:t>
      </w:r>
      <m:oMath>
        <m:r>
          <w:rPr>
            <w:rFonts w:ascii="Cambria Math" w:hAnsi="Cambria Math"/>
          </w:rPr>
          <m:t>7.24x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CE1339">
        <w:t xml:space="preserve"> of an EDSN craft’s </w:t>
      </w:r>
      <w:r w:rsidR="004671DD">
        <w:t xml:space="preserve">total available energy. </w:t>
      </w:r>
      <w:r w:rsidR="00D5320E">
        <w:t>This percentage is divided by t</w:t>
      </w:r>
      <w:r w:rsidR="00912C57">
        <w:t>hree to compute an average</w:t>
      </w:r>
      <w:r w:rsidR="00D5320E">
        <w:t xml:space="preserve"> energy </w:t>
      </w:r>
      <w:r w:rsidR="00912C57">
        <w:t>consumption</w:t>
      </w:r>
      <w:r w:rsidR="00D5320E">
        <w:t xml:space="preserve"> per pass of  </w:t>
      </w:r>
      <m:oMath>
        <m:r>
          <w:rPr>
            <w:rFonts w:ascii="Cambria Math" w:hAnsi="Cambria Math"/>
          </w:rPr>
          <m:t>2.41x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oMath>
      <w:r w:rsidR="00D5320E">
        <w:t>. Although, a CubeSat’s radios typically only consume a small proportion of the overall energy budget, the validity of this result is dubious. This result may be incorrect due to an improper assessment of the literature published regarding the EDSN</w:t>
      </w:r>
      <w:r w:rsidR="00F652D4">
        <w:t xml:space="preserve"> mission</w:t>
      </w:r>
      <w:r w:rsidR="00D5320E">
        <w:t xml:space="preserve"> and/or this work’s simulation of communication </w:t>
      </w:r>
      <w:r w:rsidR="00CE1339">
        <w:t>power requirements</w:t>
      </w:r>
      <w:r w:rsidR="00D5320E">
        <w:t>.</w:t>
      </w:r>
      <w:r w:rsidR="00F652D4">
        <w:t xml:space="preserve"> The probable inaccuracy </w:t>
      </w:r>
      <w:r w:rsidR="00D5320E">
        <w:t>of this w</w:t>
      </w:r>
      <w:r w:rsidR="00F652D4">
        <w:t>ork’s energy consumption result values</w:t>
      </w:r>
      <w:r w:rsidR="00D5320E">
        <w:t xml:space="preserve"> </w:t>
      </w:r>
      <w:r w:rsidR="00CE1339">
        <w:t xml:space="preserve">is not considered to </w:t>
      </w:r>
      <w:r w:rsidR="00D5320E">
        <w:t>invalidate their use for the comparison</w:t>
      </w:r>
      <w:r w:rsidR="00CE1339">
        <w:t xml:space="preserve"> of</w:t>
      </w:r>
      <w:r w:rsidR="00D5320E">
        <w:t xml:space="preserve"> simulation scenarios.</w:t>
      </w:r>
    </w:p>
    <w:p w14:paraId="3A4983B8" w14:textId="2EA79980" w:rsidR="00787CE2" w:rsidRDefault="00787CE2" w:rsidP="00787CE2">
      <w:pPr>
        <w:pStyle w:val="Heading3"/>
      </w:pPr>
      <w:bookmarkStart w:id="216" w:name="_Toc482513123"/>
      <w:r>
        <w:lastRenderedPageBreak/>
        <w:t>Contribution</w:t>
      </w:r>
      <w:r w:rsidR="000915E7">
        <w:t>s</w:t>
      </w:r>
      <w:bookmarkEnd w:id="216"/>
    </w:p>
    <w:p w14:paraId="14F1E825" w14:textId="3B1F0D83" w:rsidR="00063DBE" w:rsidRDefault="00063DBE" w:rsidP="00787CE2">
      <w:r>
        <w:t>This work provides an</w:t>
      </w:r>
      <w:r w:rsidR="005D1ABE">
        <w:t xml:space="preserve"> exploration and</w:t>
      </w:r>
      <w:r>
        <w:t xml:space="preserve"> assessment of various notable relevant areas of research and technology wh</w:t>
      </w:r>
      <w:r w:rsidR="005D1ABE">
        <w:t>ich provide background</w:t>
      </w:r>
      <w:r>
        <w:t xml:space="preserve"> to the CSN PvTP trade-off. </w:t>
      </w:r>
      <w:r w:rsidR="005D1ABE">
        <w:t>P</w:t>
      </w:r>
      <w:r>
        <w:t xml:space="preserve">rior art </w:t>
      </w:r>
      <w:r w:rsidR="005D1ABE">
        <w:t xml:space="preserve">related to CubeSats and CubeSat communications </w:t>
      </w:r>
      <w:r>
        <w:t xml:space="preserve">is covered in </w:t>
      </w:r>
      <w:r w:rsidR="005D1ABE">
        <w:t>greater depth than the terrestrial</w:t>
      </w:r>
      <w:r>
        <w:t xml:space="preserve"> fields of WSN’s and MANETs. </w:t>
      </w:r>
      <w:r w:rsidRPr="00063DBE">
        <w:t xml:space="preserve">This work identifies </w:t>
      </w:r>
      <w:r>
        <w:t xml:space="preserve">broad </w:t>
      </w:r>
      <w:r w:rsidRPr="00063DBE">
        <w:t>trends</w:t>
      </w:r>
      <w:r>
        <w:t xml:space="preserve"> in </w:t>
      </w:r>
      <w:r w:rsidR="005D1ABE">
        <w:t>these fields</w:t>
      </w:r>
      <w:r>
        <w:t xml:space="preserve"> and assesses their relevancy to CSNs. Further work is required in order to identify and assess specific</w:t>
      </w:r>
      <w:r w:rsidR="005D1ABE">
        <w:t xml:space="preserve"> WSN and MANET</w:t>
      </w:r>
      <w:r>
        <w:t xml:space="preserve"> approaches and technologies</w:t>
      </w:r>
      <w:r w:rsidR="005D1ABE">
        <w:t xml:space="preserve"> for application within the field of CSNs</w:t>
      </w:r>
      <w:r>
        <w:t>. Nonetheless, this work provides a guide to</w:t>
      </w:r>
      <w:r w:rsidR="005D1ABE">
        <w:t xml:space="preserve"> the</w:t>
      </w:r>
      <w:r>
        <w:t xml:space="preserve"> examination of</w:t>
      </w:r>
      <w:r w:rsidR="005D1ABE">
        <w:t xml:space="preserve"> relevant</w:t>
      </w:r>
      <w:r>
        <w:t xml:space="preserve"> terrestrial communications and contributes in its broad assessments thereof. </w:t>
      </w:r>
    </w:p>
    <w:p w14:paraId="0D6DBE3B" w14:textId="7781934E" w:rsidR="00787CE2" w:rsidRDefault="00063DBE" w:rsidP="00787CE2">
      <w:r>
        <w:t xml:space="preserve">This work also </w:t>
      </w:r>
      <w:r w:rsidR="00C47398">
        <w:t xml:space="preserve">contributes in its </w:t>
      </w:r>
      <w:r w:rsidR="005D1ABE">
        <w:t xml:space="preserve">general </w:t>
      </w:r>
      <w:r w:rsidR="00C47398">
        <w:t>approach to the assessment of the CSN PvTP trade-off. The design of a simplified hypothetical mission informs the deve</w:t>
      </w:r>
      <w:r w:rsidR="005D1ABE">
        <w:t xml:space="preserve">lopment of simulation scenarios. These scenarios are developed </w:t>
      </w:r>
      <w:r w:rsidR="00C47398">
        <w:t>through the use of</w:t>
      </w:r>
      <w:r w:rsidR="005D1ABE">
        <w:t xml:space="preserve"> </w:t>
      </w:r>
      <w:r w:rsidR="00C47398">
        <w:t>open-source network simulation resources. The various subjective strengths and weaknesses of</w:t>
      </w:r>
      <w:r w:rsidR="00CE1339">
        <w:t xml:space="preserve"> this</w:t>
      </w:r>
      <w:r w:rsidR="00C47398">
        <w:t xml:space="preserve"> work’s approach may be used to inform the approach taken by future work in the exploration CSN related</w:t>
      </w:r>
      <w:r w:rsidR="005D1ABE">
        <w:t xml:space="preserve"> </w:t>
      </w:r>
      <w:r w:rsidR="00CE1339">
        <w:t>topics</w:t>
      </w:r>
      <w:r w:rsidR="00C47398">
        <w:t>.</w:t>
      </w:r>
    </w:p>
    <w:p w14:paraId="0960FC07" w14:textId="03CFB67E" w:rsidR="000915E7" w:rsidRDefault="000915E7" w:rsidP="000915E7">
      <w:pPr>
        <w:pStyle w:val="Heading4"/>
      </w:pPr>
      <w:bookmarkStart w:id="217" w:name="_Toc482513124"/>
      <w:r>
        <w:t>CubeMac</w:t>
      </w:r>
      <w:bookmarkEnd w:id="217"/>
    </w:p>
    <w:p w14:paraId="2AC809A2" w14:textId="226C69F8" w:rsidR="00A747A3" w:rsidRDefault="00EA5885" w:rsidP="000915E7">
      <w:r>
        <w:t>This work’s proposed MAC protocols contributes to the field of CubeSat communications in two regards. CubeMac</w:t>
      </w:r>
      <w:r w:rsidR="005D1ABE">
        <w:t xml:space="preserve"> recreates major aspects of</w:t>
      </w:r>
      <w:r>
        <w:t xml:space="preserve"> the work</w:t>
      </w:r>
      <w:r w:rsidR="005D1ABE">
        <w:t xml:space="preserve"> of</w:t>
      </w:r>
      <w:r>
        <w:t xml:space="preserve"> </w:t>
      </w:r>
      <w:r w:rsidRPr="00EA5885">
        <w:t>Radhakrishnan</w:t>
      </w:r>
      <w:r>
        <w:t xml:space="preserve"> et al. </w:t>
      </w:r>
      <w:r w:rsidR="005D1ABE">
        <w:t>within</w:t>
      </w:r>
      <w:r>
        <w:t xml:space="preserve"> OMNeT++’s INET framework. This recreation may benefit future developments or assessments of</w:t>
      </w:r>
      <w:r w:rsidR="00A747A3">
        <w:t xml:space="preserve"> Radhakrishnan et al.’s underlying</w:t>
      </w:r>
      <w:r>
        <w:t xml:space="preserve"> C/TDMA</w:t>
      </w:r>
      <w:r w:rsidR="00A747A3">
        <w:t xml:space="preserve"> protocol</w:t>
      </w:r>
      <w:r>
        <w:t xml:space="preserve">. </w:t>
      </w:r>
      <w:r w:rsidR="00A747A3">
        <w:t>Alongside</w:t>
      </w:r>
      <w:r>
        <w:t xml:space="preserve"> several modification</w:t>
      </w:r>
      <w:r w:rsidR="00A747A3">
        <w:t>s</w:t>
      </w:r>
      <w:r>
        <w:t xml:space="preserve"> to C/TDMA, </w:t>
      </w:r>
      <w:r w:rsidR="00A747A3">
        <w:t>CubeMac introduces two novel</w:t>
      </w:r>
      <w:r>
        <w:t xml:space="preserve"> energy saving </w:t>
      </w:r>
      <w:r w:rsidR="00A747A3">
        <w:t xml:space="preserve">features. These features were shown, through simulation, to reduce energy consumption without negatively effecting S2G throughput. </w:t>
      </w:r>
    </w:p>
    <w:p w14:paraId="7000EAE2" w14:textId="5DDFB479" w:rsidR="00F71A68" w:rsidRDefault="00A747A3" w:rsidP="000915E7">
      <w:r>
        <w:lastRenderedPageBreak/>
        <w:t xml:space="preserve">Several aspects of the implementation of CubeMac reduce the fidelity of its recreation of </w:t>
      </w:r>
      <w:r w:rsidRPr="00A747A3">
        <w:t>C/TDMA</w:t>
      </w:r>
      <w:r>
        <w:t xml:space="preserve">. In particular, </w:t>
      </w:r>
      <w:r w:rsidR="005D1ABE">
        <w:t xml:space="preserve">simulated </w:t>
      </w:r>
      <w:r>
        <w:t xml:space="preserve">CDMA based communication is highly simplified which may impact the reusability of CubeMac’s OMNeT++ implementation. Also, CubeMac’s deviation from the “uplink – downlink” frame structures of C/TDMA reduces its value as a recreation of </w:t>
      </w:r>
      <w:r w:rsidRPr="00A747A3">
        <w:t>Radhakrishnan et al.’s</w:t>
      </w:r>
      <w:r>
        <w:t xml:space="preserve"> work. </w:t>
      </w:r>
    </w:p>
    <w:p w14:paraId="41852573" w14:textId="4D57D289" w:rsidR="00A747A3" w:rsidRDefault="00A747A3" w:rsidP="000915E7">
      <w:r>
        <w:t xml:space="preserve">CubeMac </w:t>
      </w:r>
      <w:r w:rsidR="00F71A68">
        <w:t xml:space="preserve">omits any features which may dynamically form clusters and elect cluster masters. These features, as discussed in section 3.1, </w:t>
      </w:r>
      <w:r w:rsidR="005D1ABE">
        <w:t>are</w:t>
      </w:r>
      <w:r w:rsidR="00F71A68">
        <w:t xml:space="preserve"> critical </w:t>
      </w:r>
      <w:r w:rsidR="005D1ABE">
        <w:t xml:space="preserve">in </w:t>
      </w:r>
      <w:r w:rsidR="00F71A68">
        <w:t xml:space="preserve">real world applications of CubeMac. Results presented in section 5.3 illustrate that omitting CubeMac’s cluster architecture reduces the variation in node energy consumption totals and causes a rise in packet E2E delays. </w:t>
      </w:r>
      <w:r w:rsidR="005D1ABE">
        <w:t>C</w:t>
      </w:r>
      <w:r w:rsidR="00F71A68">
        <w:t xml:space="preserve">lustering could not be stated to have a significant impact on </w:t>
      </w:r>
      <w:r w:rsidR="00AF07E8">
        <w:t>S2G throughput</w:t>
      </w:r>
      <w:r w:rsidR="00F71A68">
        <w:t>. T</w:t>
      </w:r>
      <w:r w:rsidR="005D1ABE">
        <w:t>he addition</w:t>
      </w:r>
      <w:r w:rsidR="00CE1339">
        <w:t>al</w:t>
      </w:r>
      <w:r w:rsidR="00F71A68">
        <w:t xml:space="preserve"> overheads of cluster formation and maintenance</w:t>
      </w:r>
      <w:r w:rsidR="005D1ABE">
        <w:t xml:space="preserve"> </w:t>
      </w:r>
      <w:r w:rsidR="00F71A68">
        <w:t xml:space="preserve">may </w:t>
      </w:r>
      <w:r w:rsidR="005D1ABE">
        <w:t xml:space="preserve">impact </w:t>
      </w:r>
      <w:r w:rsidR="00F71A68">
        <w:t>the</w:t>
      </w:r>
      <w:r w:rsidR="005D1ABE">
        <w:t xml:space="preserve"> approach’s favourability over non-cluster based </w:t>
      </w:r>
      <w:r w:rsidR="00CE1339">
        <w:t>approaches</w:t>
      </w:r>
      <w:r w:rsidR="00F71A68">
        <w:t>.</w:t>
      </w:r>
      <w:r w:rsidR="00AF07E8">
        <w:t xml:space="preserve"> </w:t>
      </w:r>
      <w:r w:rsidR="00F71A68">
        <w:t>C/TDMA’s cluster architecture’s ability to reduce the energy consumption of slave nodes</w:t>
      </w:r>
      <w:r w:rsidR="00AF07E8">
        <w:t xml:space="preserve"> appears to</w:t>
      </w:r>
      <w:r w:rsidR="00F71A68">
        <w:t xml:space="preserve"> </w:t>
      </w:r>
      <w:r w:rsidR="00AF07E8">
        <w:t>constitute</w:t>
      </w:r>
      <w:r w:rsidR="00F71A68">
        <w:t xml:space="preserve"> the approach’s primary benefit</w:t>
      </w:r>
      <w:r w:rsidR="00DB0F0B">
        <w:t xml:space="preserve"> in relation to the PvTP trade-off</w:t>
      </w:r>
      <w:r w:rsidR="00F71A68">
        <w:t>.</w:t>
      </w:r>
    </w:p>
    <w:p w14:paraId="2CB87CE9" w14:textId="1EC0C6BB" w:rsidR="000915E7" w:rsidRDefault="000915E7" w:rsidP="00083046">
      <w:pPr>
        <w:pStyle w:val="Heading4"/>
      </w:pPr>
      <w:bookmarkStart w:id="218" w:name="_Toc482513125"/>
      <w:r>
        <w:t>D</w:t>
      </w:r>
      <w:r w:rsidR="00276D9D" w:rsidRPr="007E1249">
        <w:rPr>
          <w:vertAlign w:val="superscript"/>
        </w:rPr>
        <w:t>3</w:t>
      </w:r>
      <w:bookmarkEnd w:id="218"/>
    </w:p>
    <w:p w14:paraId="17BE2342" w14:textId="7F1DA24C" w:rsidR="00AF07E8" w:rsidRDefault="00276D9D" w:rsidP="000915E7">
      <w:r>
        <w:t>This work’s D</w:t>
      </w:r>
      <w:r w:rsidRPr="007E1249">
        <w:rPr>
          <w:vertAlign w:val="superscript"/>
        </w:rPr>
        <w:t>3</w:t>
      </w:r>
      <w:r w:rsidR="00DB0F0B">
        <w:t xml:space="preserve"> related contributions centre </w:t>
      </w:r>
      <w:r w:rsidR="00B049BE">
        <w:t>on</w:t>
      </w:r>
      <w:r w:rsidR="00AF07E8">
        <w:t xml:space="preserve"> the addition of the ground master role. The majority of the devel</w:t>
      </w:r>
      <w:r>
        <w:t>opment resources committed to D</w:t>
      </w:r>
      <w:r w:rsidRPr="007E1249">
        <w:rPr>
          <w:vertAlign w:val="superscript"/>
        </w:rPr>
        <w:t>3</w:t>
      </w:r>
      <w:r w:rsidR="00AF07E8">
        <w:t xml:space="preserve"> were dedicated to </w:t>
      </w:r>
      <w:r w:rsidR="00B049BE">
        <w:t>resolving fundamental issues with</w:t>
      </w:r>
      <w:r w:rsidR="00AF07E8">
        <w:t xml:space="preserve"> INET’s DYMO module. It is likel</w:t>
      </w:r>
      <w:r>
        <w:t>y that D</w:t>
      </w:r>
      <w:r w:rsidRPr="007E1249">
        <w:rPr>
          <w:vertAlign w:val="superscript"/>
        </w:rPr>
        <w:t>3</w:t>
      </w:r>
      <w:r w:rsidR="00AF07E8">
        <w:t xml:space="preserve">’s OMNeT++ module retains as yet unidentified bugs and errata. Nonetheless, the module may contribute to future, more complete, implementations of IETF DYMO specifications for the INET framework. </w:t>
      </w:r>
    </w:p>
    <w:p w14:paraId="128DA57E" w14:textId="302F1751" w:rsidR="00E454F5" w:rsidRDefault="00276D9D" w:rsidP="000915E7">
      <w:r>
        <w:t>D</w:t>
      </w:r>
      <w:r w:rsidRPr="007E1249">
        <w:rPr>
          <w:vertAlign w:val="superscript"/>
        </w:rPr>
        <w:t>3</w:t>
      </w:r>
      <w:r w:rsidR="00AF07E8">
        <w:t>’s use of an oracle to perform</w:t>
      </w:r>
      <w:r w:rsidR="004D7887">
        <w:t xml:space="preserve"> GM</w:t>
      </w:r>
      <w:r w:rsidR="00AF07E8">
        <w:t xml:space="preserve"> election and simulate RERRs </w:t>
      </w:r>
      <w:r w:rsidR="004D7887">
        <w:t xml:space="preserve">is non-ideal but proved necessary given this work’s limited development resources. </w:t>
      </w:r>
      <w:r>
        <w:t>Aside from D</w:t>
      </w:r>
      <w:r w:rsidRPr="007E1249">
        <w:rPr>
          <w:vertAlign w:val="superscript"/>
        </w:rPr>
        <w:t>3</w:t>
      </w:r>
      <w:r w:rsidR="004D7887">
        <w:t xml:space="preserve">’s oracle, this </w:t>
      </w:r>
      <w:r w:rsidR="004D7887">
        <w:lastRenderedPageBreak/>
        <w:t>work avoids the treatment of several aspects of the GM role and</w:t>
      </w:r>
      <w:r w:rsidR="00B049BE">
        <w:t xml:space="preserve"> </w:t>
      </w:r>
      <w:r w:rsidR="00DB0F0B">
        <w:t xml:space="preserve">the </w:t>
      </w:r>
      <w:r w:rsidR="00B049BE">
        <w:t>intermittent</w:t>
      </w:r>
      <w:r w:rsidR="004D7887">
        <w:t xml:space="preserve"> </w:t>
      </w:r>
      <w:r w:rsidR="00DB0F0B">
        <w:t xml:space="preserve">nature of </w:t>
      </w:r>
      <w:r w:rsidR="004D7887">
        <w:t xml:space="preserve">S2G communications. For instance, only </w:t>
      </w:r>
      <w:r>
        <w:t>one active GM is permitted by D</w:t>
      </w:r>
      <w:r w:rsidRPr="007E1249">
        <w:rPr>
          <w:vertAlign w:val="superscript"/>
        </w:rPr>
        <w:t>3</w:t>
      </w:r>
      <w:r w:rsidR="00E454F5">
        <w:t>. Each S2G link represents a</w:t>
      </w:r>
      <w:r w:rsidR="004D7887">
        <w:t xml:space="preserve"> valuable yet costly resource which provides the basis for </w:t>
      </w:r>
      <w:r w:rsidR="00E454F5">
        <w:t xml:space="preserve">the </w:t>
      </w:r>
      <w:r w:rsidR="004D7887">
        <w:t>unique nature of CSNs.</w:t>
      </w:r>
      <w:r w:rsidR="006B3AEE">
        <w:t xml:space="preserve"> </w:t>
      </w:r>
      <w:r w:rsidR="00B049BE">
        <w:t>As such</w:t>
      </w:r>
      <w:r w:rsidR="00DB0F0B">
        <w:t>,</w:t>
      </w:r>
      <w:r>
        <w:t xml:space="preserve"> D</w:t>
      </w:r>
      <w:r w:rsidRPr="007E1249">
        <w:rPr>
          <w:vertAlign w:val="superscript"/>
        </w:rPr>
        <w:t>3</w:t>
      </w:r>
      <w:r w:rsidR="00B049BE">
        <w:t>’s</w:t>
      </w:r>
      <w:r w:rsidR="00DB0F0B">
        <w:t xml:space="preserve"> performance within a CSN may be assessed on its</w:t>
      </w:r>
      <w:r w:rsidR="00B049BE">
        <w:t xml:space="preserve"> use of available S2G link</w:t>
      </w:r>
      <w:r w:rsidR="00DB0F0B">
        <w:t>s.</w:t>
      </w:r>
    </w:p>
    <w:p w14:paraId="2A8DE760" w14:textId="58746EB3" w:rsidR="00DB0F0B" w:rsidRDefault="006B3AEE" w:rsidP="00B049BE">
      <w:r>
        <w:t>This work assumes</w:t>
      </w:r>
      <w:r w:rsidR="004D7887">
        <w:t xml:space="preserve"> that S2G </w:t>
      </w:r>
      <w:r>
        <w:t xml:space="preserve">communication </w:t>
      </w:r>
      <w:r w:rsidR="004D7887">
        <w:t xml:space="preserve">occurs on a frequency shared by all </w:t>
      </w:r>
      <w:r>
        <w:t xml:space="preserve">CubeSats. However, if </w:t>
      </w:r>
      <w:r w:rsidR="00DB0F0B">
        <w:t xml:space="preserve">multiple </w:t>
      </w:r>
      <w:r>
        <w:t>CubeSats could communicate to single ground station in parallel, using a CDMA MAC protocol</w:t>
      </w:r>
      <w:r w:rsidR="00E454F5">
        <w:t xml:space="preserve"> for example</w:t>
      </w:r>
      <w:r>
        <w:t xml:space="preserve">, then the introduction of multiple GMs may greatly increase throughput and reduce </w:t>
      </w:r>
      <w:r w:rsidR="00E454F5">
        <w:t xml:space="preserve">wasteful </w:t>
      </w:r>
      <w:r>
        <w:t>S2S communication. Without parallel S2G communication</w:t>
      </w:r>
      <w:r w:rsidR="00B049BE">
        <w:t>,</w:t>
      </w:r>
      <w:r w:rsidR="00DB0F0B">
        <w:t xml:space="preserve"> CSN</w:t>
      </w:r>
      <w:r>
        <w:t xml:space="preserve">s may still benefit from the introduction of multiple </w:t>
      </w:r>
      <w:r w:rsidR="00DB0F0B">
        <w:t xml:space="preserve">concurrent </w:t>
      </w:r>
      <w:r>
        <w:t xml:space="preserve">GMs. </w:t>
      </w:r>
      <w:r w:rsidR="00DB0F0B">
        <w:t>For instance, a</w:t>
      </w:r>
      <w:r>
        <w:t xml:space="preserve"> master </w:t>
      </w:r>
      <w:r w:rsidR="00DB0F0B">
        <w:t>may assume the GM prior to its S2G communication window and</w:t>
      </w:r>
      <w:r>
        <w:t xml:space="preserve"> announce a “virt</w:t>
      </w:r>
      <w:r w:rsidR="00276D9D">
        <w:t>ual” route to ground. Through D</w:t>
      </w:r>
      <w:r w:rsidR="00276D9D" w:rsidRPr="007E1249">
        <w:rPr>
          <w:vertAlign w:val="superscript"/>
        </w:rPr>
        <w:t>3</w:t>
      </w:r>
      <w:r>
        <w:t xml:space="preserve">’s use of link costs, nearby nodes may begin to forward their packets to </w:t>
      </w:r>
      <w:r w:rsidR="00DB0F0B">
        <w:t>this</w:t>
      </w:r>
      <w:r w:rsidR="00B049BE">
        <w:t xml:space="preserve"> </w:t>
      </w:r>
      <w:r w:rsidR="00E454F5">
        <w:t>“virtual” GM</w:t>
      </w:r>
      <w:r w:rsidR="00B049BE">
        <w:t xml:space="preserve"> rather than the current </w:t>
      </w:r>
      <w:r w:rsidR="00DB0F0B">
        <w:t>“</w:t>
      </w:r>
      <w:r w:rsidR="00B049BE">
        <w:t>active</w:t>
      </w:r>
      <w:r w:rsidR="00DB0F0B">
        <w:t>”</w:t>
      </w:r>
      <w:r w:rsidR="00B049BE">
        <w:t xml:space="preserve"> GM</w:t>
      </w:r>
      <w:r>
        <w:t xml:space="preserve">. This approach could </w:t>
      </w:r>
      <w:r w:rsidR="00B049BE">
        <w:t>alleviate</w:t>
      </w:r>
      <w:r>
        <w:t xml:space="preserve"> the</w:t>
      </w:r>
      <w:r w:rsidR="00B049BE">
        <w:t xml:space="preserve"> negative</w:t>
      </w:r>
      <w:r>
        <w:t xml:space="preserve"> effects of </w:t>
      </w:r>
      <w:r w:rsidR="00B049BE">
        <w:t xml:space="preserve">a </w:t>
      </w:r>
      <w:r>
        <w:t>GM receiving more packets than can be communicated to ground during its GM</w:t>
      </w:r>
      <w:r w:rsidR="000435CF">
        <w:t xml:space="preserve"> duration</w:t>
      </w:r>
      <w:r>
        <w:t xml:space="preserve">. </w:t>
      </w:r>
    </w:p>
    <w:p w14:paraId="5F2C2C32" w14:textId="6F60284D" w:rsidR="0098065D" w:rsidRDefault="00276D9D" w:rsidP="00B049BE">
      <w:r>
        <w:t>D</w:t>
      </w:r>
      <w:r w:rsidRPr="007E1249">
        <w:rPr>
          <w:vertAlign w:val="superscript"/>
        </w:rPr>
        <w:t>3</w:t>
      </w:r>
      <w:r w:rsidR="006B3AEE">
        <w:t xml:space="preserve">’s design requires masters </w:t>
      </w:r>
      <w:r w:rsidR="00DB0F0B">
        <w:t>which are exiting</w:t>
      </w:r>
      <w:r w:rsidR="006B3AEE">
        <w:t xml:space="preserve"> the GM role to forward any surplus packets onto the next GM. This has the potential</w:t>
      </w:r>
      <w:r w:rsidR="00DB0F0B">
        <w:t xml:space="preserve"> to produce </w:t>
      </w:r>
      <w:r w:rsidR="006B3AEE">
        <w:t>waste</w:t>
      </w:r>
      <w:r w:rsidR="00E454F5">
        <w:t>ful S2S communication</w:t>
      </w:r>
      <w:r w:rsidR="006B3AEE">
        <w:t>.</w:t>
      </w:r>
      <w:r w:rsidR="00E454F5">
        <w:t xml:space="preserve"> </w:t>
      </w:r>
      <w:r w:rsidR="0098065D">
        <w:t xml:space="preserve">For instance, if an exiting master </w:t>
      </w:r>
      <w:r w:rsidR="00DB0F0B">
        <w:t xml:space="preserve">knows it </w:t>
      </w:r>
      <w:r w:rsidR="0098065D">
        <w:t>will obtain the GM role again in future</w:t>
      </w:r>
      <w:r w:rsidR="00B049BE">
        <w:t xml:space="preserve"> it may be beneficial for this master to</w:t>
      </w:r>
      <w:r w:rsidR="000435CF">
        <w:t xml:space="preserve"> temporarily</w:t>
      </w:r>
      <w:r w:rsidR="00DB0F0B">
        <w:t xml:space="preserve"> avoid</w:t>
      </w:r>
      <w:r w:rsidR="00B049BE">
        <w:t xml:space="preserve"> </w:t>
      </w:r>
      <w:r w:rsidR="00DB0F0B">
        <w:t>forwarding its</w:t>
      </w:r>
      <w:r w:rsidR="0098065D">
        <w:t xml:space="preserve"> queued pac</w:t>
      </w:r>
      <w:r w:rsidR="00DB0F0B">
        <w:t xml:space="preserve">kets. This master may </w:t>
      </w:r>
      <w:r w:rsidR="000435CF">
        <w:t xml:space="preserve">decide </w:t>
      </w:r>
      <w:r w:rsidR="00DB0F0B">
        <w:t xml:space="preserve">beginning forwarding packets </w:t>
      </w:r>
      <w:r w:rsidR="00B049BE">
        <w:t xml:space="preserve">again as it approaches the </w:t>
      </w:r>
      <w:r w:rsidR="00DB0F0B">
        <w:t>maximum number of packets which may be</w:t>
      </w:r>
      <w:r w:rsidR="0098065D">
        <w:t xml:space="preserve"> reasonably communicate</w:t>
      </w:r>
      <w:r w:rsidR="00DB0F0B">
        <w:t>d</w:t>
      </w:r>
      <w:r>
        <w:t xml:space="preserve"> to ground. In general, D</w:t>
      </w:r>
      <w:r w:rsidRPr="007E1249">
        <w:rPr>
          <w:vertAlign w:val="superscript"/>
        </w:rPr>
        <w:t>3</w:t>
      </w:r>
      <w:r w:rsidR="0098065D">
        <w:t xml:space="preserve"> underutilizes both the semi-predictable order of GM elections and </w:t>
      </w:r>
      <w:r w:rsidR="00DB0F0B">
        <w:t xml:space="preserve">the </w:t>
      </w:r>
      <w:r w:rsidR="0098065D">
        <w:t>predicable duration</w:t>
      </w:r>
      <w:r w:rsidR="000435CF">
        <w:t>s of S2G communication windows.</w:t>
      </w:r>
    </w:p>
    <w:p w14:paraId="693C7EFD" w14:textId="2D4F2E70" w:rsidR="001F6E53" w:rsidRDefault="00E454F5" w:rsidP="000915E7">
      <w:r>
        <w:lastRenderedPageBreak/>
        <w:t xml:space="preserve">GM election may be modified to account for the current number </w:t>
      </w:r>
      <w:r w:rsidR="009624D5">
        <w:t>of packets queued by masters. Election may also consider</w:t>
      </w:r>
      <w:r>
        <w:t xml:space="preserve"> the proportion of</w:t>
      </w:r>
      <w:r w:rsidR="009624D5">
        <w:t xml:space="preserve"> these</w:t>
      </w:r>
      <w:r>
        <w:t xml:space="preserve"> queued packet which may be communicated to ground during an upcoming S2G</w:t>
      </w:r>
      <w:r w:rsidR="009624D5">
        <w:t xml:space="preserve"> communication window</w:t>
      </w:r>
      <w:r>
        <w:t xml:space="preserve">. An election approach based on these factors may include </w:t>
      </w:r>
      <w:r w:rsidR="00B049BE">
        <w:t xml:space="preserve">a feature allowing the removal of all </w:t>
      </w:r>
      <w:r>
        <w:t>GM</w:t>
      </w:r>
      <w:r w:rsidR="00B049BE">
        <w:t>s from a CSN</w:t>
      </w:r>
      <w:r>
        <w:t>. This feature could allow nodes to hold-off</w:t>
      </w:r>
      <w:r w:rsidR="009624D5">
        <w:t xml:space="preserve"> on</w:t>
      </w:r>
      <w:r>
        <w:t xml:space="preserve"> S2S communication until a master </w:t>
      </w:r>
      <w:r w:rsidR="001F6E53">
        <w:t>with</w:t>
      </w:r>
      <w:r>
        <w:t xml:space="preserve"> suitable resources is elected </w:t>
      </w:r>
      <w:r w:rsidR="001F6E53">
        <w:t xml:space="preserve">as </w:t>
      </w:r>
      <w:r>
        <w:t xml:space="preserve">GM. </w:t>
      </w:r>
    </w:p>
    <w:p w14:paraId="66B50920" w14:textId="77777777" w:rsidR="000435CF" w:rsidRDefault="001F6E53" w:rsidP="000915E7">
      <w:r>
        <w:t>A similar</w:t>
      </w:r>
      <w:r w:rsidR="00E454F5">
        <w:t xml:space="preserve"> hold-off feature could also </w:t>
      </w:r>
      <w:r>
        <w:t>be implemented by allowing</w:t>
      </w:r>
      <w:r w:rsidR="00E454F5">
        <w:t xml:space="preserve"> GM</w:t>
      </w:r>
      <w:r>
        <w:t>s</w:t>
      </w:r>
      <w:r w:rsidR="00E454F5">
        <w:t xml:space="preserve"> to </w:t>
      </w:r>
      <w:r w:rsidR="0098065D">
        <w:t xml:space="preserve">generate special </w:t>
      </w:r>
      <w:r>
        <w:t>“</w:t>
      </w:r>
      <w:r w:rsidR="0098065D">
        <w:t>hold-off</w:t>
      </w:r>
      <w:r>
        <w:t>”</w:t>
      </w:r>
      <w:r w:rsidR="0098065D">
        <w:t xml:space="preserve"> packets. Such packets, when broadcast throughout the network, could inform nodes to stop sending packets to an overloaded GM. Also, a hold-off packet may specify that nodes should not attempt any further route discovery for a given period</w:t>
      </w:r>
      <w:r w:rsidR="009624D5">
        <w:t xml:space="preserve"> of time</w:t>
      </w:r>
      <w:r w:rsidR="0098065D">
        <w:t xml:space="preserve"> in order to avoid wasteful route message </w:t>
      </w:r>
      <w:r>
        <w:t>traffic</w:t>
      </w:r>
      <w:r w:rsidR="0098065D">
        <w:t xml:space="preserve">. </w:t>
      </w:r>
      <w:r w:rsidR="009624D5">
        <w:t>This</w:t>
      </w:r>
      <w:r>
        <w:t xml:space="preserve"> highlights another fundamental </w:t>
      </w:r>
      <w:r w:rsidR="009624D5">
        <w:t>flaw of</w:t>
      </w:r>
      <w:r w:rsidR="00276D9D">
        <w:t xml:space="preserve"> D</w:t>
      </w:r>
      <w:r w:rsidR="00276D9D" w:rsidRPr="007E1249">
        <w:rPr>
          <w:vertAlign w:val="superscript"/>
        </w:rPr>
        <w:t>3</w:t>
      </w:r>
      <w:r>
        <w:t>. In simu</w:t>
      </w:r>
      <w:r w:rsidR="00276D9D">
        <w:t>lation scenario 3, D</w:t>
      </w:r>
      <w:r w:rsidR="00276D9D" w:rsidRPr="007E1249">
        <w:rPr>
          <w:vertAlign w:val="superscript"/>
        </w:rPr>
        <w:t>3</w:t>
      </w:r>
      <w:r w:rsidR="009624D5">
        <w:t xml:space="preserve"> deliberately produces </w:t>
      </w:r>
      <w:r>
        <w:t>periods</w:t>
      </w:r>
      <w:r w:rsidR="009624D5">
        <w:t xml:space="preserve"> wherein no GM is elected</w:t>
      </w:r>
      <w:r>
        <w:t xml:space="preserve">. During these periods there is no available route to ground. However, nodes continue to attempt route discovery. This further illustrates the potential need for a mechanism which </w:t>
      </w:r>
      <w:r w:rsidR="009624D5">
        <w:t>may signal</w:t>
      </w:r>
      <w:r>
        <w:t xml:space="preserve"> node</w:t>
      </w:r>
      <w:r w:rsidR="009624D5">
        <w:t>s</w:t>
      </w:r>
      <w:r>
        <w:t xml:space="preserve"> to reduce the frequency of route discovery attempts. </w:t>
      </w:r>
    </w:p>
    <w:p w14:paraId="373C83FB" w14:textId="17BA7206" w:rsidR="000915E7" w:rsidRDefault="00276D9D" w:rsidP="000915E7">
      <w:r>
        <w:t>D</w:t>
      </w:r>
      <w:r w:rsidRPr="007E1249">
        <w:rPr>
          <w:vertAlign w:val="superscript"/>
        </w:rPr>
        <w:t>3</w:t>
      </w:r>
      <w:r w:rsidR="001F6E53">
        <w:t xml:space="preserve"> only scratches the surface of CSN related routing protocol challenges. </w:t>
      </w:r>
      <w:r w:rsidR="009624D5">
        <w:t>The</w:t>
      </w:r>
      <w:r>
        <w:t xml:space="preserve"> D</w:t>
      </w:r>
      <w:r w:rsidRPr="007E1249">
        <w:rPr>
          <w:vertAlign w:val="superscript"/>
        </w:rPr>
        <w:t>3</w:t>
      </w:r>
      <w:r w:rsidR="00A74CCA">
        <w:t xml:space="preserve"> energy-distance GM election approach represents this work’s small contribution to the CSN routing</w:t>
      </w:r>
      <w:r w:rsidR="009624D5">
        <w:t xml:space="preserve"> protocol</w:t>
      </w:r>
      <w:r w:rsidR="00A74CCA">
        <w:t xml:space="preserve"> domain.</w:t>
      </w:r>
    </w:p>
    <w:p w14:paraId="2CB743FF" w14:textId="0F1CF564" w:rsidR="000915E7" w:rsidRDefault="000915E7" w:rsidP="000915E7">
      <w:pPr>
        <w:pStyle w:val="Heading4"/>
      </w:pPr>
      <w:bookmarkStart w:id="219" w:name="_Toc482513126"/>
      <w:r>
        <w:t>Simulation</w:t>
      </w:r>
      <w:bookmarkEnd w:id="219"/>
    </w:p>
    <w:p w14:paraId="74737F7A" w14:textId="3C986354" w:rsidR="000915E7" w:rsidRPr="000915E7" w:rsidRDefault="00A74CCA" w:rsidP="000915E7">
      <w:r>
        <w:t xml:space="preserve">OMNeT++ and INET framework related issues consumed the majority of the development time available to this work. </w:t>
      </w:r>
      <w:r w:rsidR="009F1667">
        <w:t>I</w:t>
      </w:r>
      <w:r>
        <w:t>t is estimate</w:t>
      </w:r>
      <w:r w:rsidR="009F1667">
        <w:t>d</w:t>
      </w:r>
      <w:r>
        <w:t xml:space="preserve"> that </w:t>
      </w:r>
      <w:r w:rsidR="000435CF">
        <w:t>approximately 75</w:t>
      </w:r>
      <w:r>
        <w:t>% of the time spent developing this work’s proposed protocols</w:t>
      </w:r>
      <w:r w:rsidR="009F1667">
        <w:t xml:space="preserve"> and simulation scenarios</w:t>
      </w:r>
      <w:r>
        <w:t xml:space="preserve"> was dedicated to a</w:t>
      </w:r>
      <w:r w:rsidR="009F1667">
        <w:t>ddressing unexpected issues.</w:t>
      </w:r>
      <w:r>
        <w:t xml:space="preserve"> </w:t>
      </w:r>
      <w:r w:rsidR="009F1667">
        <w:t xml:space="preserve">The notable issues encountered during development are </w:t>
      </w:r>
      <w:r w:rsidR="009F1667">
        <w:lastRenderedPageBreak/>
        <w:t>discussed in section 4.2. The identification and resolution of these issues may allow future researchers to dedicate a larger proportion of their development resources to the advancement and assessment of communication prot</w:t>
      </w:r>
      <w:r w:rsidR="009624D5">
        <w:t>ocols and CSN</w:t>
      </w:r>
      <w:r w:rsidR="009F1667">
        <w:t xml:space="preserve"> simulations.</w:t>
      </w:r>
    </w:p>
    <w:p w14:paraId="5500277E" w14:textId="767BE465" w:rsidR="006C3A76" w:rsidRDefault="006C3A76" w:rsidP="00362833">
      <w:pPr>
        <w:pStyle w:val="Heading3"/>
      </w:pPr>
      <w:bookmarkStart w:id="220" w:name="_Toc482513127"/>
      <w:r>
        <w:t>Space Junk</w:t>
      </w:r>
      <w:bookmarkEnd w:id="220"/>
    </w:p>
    <w:p w14:paraId="2D3FD6F2" w14:textId="67CEE0D9" w:rsidR="00D46BEC" w:rsidRDefault="00157690" w:rsidP="00362833">
      <w:r>
        <w:t>The rise of in-orbit</w:t>
      </w:r>
      <w:r w:rsidR="0075612F">
        <w:t xml:space="preserve"> space junk, or space debris</w:t>
      </w:r>
      <w:r w:rsidR="00693D57">
        <w:t xml:space="preserve"> </w:t>
      </w:r>
      <w:r w:rsidR="00693D57">
        <w:fldChar w:fldCharType="begin"/>
      </w:r>
      <w:r w:rsidR="009069D3">
        <w:instrText xml:space="preserve"> ADDIN EN.CITE &lt;EndNote&gt;&lt;Cite&gt;&lt;Author&gt;Klinkrad&lt;/Author&gt;&lt;Year&gt;2010&lt;/Year&gt;&lt;RecNum&gt;172&lt;/RecNum&gt;&lt;DisplayText&gt;[126]&lt;/DisplayText&gt;&lt;record&gt;&lt;rec-number&gt;172&lt;/rec-number&gt;&lt;foreign-keys&gt;&lt;key app="EN" db-id="s2tw2pe5hwzta8esap0xpxarvrrwetsezwzd" timestamp="1494613020"&gt;172&lt;/key&gt;&lt;/foreign-keys&gt;&lt;ref-type name="Book"&gt;6&lt;/ref-type&gt;&lt;contributors&gt;&lt;authors&gt;&lt;author&gt;Klinkrad, Heiner&lt;/author&gt;&lt;/authors&gt;&lt;/contributors&gt;&lt;titles&gt;&lt;title&gt;Space debris&lt;/title&gt;&lt;/titles&gt;&lt;dates&gt;&lt;year&gt;2010&lt;/year&gt;&lt;/dates&gt;&lt;publisher&gt;Wiley Online Library&lt;/publisher&gt;&lt;isbn&gt;0470686650&lt;/isbn&gt;&lt;urls&gt;&lt;/urls&gt;&lt;/record&gt;&lt;/Cite&gt;&lt;/EndNote&gt;</w:instrText>
      </w:r>
      <w:r w:rsidR="00693D57">
        <w:fldChar w:fldCharType="separate"/>
      </w:r>
      <w:r w:rsidR="009069D3">
        <w:rPr>
          <w:noProof/>
        </w:rPr>
        <w:t>[126]</w:t>
      </w:r>
      <w:r w:rsidR="00693D57">
        <w:fldChar w:fldCharType="end"/>
      </w:r>
      <w:r w:rsidR="0075612F">
        <w:t>,</w:t>
      </w:r>
      <w:r w:rsidR="00305C0A">
        <w:t xml:space="preserve"> </w:t>
      </w:r>
      <w:r>
        <w:t>has</w:t>
      </w:r>
      <w:r w:rsidR="00305C0A">
        <w:t xml:space="preserve"> caused growing concerns within the space sector</w:t>
      </w:r>
      <w:r w:rsidR="00693D57">
        <w:t xml:space="preserve"> over the past two</w:t>
      </w:r>
      <w:r w:rsidR="00305C0A">
        <w:t xml:space="preserve"> decades. </w:t>
      </w:r>
      <w:r w:rsidR="00405745">
        <w:t>No for</w:t>
      </w:r>
      <w:r>
        <w:t>mal works were identified during</w:t>
      </w:r>
      <w:r w:rsidR="00405745">
        <w:t xml:space="preserve"> research which address the potential impact of CSNs on the growth of LEO space junk.</w:t>
      </w:r>
      <w:r>
        <w:t xml:space="preserve"> However, several works address the impact of CubeSat mission</w:t>
      </w:r>
      <w:r w:rsidR="000435CF">
        <w:t>s</w:t>
      </w:r>
      <w:r>
        <w:t xml:space="preserve"> on the growth of space junk. </w:t>
      </w:r>
      <w:r w:rsidR="00405745">
        <w:t>A</w:t>
      </w:r>
      <w:r w:rsidR="00D46BEC">
        <w:t xml:space="preserve"> single</w:t>
      </w:r>
      <w:r w:rsidR="00405745">
        <w:t xml:space="preserve"> CubeSat may </w:t>
      </w:r>
      <w:r w:rsidR="00D46BEC">
        <w:t>remain</w:t>
      </w:r>
      <w:r w:rsidR="00405745">
        <w:t xml:space="preserve"> in orbit for several years beyond its operational lifetime or mission duration</w:t>
      </w:r>
      <w:r w:rsidR="00D46BEC">
        <w:t xml:space="preserve"> </w:t>
      </w:r>
      <w:r w:rsidR="00D46BEC">
        <w:fldChar w:fldCharType="begin"/>
      </w:r>
      <w:r w:rsidR="009069D3">
        <w:instrText xml:space="preserve"> ADDIN EN.CITE &lt;EndNote&gt;&lt;Cite&gt;&lt;Author&gt;Oltrogge&lt;/Author&gt;&lt;Year&gt;2011&lt;/Year&gt;&lt;RecNum&gt;173&lt;/RecNum&gt;&lt;DisplayText&gt;[127]&lt;/DisplayText&gt;&lt;record&gt;&lt;rec-number&gt;173&lt;/rec-number&gt;&lt;foreign-keys&gt;&lt;key app="EN" db-id="s2tw2pe5hwzta8esap0xpxarvrrwetsezwzd" timestamp="1494613780"&gt;173&lt;/key&gt;&lt;/foreign-keys&gt;&lt;ref-type name="Journal Article"&gt;17&lt;/ref-type&gt;&lt;contributors&gt;&lt;authors&gt;&lt;author&gt;Oltrogge, Daniel&lt;/author&gt;&lt;author&gt;Leveque, Kyle&lt;/author&gt;&lt;/authors&gt;&lt;/contributors&gt;&lt;titles&gt;&lt;title&gt;An evaluation of CubeSat orbital decay&lt;/title&gt;&lt;/titles&gt;&lt;dates&gt;&lt;year&gt;2011&lt;/year&gt;&lt;/dates&gt;&lt;urls&gt;&lt;/urls&gt;&lt;/record&gt;&lt;/Cite&gt;&lt;/EndNote&gt;</w:instrText>
      </w:r>
      <w:r w:rsidR="00D46BEC">
        <w:fldChar w:fldCharType="separate"/>
      </w:r>
      <w:r w:rsidR="009069D3">
        <w:rPr>
          <w:noProof/>
        </w:rPr>
        <w:t>[127]</w:t>
      </w:r>
      <w:r w:rsidR="00D46BEC">
        <w:fldChar w:fldCharType="end"/>
      </w:r>
      <w:r w:rsidR="00D46BEC">
        <w:t>. At present, there are no</w:t>
      </w:r>
      <w:r>
        <w:t xml:space="preserve"> universal</w:t>
      </w:r>
      <w:r w:rsidR="00D46BEC">
        <w:t xml:space="preserve"> requirements place</w:t>
      </w:r>
      <w:r>
        <w:t>d</w:t>
      </w:r>
      <w:r w:rsidR="00D46BEC">
        <w:t xml:space="preserve"> upon CubeSat mission designers to provide mechanism</w:t>
      </w:r>
      <w:r>
        <w:t>s</w:t>
      </w:r>
      <w:r w:rsidR="00D46BEC">
        <w:t xml:space="preserve"> to de-orbit CubeSats</w:t>
      </w:r>
      <w:r>
        <w:t xml:space="preserve"> in a timely manner</w:t>
      </w:r>
      <w:r w:rsidR="00D46BEC">
        <w:t>. Considering the growth in the number of CubeSat</w:t>
      </w:r>
      <w:r>
        <w:t xml:space="preserve"> missions</w:t>
      </w:r>
      <w:r w:rsidR="00D46BEC">
        <w:t xml:space="preserve"> over the past decade, CubeSat’s stand to contribute significantly to the </w:t>
      </w:r>
      <w:r>
        <w:t xml:space="preserve">ongoing </w:t>
      </w:r>
      <w:r w:rsidR="00D46BEC">
        <w:t xml:space="preserve">growth of space </w:t>
      </w:r>
      <w:r w:rsidR="000435CF">
        <w:t>junk</w:t>
      </w:r>
      <w:r w:rsidR="00D46BEC">
        <w:t xml:space="preserve">. </w:t>
      </w:r>
    </w:p>
    <w:p w14:paraId="5138D5D5" w14:textId="274465D4" w:rsidR="00405745" w:rsidRPr="006C3A76" w:rsidRDefault="00D46BEC" w:rsidP="00362833">
      <w:r>
        <w:t xml:space="preserve">Technologies capable of safely de-orbiting CubeSats have been developed by various groups in response to growing space junk </w:t>
      </w:r>
      <w:r w:rsidR="00B3313B">
        <w:t>concerns</w:t>
      </w:r>
      <w:r>
        <w:t xml:space="preserve"> </w:t>
      </w:r>
      <w:r>
        <w:fldChar w:fldCharType="begin"/>
      </w:r>
      <w:r w:rsidR="009069D3">
        <w:instrText xml:space="preserve"> ADDIN EN.CITE &lt;EndNote&gt;&lt;Cite&gt;&lt;Author&gt;Andrews&lt;/Author&gt;&lt;Year&gt;2011&lt;/Year&gt;&lt;RecNum&gt;174&lt;/RecNum&gt;&lt;DisplayText&gt;[128]&lt;/DisplayText&gt;&lt;record&gt;&lt;rec-number&gt;174&lt;/rec-number&gt;&lt;foreign-keys&gt;&lt;key app="EN" db-id="s2tw2pe5hwzta8esap0xpxarvrrwetsezwzd" timestamp="1494614288"&gt;174&lt;/key&gt;&lt;/foreign-keys&gt;&lt;ref-type name="Journal Article"&gt;17&lt;/ref-type&gt;&lt;contributors&gt;&lt;authors&gt;&lt;author&gt;Andrews, Jason&lt;/author&gt;&lt;author&gt;Watry, Krissa&lt;/author&gt;&lt;author&gt;Brown, Kevin&lt;/author&gt;&lt;/authors&gt;&lt;/contributors&gt;&lt;titles&gt;&lt;title&gt;Nanosat deorbit and recovery system to enable new missions&lt;/title&gt;&lt;/titles&gt;&lt;dates&gt;&lt;year&gt;2011&lt;/year&gt;&lt;/dates&gt;&lt;urls&gt;&lt;/urls&gt;&lt;/record&gt;&lt;/Cite&gt;&lt;/EndNote&gt;</w:instrText>
      </w:r>
      <w:r>
        <w:fldChar w:fldCharType="separate"/>
      </w:r>
      <w:r w:rsidR="009069D3">
        <w:rPr>
          <w:noProof/>
        </w:rPr>
        <w:t>[128]</w:t>
      </w:r>
      <w:r>
        <w:fldChar w:fldCharType="end"/>
      </w:r>
      <w:r>
        <w:t>.</w:t>
      </w:r>
      <w:r w:rsidR="00B3313B">
        <w:t xml:space="preserve"> I</w:t>
      </w:r>
      <w:r w:rsidR="00B3313B" w:rsidRPr="00B3313B">
        <w:t>f international regulation</w:t>
      </w:r>
      <w:r w:rsidR="00157690">
        <w:t>s</w:t>
      </w:r>
      <w:r w:rsidR="00B3313B" w:rsidRPr="00B3313B">
        <w:t xml:space="preserve"> c</w:t>
      </w:r>
      <w:r w:rsidR="00B3313B">
        <w:t>hange, su</w:t>
      </w:r>
      <w:r>
        <w:t xml:space="preserve">ch technologies may </w:t>
      </w:r>
      <w:r w:rsidR="00157690">
        <w:t>become</w:t>
      </w:r>
      <w:r>
        <w:t xml:space="preserve"> </w:t>
      </w:r>
      <w:r w:rsidR="00B3313B">
        <w:t>mandatory in future</w:t>
      </w:r>
      <w:r>
        <w:t xml:space="preserve"> </w:t>
      </w:r>
      <w:r w:rsidR="00B3313B">
        <w:t>CubeSat missions</w:t>
      </w:r>
      <w:r>
        <w:t>.</w:t>
      </w:r>
      <w:r w:rsidR="00B3313B">
        <w:t xml:space="preserve"> I</w:t>
      </w:r>
      <w:r>
        <w:t xml:space="preserve">nternational regulation </w:t>
      </w:r>
      <w:r w:rsidR="00B3313B">
        <w:t>aimed at the reduction of space junk may poses a threat to the growth of</w:t>
      </w:r>
      <w:r>
        <w:t xml:space="preserve"> CSN missions. For instance, regulation introduced to slow the growth of space junk may place limits on the number of CubeSats which can be launched into a single formation</w:t>
      </w:r>
      <w:r w:rsidR="000435CF">
        <w:t xml:space="preserve"> or within a certain duration</w:t>
      </w:r>
      <w:r>
        <w:t>.</w:t>
      </w:r>
      <w:r w:rsidR="00B3313B">
        <w:t xml:space="preserve"> In any case, there is clear need for widespread and reliable CubeSat de-orbiting </w:t>
      </w:r>
      <w:r w:rsidR="00157690">
        <w:t>technologies in future missions. In general, space junk</w:t>
      </w:r>
      <w:r w:rsidR="00B3313B">
        <w:t xml:space="preserve"> restricts access to LEO by </w:t>
      </w:r>
      <w:r w:rsidR="00157690">
        <w:t>reducing the number of</w:t>
      </w:r>
      <w:r w:rsidR="00B3313B">
        <w:t xml:space="preserve"> available orbits and can cause fatal damage to orbiting spacecraft.</w:t>
      </w:r>
      <w:r w:rsidR="00157690">
        <w:t xml:space="preserve"> It is to the benefit of all those in space sector to slow the growth of space junk and </w:t>
      </w:r>
      <w:r w:rsidR="000435CF">
        <w:t>where</w:t>
      </w:r>
      <w:r w:rsidR="00157690">
        <w:t xml:space="preserve"> possible reduce existing space junk.</w:t>
      </w:r>
    </w:p>
    <w:p w14:paraId="294D208E" w14:textId="2234634C" w:rsidR="00885037" w:rsidRDefault="00885037" w:rsidP="00362833">
      <w:pPr>
        <w:pStyle w:val="Heading3"/>
      </w:pPr>
      <w:bookmarkStart w:id="221" w:name="_Toc482513128"/>
      <w:r>
        <w:lastRenderedPageBreak/>
        <w:t>Mission Design</w:t>
      </w:r>
      <w:bookmarkEnd w:id="221"/>
    </w:p>
    <w:p w14:paraId="2B7D32DF" w14:textId="50FA97C9" w:rsidR="000915E7" w:rsidRDefault="00497F34" w:rsidP="00972A5F">
      <w:r>
        <w:t xml:space="preserve">Once </w:t>
      </w:r>
      <w:r w:rsidR="000435CF">
        <w:t xml:space="preserve">a </w:t>
      </w:r>
      <w:r>
        <w:t>satellite is l</w:t>
      </w:r>
      <w:r w:rsidR="000435CF">
        <w:t xml:space="preserve">aunched, mission operators </w:t>
      </w:r>
      <w:r>
        <w:t>have limited power to resolve issues. As such, s</w:t>
      </w:r>
      <w:r w:rsidR="00157690">
        <w:t>pace-bound technologies</w:t>
      </w:r>
      <w:r w:rsidR="00565B51" w:rsidRPr="00362833">
        <w:t xml:space="preserve"> </w:t>
      </w:r>
      <w:r>
        <w:t>are</w:t>
      </w:r>
      <w:r w:rsidR="00565B51" w:rsidRPr="00362833">
        <w:t xml:space="preserve"> thoroughly </w:t>
      </w:r>
      <w:r>
        <w:t>tested</w:t>
      </w:r>
      <w:r w:rsidR="00565B51" w:rsidRPr="00362833">
        <w:t xml:space="preserve"> and</w:t>
      </w:r>
      <w:r>
        <w:t xml:space="preserve"> </w:t>
      </w:r>
      <w:r w:rsidR="00565B51" w:rsidRPr="00362833">
        <w:t xml:space="preserve">simplified. </w:t>
      </w:r>
      <w:r w:rsidR="00E0116D" w:rsidRPr="00362833">
        <w:t>There are</w:t>
      </w:r>
      <w:r w:rsidR="00885037" w:rsidRPr="00362833">
        <w:t xml:space="preserve"> hints of this in</w:t>
      </w:r>
      <w:r w:rsidR="00565B51" w:rsidRPr="00362833">
        <w:t xml:space="preserve"> the design of</w:t>
      </w:r>
      <w:r w:rsidR="00885037" w:rsidRPr="00362833">
        <w:t xml:space="preserve"> NASA’s EDSN and Nodes missions. Mission designers opted to design a protocol rather than implement an existing one. This has two clear benefits; It allows for complete knowledge of </w:t>
      </w:r>
      <w:r>
        <w:t>communication behaviour</w:t>
      </w:r>
      <w:r w:rsidR="00885037" w:rsidRPr="00362833">
        <w:t xml:space="preserve"> by mission desig</w:t>
      </w:r>
      <w:r>
        <w:t>ners and operators. This approach also</w:t>
      </w:r>
      <w:r w:rsidR="00885037" w:rsidRPr="00362833">
        <w:t xml:space="preserve"> </w:t>
      </w:r>
      <w:r w:rsidR="000435CF">
        <w:t xml:space="preserve">potentially </w:t>
      </w:r>
      <w:r w:rsidR="00885037" w:rsidRPr="00362833">
        <w:t xml:space="preserve">reduces the risk of the existence of unknown bugs or flaws. </w:t>
      </w:r>
      <w:r w:rsidR="00885037">
        <w:t xml:space="preserve">Both CubeMac and </w:t>
      </w:r>
      <w:r w:rsidR="00276D9D">
        <w:t>D</w:t>
      </w:r>
      <w:r w:rsidR="00276D9D" w:rsidRPr="007E1249">
        <w:rPr>
          <w:vertAlign w:val="superscript"/>
        </w:rPr>
        <w:t>3</w:t>
      </w:r>
      <w:r w:rsidR="00885037">
        <w:t xml:space="preserve"> are less com</w:t>
      </w:r>
      <w:r>
        <w:t xml:space="preserve">plex than certain </w:t>
      </w:r>
      <w:r w:rsidR="00C91DC7">
        <w:t>state-of-the-art</w:t>
      </w:r>
      <w:r>
        <w:t xml:space="preserve"> </w:t>
      </w:r>
      <w:r w:rsidR="00C245D8">
        <w:t>MAC and r</w:t>
      </w:r>
      <w:r w:rsidR="00885037">
        <w:t>outi</w:t>
      </w:r>
      <w:r>
        <w:t>ng protocols. However, less complex protocols exist</w:t>
      </w:r>
      <w:r w:rsidR="00885037">
        <w:t>. For instance,</w:t>
      </w:r>
      <w:r w:rsidR="00EC3C97">
        <w:t xml:space="preserve"> static</w:t>
      </w:r>
      <w:r w:rsidR="00885037">
        <w:t xml:space="preserve"> </w:t>
      </w:r>
      <w:r w:rsidR="00C245D8">
        <w:t>TDMA and DSR.</w:t>
      </w:r>
    </w:p>
    <w:p w14:paraId="12C1EAD6" w14:textId="3CC7C403" w:rsidR="006B7776" w:rsidRDefault="00C3725D" w:rsidP="006B7776">
      <w:pPr>
        <w:pStyle w:val="Heading3"/>
      </w:pPr>
      <w:bookmarkStart w:id="222" w:name="_Toc482513129"/>
      <w:r>
        <w:t>Remote</w:t>
      </w:r>
      <w:r w:rsidR="00F740BF">
        <w:t xml:space="preserve"> and Extreme Environments</w:t>
      </w:r>
      <w:bookmarkEnd w:id="222"/>
    </w:p>
    <w:p w14:paraId="5811CC13" w14:textId="40B7DD2B" w:rsidR="00670F04" w:rsidRDefault="00670F04" w:rsidP="00C3725D">
      <w:r>
        <w:t>Future CSNs may provide low bandwidth communications for remote and extreme environments. CubeSat S2G downlink speeds are unlikely to reach levels suitable to provide basic internet based services</w:t>
      </w:r>
      <w:r w:rsidR="00972A5F">
        <w:t xml:space="preserve"> within the next decade</w:t>
      </w:r>
      <w:r>
        <w:t>. However, provided a suitably capable S2G uplink is available, orbiting CSNs may relay basic</w:t>
      </w:r>
      <w:r w:rsidR="004B3895">
        <w:t xml:space="preserve"> communications</w:t>
      </w:r>
      <w:r>
        <w:t xml:space="preserve"> data</w:t>
      </w:r>
      <w:r w:rsidR="004B3895">
        <w:t xml:space="preserve"> from ground</w:t>
      </w:r>
      <w:r>
        <w:t xml:space="preserve"> via S2S links to more capable craft. </w:t>
      </w:r>
      <w:r w:rsidR="004B3895">
        <w:t>For instance, u</w:t>
      </w:r>
      <w:r>
        <w:t xml:space="preserve">plinks performed from regions affected by natural disasters could provide vital information </w:t>
      </w:r>
      <w:r w:rsidR="00972A5F">
        <w:t>to</w:t>
      </w:r>
      <w:r>
        <w:t xml:space="preserve"> incoming emergencies services</w:t>
      </w:r>
      <w:r w:rsidR="004B3895">
        <w:t xml:space="preserve"> and aid</w:t>
      </w:r>
      <w:r>
        <w:t xml:space="preserve">. </w:t>
      </w:r>
    </w:p>
    <w:p w14:paraId="588C0FF6" w14:textId="5E636877" w:rsidR="00C3725D" w:rsidRDefault="00670F04" w:rsidP="00C3725D">
      <w:r>
        <w:t>Due to their low cost</w:t>
      </w:r>
      <w:r w:rsidR="004B3895">
        <w:t>,</w:t>
      </w:r>
      <w:r>
        <w:t xml:space="preserve"> CSNs may one day provide comprehensive coverage of Earth’s surface through the formation of constellations. In a similar manner to</w:t>
      </w:r>
      <w:r w:rsidR="00972A5F">
        <w:t xml:space="preserve"> certain</w:t>
      </w:r>
      <w:r>
        <w:t xml:space="preserve"> modern GNSS constellations,</w:t>
      </w:r>
      <w:r w:rsidR="004B3895">
        <w:t xml:space="preserve"> CSN</w:t>
      </w:r>
      <w:r>
        <w:t xml:space="preserve"> constellations may form as a result of the inter-communication of multiple</w:t>
      </w:r>
      <w:r w:rsidR="004B3895">
        <w:t xml:space="preserve"> CSN missions. With comprehensive cover of earth’s surface CSNs may </w:t>
      </w:r>
      <w:r w:rsidR="004B3895">
        <w:lastRenderedPageBreak/>
        <w:t xml:space="preserve">provide a new extensions to low bandwidth communication services at a price point far below that of existing satellite infrastructure. </w:t>
      </w:r>
    </w:p>
    <w:p w14:paraId="3E4A1B7F" w14:textId="78661CF7" w:rsidR="00C3725D" w:rsidRDefault="00C3725D" w:rsidP="00C3725D">
      <w:pPr>
        <w:pStyle w:val="Heading3"/>
      </w:pPr>
      <w:bookmarkStart w:id="223" w:name="_Toc482513130"/>
      <w:r>
        <w:t>CubeSats Beyond LEO</w:t>
      </w:r>
      <w:bookmarkEnd w:id="223"/>
    </w:p>
    <w:p w14:paraId="244D9E44" w14:textId="5E2D6CD6" w:rsidR="00C3725D" w:rsidRDefault="00C3725D" w:rsidP="00C3725D">
      <w:r>
        <w:t>NASA’s Space Launch System, which is currently estimated to make its debut flight in 2019, will open access to deep space for CubeSats (</w:t>
      </w:r>
      <w:r>
        <w:fldChar w:fldCharType="begin"/>
      </w:r>
      <w:r>
        <w:instrText xml:space="preserve"> REF _Ref480815569 \h </w:instrText>
      </w:r>
      <w:r>
        <w:fldChar w:fldCharType="separate"/>
      </w:r>
      <w:r w:rsidR="00253D57">
        <w:t xml:space="preserve">Figure </w:t>
      </w:r>
      <w:r w:rsidR="00253D57">
        <w:rPr>
          <w:noProof/>
        </w:rPr>
        <w:t>6</w:t>
      </w:r>
      <w:r>
        <w:fldChar w:fldCharType="end"/>
      </w:r>
      <w:r w:rsidR="00226531">
        <w:t xml:space="preserve">). Alongside SLS other “heavy lift” launch platforms such as SpaceX’s upcoming “Flacon Heavy” and Blue Origin’s “New Glenn” will further extend the reach of CubeSats beyond LEO. Several CubeSat </w:t>
      </w:r>
      <w:r w:rsidR="00972A5F">
        <w:t>researchers</w:t>
      </w:r>
      <w:r w:rsidR="00226531">
        <w:t xml:space="preserve"> have begun work on the developments in CubeSats capabilities required to take the platform beyond LEO. For instance, NASA’s JPL has produced work </w:t>
      </w:r>
      <w:r w:rsidR="00972A5F">
        <w:t xml:space="preserve">on </w:t>
      </w:r>
      <w:r w:rsidR="00226531">
        <w:t>a CubeSat</w:t>
      </w:r>
      <w:r w:rsidR="00972A5F">
        <w:t xml:space="preserve"> design</w:t>
      </w:r>
      <w:r w:rsidR="00226531">
        <w:t xml:space="preserve"> referred to as “Lunar Flashlight” </w:t>
      </w:r>
      <w:r w:rsidR="00226531">
        <w:fldChar w:fldCharType="begin"/>
      </w:r>
      <w:r w:rsidR="009069D3">
        <w:instrText xml:space="preserve"> ADDIN EN.CITE &lt;EndNote&gt;&lt;Cite&gt;&lt;Author&gt;Cohen&lt;/Author&gt;&lt;Year&gt;2014&lt;/Year&gt;&lt;RecNum&gt;175&lt;/RecNum&gt;&lt;DisplayText&gt;[129]&lt;/DisplayText&gt;&lt;record&gt;&lt;rec-number&gt;175&lt;/rec-number&gt;&lt;foreign-keys&gt;&lt;key app="EN" db-id="s2tw2pe5hwzta8esap0xpxarvrrwetsezwzd" timestamp="1494663336"&gt;175&lt;/key&gt;&lt;/foreign-keys&gt;&lt;ref-type name="Journal Article"&gt;17&lt;/ref-type&gt;&lt;contributors&gt;&lt;authors&gt;&lt;author&gt;Cohen, Barbara&lt;/author&gt;&lt;/authors&gt;&lt;/contributors&gt;&lt;titles&gt;&lt;title&gt;Lunar Flashlight: mapping lunar surface volatiles using a CubeSat&lt;/title&gt;&lt;/titles&gt;&lt;dates&gt;&lt;year&gt;2014&lt;/year&gt;&lt;/dates&gt;&lt;urls&gt;&lt;/urls&gt;&lt;/record&gt;&lt;/Cite&gt;&lt;/EndNote&gt;</w:instrText>
      </w:r>
      <w:r w:rsidR="00226531">
        <w:fldChar w:fldCharType="separate"/>
      </w:r>
      <w:r w:rsidR="009069D3">
        <w:rPr>
          <w:noProof/>
        </w:rPr>
        <w:t>[129]</w:t>
      </w:r>
      <w:r w:rsidR="00226531">
        <w:fldChar w:fldCharType="end"/>
      </w:r>
      <w:r w:rsidR="00226531">
        <w:t>.</w:t>
      </w:r>
    </w:p>
    <w:p w14:paraId="6BD285F8" w14:textId="43A631F4" w:rsidR="00566061" w:rsidRDefault="00226531" w:rsidP="00C3725D">
      <w:r>
        <w:t>ESA’</w:t>
      </w:r>
      <w:r w:rsidR="00C15A7E">
        <w:t xml:space="preserve">s </w:t>
      </w:r>
      <w:r w:rsidR="00972A5F">
        <w:t>Asteroid Impact Mission (AIM)</w:t>
      </w:r>
      <w:r>
        <w:t xml:space="preserve"> mission proposed a potential first deep space application of </w:t>
      </w:r>
      <w:r w:rsidR="00972A5F">
        <w:t>a CSN</w:t>
      </w:r>
      <w:r>
        <w:t xml:space="preserve"> </w:t>
      </w:r>
      <w:r>
        <w:fldChar w:fldCharType="begin"/>
      </w:r>
      <w:r w:rsidR="009069D3">
        <w:instrText xml:space="preserve"> ADDIN EN.CITE &lt;EndNote&gt;&lt;Cite&gt;&lt;Author&gt;Ferrari&lt;/Author&gt;&lt;Year&gt;2016&lt;/Year&gt;&lt;RecNum&gt;17&lt;/RecNum&gt;&lt;DisplayText&gt;[130]&lt;/DisplayText&gt;&lt;record&gt;&lt;rec-number&gt;17&lt;/rec-number&gt;&lt;foreign-keys&gt;&lt;key app="EN" db-id="s2tw2pe5hwzta8esap0xpxarvrrwetsezwzd" timestamp="1478818248"&gt;17&lt;/key&gt;&lt;/foreign-keys&gt;&lt;ref-type name="Journal Article"&gt;17&lt;/ref-type&gt;&lt;contributors&gt;&lt;authors&gt;&lt;author&gt;Ferrari, Fabio&lt;/author&gt;&lt;author&gt;Lavagna, Michèle&lt;/author&gt;&lt;author&gt;Burmann, Bastian&lt;/author&gt;&lt;author&gt;Gerth, Ingo&lt;/author&gt;&lt;author&gt;Scheper, Marc&lt;/author&gt;&lt;author&gt;Carnelli, Ian&lt;/author&gt;&lt;/authors&gt;&lt;/contributors&gt;&lt;titles&gt;&lt;title&gt;ESA&amp;apos;s Asteroid Impact Mission: Mission Analysis and Payload Operations State of the Art&lt;/title&gt;&lt;/titles&gt;&lt;dates&gt;&lt;year&gt;2016&lt;/year&gt;&lt;/dates&gt;&lt;urls&gt;&lt;/urls&gt;&lt;/record&gt;&lt;/Cite&gt;&lt;/EndNote&gt;</w:instrText>
      </w:r>
      <w:r>
        <w:fldChar w:fldCharType="separate"/>
      </w:r>
      <w:r w:rsidR="009069D3">
        <w:rPr>
          <w:noProof/>
        </w:rPr>
        <w:t>[130]</w:t>
      </w:r>
      <w:r>
        <w:fldChar w:fldCharType="end"/>
      </w:r>
      <w:r>
        <w:t xml:space="preserve">. </w:t>
      </w:r>
      <w:r w:rsidR="00972A5F">
        <w:t xml:space="preserve">The </w:t>
      </w:r>
      <w:r w:rsidR="00C15A7E" w:rsidRPr="00C15A7E">
        <w:t>CubeSat Opportunity Payloads</w:t>
      </w:r>
      <w:r w:rsidR="00972A5F">
        <w:t xml:space="preserve"> (COPINs) </w:t>
      </w:r>
      <w:r w:rsidR="00C15A7E">
        <w:t>component of the AIM mission involved the deployment of up to three CubeSats alongside AIM’s primary satellite and asteroid lander. These CubeSats were primarily intended as a techn</w:t>
      </w:r>
      <w:r w:rsidR="00972A5F">
        <w:t>ology demonstration of CubeSat operations in</w:t>
      </w:r>
      <w:r w:rsidR="00C15A7E">
        <w:t xml:space="preserve"> deep space. The CubeSat’s objectives were to perform measurements of particulate matter surrounding AIM</w:t>
      </w:r>
      <w:r w:rsidR="00972A5F">
        <w:t>’s target asteroids</w:t>
      </w:r>
      <w:r w:rsidR="00C15A7E">
        <w:t>. The CubeSat’s were tasked with collaboratively communicating their data to the primary AIM craft</w:t>
      </w:r>
      <w:r>
        <w:t>. Although</w:t>
      </w:r>
      <w:r w:rsidR="00C15A7E">
        <w:t xml:space="preserve"> </w:t>
      </w:r>
      <w:r>
        <w:t>the AIM mission was defunded</w:t>
      </w:r>
      <w:r w:rsidR="00C15A7E">
        <w:t xml:space="preserve">, AIM-COPINs is a clear indication of the potential value of CubeSats beyond LEO. </w:t>
      </w:r>
    </w:p>
    <w:p w14:paraId="4E1EDAEF" w14:textId="44FC7A85" w:rsidR="00226531" w:rsidRDefault="00C15A7E" w:rsidP="00C3725D">
      <w:r>
        <w:t xml:space="preserve">CSN’s open numerous opportunities for the novel observation of extra-terrestrial bodies. For instance, consider NASA’s well-known voyager missions. Collectively, voyager craft performed fly-bys of effectively all major celestial bodies within the solar system. Such future fly-bys and gravity assists present an opportunity for </w:t>
      </w:r>
      <w:r w:rsidR="00566061">
        <w:t xml:space="preserve">CSNs. CubeSat’s deployed </w:t>
      </w:r>
      <w:r w:rsidR="00566061">
        <w:lastRenderedPageBreak/>
        <w:t xml:space="preserve">during a </w:t>
      </w:r>
      <w:r w:rsidR="00972A5F">
        <w:t>fly-by</w:t>
      </w:r>
      <w:r w:rsidR="00566061">
        <w:t xml:space="preserve"> may perform novel autonomous observations of celestial bodies. Through the establishment of a formation flying CSN, the CubeSats may opportunistically relay their data to </w:t>
      </w:r>
      <w:r w:rsidR="00972A5F">
        <w:t>a</w:t>
      </w:r>
      <w:r w:rsidR="00566061">
        <w:t xml:space="preserve"> parent craft or other more capable craft </w:t>
      </w:r>
      <w:r w:rsidR="00972A5F">
        <w:t>for relay to Earth.</w:t>
      </w:r>
    </w:p>
    <w:p w14:paraId="6343DF8D" w14:textId="3EF93049" w:rsidR="00566061" w:rsidRPr="00C3725D" w:rsidRDefault="00566061" w:rsidP="00C3725D">
      <w:r>
        <w:t xml:space="preserve">CSNs are in their infancy in LEO. However, without the availability of nearby craft or multiple ground stations, the formation of CSNs may become a necessity for CubeSats beyond LEO. CSNs </w:t>
      </w:r>
      <w:r w:rsidR="005C776F">
        <w:t>increase mission</w:t>
      </w:r>
      <w:r>
        <w:t xml:space="preserve"> complexity but reduce the impact of failures and allow for greater utilization of limited CubeSat resources. </w:t>
      </w:r>
    </w:p>
    <w:p w14:paraId="03BB2351" w14:textId="78E56802" w:rsidR="000915E7" w:rsidRDefault="000915E7" w:rsidP="000915E7">
      <w:pPr>
        <w:pStyle w:val="Heading2"/>
      </w:pPr>
      <w:bookmarkStart w:id="224" w:name="_Toc482513131"/>
      <w:r>
        <w:t>Future Work</w:t>
      </w:r>
      <w:bookmarkEnd w:id="224"/>
    </w:p>
    <w:p w14:paraId="6E52AC55" w14:textId="6A6671EB" w:rsidR="000915E7" w:rsidRDefault="009624D5" w:rsidP="000915E7">
      <w:r>
        <w:t xml:space="preserve">The section presents several opportunities for future work which may develop </w:t>
      </w:r>
      <w:r w:rsidR="000F381D">
        <w:t xml:space="preserve">upon the contributions and </w:t>
      </w:r>
      <w:r>
        <w:t xml:space="preserve">findings </w:t>
      </w:r>
      <w:r w:rsidR="000F381D">
        <w:t>of this work. Several unaddressed research problems are also noted as candidates for future research efforts. The majority of the proposed areas of future have been discussed in the preceding sections. As such, this section provides listings of areas of future work rather than detailed discussions thereof.</w:t>
      </w:r>
      <w:r w:rsidR="00972A5F">
        <w:t xml:space="preserve"> </w:t>
      </w:r>
    </w:p>
    <w:p w14:paraId="215B0E62" w14:textId="14B55331" w:rsidR="00B049BE" w:rsidRDefault="00B049BE" w:rsidP="00B049BE">
      <w:pPr>
        <w:pStyle w:val="Heading3"/>
      </w:pPr>
      <w:bookmarkStart w:id="225" w:name="_Toc482513132"/>
      <w:r>
        <w:t>Data Dissemination</w:t>
      </w:r>
      <w:bookmarkEnd w:id="225"/>
    </w:p>
    <w:p w14:paraId="2C59AFCC" w14:textId="535E0719" w:rsidR="000F381D" w:rsidRDefault="000F381D" w:rsidP="000F381D">
      <w:r>
        <w:t>This work focuses on the data collection challenge as discussed in relation to WSNs. NASA’s Nodes investigates, to an extent, the dissemination of command and control data across a single hop CSN. In its impl</w:t>
      </w:r>
      <w:r w:rsidR="00276D9D">
        <w:t>ementation of route messages, D</w:t>
      </w:r>
      <w:r w:rsidR="00276D9D" w:rsidRPr="007E1249">
        <w:rPr>
          <w:vertAlign w:val="superscript"/>
        </w:rPr>
        <w:t>3</w:t>
      </w:r>
      <w:r>
        <w:t xml:space="preserve"> illustrates a basic approach to the dissemination of data throughout a CSN.</w:t>
      </w:r>
    </w:p>
    <w:p w14:paraId="0A9183FA" w14:textId="4F9C6A09" w:rsidR="000F381D" w:rsidRDefault="000F381D" w:rsidP="000F381D">
      <w:r>
        <w:t>Proposed areas of future work:</w:t>
      </w:r>
    </w:p>
    <w:p w14:paraId="3E9CBCAD" w14:textId="6268ABDF" w:rsidR="000F381D" w:rsidRDefault="009475BC" w:rsidP="000F381D">
      <w:pPr>
        <w:pStyle w:val="ListParagraph"/>
        <w:numPr>
          <w:ilvl w:val="0"/>
          <w:numId w:val="29"/>
        </w:numPr>
      </w:pPr>
      <w:r>
        <w:t>Unscheduled management and control of individual</w:t>
      </w:r>
      <w:r w:rsidR="00972A5F">
        <w:t xml:space="preserve"> CubeSat</w:t>
      </w:r>
      <w:r>
        <w:t xml:space="preserve"> and CSN behaviour from ground</w:t>
      </w:r>
      <w:r w:rsidR="00972A5F">
        <w:t xml:space="preserve"> in multi-hop CSNs</w:t>
      </w:r>
    </w:p>
    <w:p w14:paraId="53737351" w14:textId="1E9220C0" w:rsidR="009475BC" w:rsidRDefault="009475BC" w:rsidP="000F381D">
      <w:pPr>
        <w:pStyle w:val="ListParagraph"/>
        <w:numPr>
          <w:ilvl w:val="0"/>
          <w:numId w:val="29"/>
        </w:numPr>
      </w:pPr>
      <w:r>
        <w:lastRenderedPageBreak/>
        <w:t>The distribution of software or firmware updates across members of the CSN</w:t>
      </w:r>
    </w:p>
    <w:p w14:paraId="1F91CBAF" w14:textId="5912DBE2" w:rsidR="00AF078A" w:rsidRDefault="009475BC" w:rsidP="00AF078A">
      <w:pPr>
        <w:pStyle w:val="ListParagraph"/>
        <w:numPr>
          <w:ilvl w:val="0"/>
          <w:numId w:val="29"/>
        </w:numPr>
      </w:pPr>
      <w:r>
        <w:t>The efficacy and r</w:t>
      </w:r>
      <w:r w:rsidR="00AF078A">
        <w:t xml:space="preserve">eliability of </w:t>
      </w:r>
      <w:r>
        <w:t>sharing individual CubeSat GNSS and status information</w:t>
      </w:r>
      <w:r w:rsidR="00972A5F">
        <w:t xml:space="preserve"> to form CSN topology models and estimate ranging</w:t>
      </w:r>
    </w:p>
    <w:p w14:paraId="72ED8942" w14:textId="6F783DDB" w:rsidR="00B049BE" w:rsidRDefault="009378B9" w:rsidP="00B049BE">
      <w:pPr>
        <w:pStyle w:val="Heading3"/>
      </w:pPr>
      <w:bookmarkStart w:id="226" w:name="_Toc482513133"/>
      <w:r>
        <w:t>Expanded</w:t>
      </w:r>
      <w:r w:rsidR="00B049BE">
        <w:t xml:space="preserve"> CSNs</w:t>
      </w:r>
      <w:bookmarkEnd w:id="226"/>
    </w:p>
    <w:p w14:paraId="7402954E" w14:textId="2EEE79A4" w:rsidR="000F381D" w:rsidRDefault="000F381D" w:rsidP="000F381D">
      <w:r>
        <w:t xml:space="preserve">The simulated CSN in this work consists of </w:t>
      </w:r>
      <w:r w:rsidR="005B47E7">
        <w:t>fifteen</w:t>
      </w:r>
      <w:r>
        <w:t xml:space="preserve"> CubeSats</w:t>
      </w:r>
      <w:r w:rsidR="0057035A">
        <w:t xml:space="preserve"> in LEO</w:t>
      </w:r>
      <w:r>
        <w:t xml:space="preserve">. This represents a considerable </w:t>
      </w:r>
      <w:r w:rsidR="00B54F41">
        <w:t xml:space="preserve">advancement from TW-1’s </w:t>
      </w:r>
      <w:r w:rsidR="00C91DC7">
        <w:t>state-of-the-art</w:t>
      </w:r>
      <w:r w:rsidR="00B54F41">
        <w:t xml:space="preserve"> three node CSN. </w:t>
      </w:r>
      <w:r w:rsidR="0057035A">
        <w:t>S</w:t>
      </w:r>
      <w:r w:rsidR="00B54F41">
        <w:t xml:space="preserve">everal proposed CSN missions </w:t>
      </w:r>
      <w:r w:rsidR="0057035A">
        <w:t xml:space="preserve">implement </w:t>
      </w:r>
      <w:r w:rsidR="005B47E7">
        <w:t>larger</w:t>
      </w:r>
      <w:r w:rsidR="0057035A">
        <w:t xml:space="preserve"> and</w:t>
      </w:r>
      <w:r w:rsidR="00B54F41">
        <w:t xml:space="preserve"> </w:t>
      </w:r>
      <w:r w:rsidR="00AF078A">
        <w:t xml:space="preserve">more complex </w:t>
      </w:r>
      <w:r w:rsidR="00B54F41">
        <w:t>networks</w:t>
      </w:r>
      <w:r w:rsidR="005B47E7">
        <w:t xml:space="preserve">. </w:t>
      </w:r>
    </w:p>
    <w:p w14:paraId="2226C69A" w14:textId="77777777" w:rsidR="000F381D" w:rsidRDefault="000F381D" w:rsidP="000F381D">
      <w:r>
        <w:t>Proposed areas of future work:</w:t>
      </w:r>
    </w:p>
    <w:p w14:paraId="17343A47" w14:textId="73728283" w:rsidR="00B049BE" w:rsidRDefault="006B04C1" w:rsidP="005B47E7">
      <w:pPr>
        <w:pStyle w:val="ListParagraph"/>
        <w:numPr>
          <w:ilvl w:val="0"/>
          <w:numId w:val="29"/>
        </w:numPr>
      </w:pPr>
      <w:r>
        <w:t xml:space="preserve">Large </w:t>
      </w:r>
      <w:r w:rsidR="0057035A">
        <w:t>CSNs composed of multiple CubeSat swarms in unsynchronized disparate orbits</w:t>
      </w:r>
    </w:p>
    <w:p w14:paraId="14414FAD" w14:textId="51F509A9" w:rsidR="0057035A" w:rsidRDefault="0057035A" w:rsidP="005B47E7">
      <w:pPr>
        <w:pStyle w:val="ListParagraph"/>
        <w:numPr>
          <w:ilvl w:val="0"/>
          <w:numId w:val="29"/>
        </w:numPr>
      </w:pPr>
      <w:r>
        <w:t xml:space="preserve">The </w:t>
      </w:r>
      <w:r w:rsidR="006B04C1">
        <w:t xml:space="preserve">feasibility and requirements of a </w:t>
      </w:r>
      <w:r>
        <w:t>CSN constellation</w:t>
      </w:r>
      <w:r w:rsidR="00972A5F">
        <w:t>s providing varying degrees of</w:t>
      </w:r>
      <w:r w:rsidR="006B04C1">
        <w:t xml:space="preserve"> coverage of Earth’s surface</w:t>
      </w:r>
    </w:p>
    <w:p w14:paraId="70832278" w14:textId="1B2F0DE9" w:rsidR="0057035A" w:rsidRPr="00B049BE" w:rsidRDefault="0057035A" w:rsidP="006B04C1">
      <w:pPr>
        <w:pStyle w:val="ListParagraph"/>
        <w:numPr>
          <w:ilvl w:val="0"/>
          <w:numId w:val="29"/>
        </w:numPr>
      </w:pPr>
      <w:r>
        <w:t>The opportunistic use of larger more capable craft to relay data to and from ground</w:t>
      </w:r>
    </w:p>
    <w:p w14:paraId="69F10E0E" w14:textId="6834416F" w:rsidR="000F381D" w:rsidRDefault="0098065D" w:rsidP="000F381D">
      <w:pPr>
        <w:pStyle w:val="Heading3"/>
      </w:pPr>
      <w:bookmarkStart w:id="227" w:name="_Toc482513134"/>
      <w:r>
        <w:t>CubeMac</w:t>
      </w:r>
      <w:bookmarkEnd w:id="227"/>
    </w:p>
    <w:p w14:paraId="5FB526F8" w14:textId="77777777" w:rsidR="000F381D" w:rsidRDefault="000F381D" w:rsidP="000F381D">
      <w:r>
        <w:t>Proposed areas of future work:</w:t>
      </w:r>
    </w:p>
    <w:p w14:paraId="251124A8" w14:textId="0D83E7AB" w:rsidR="009369B8" w:rsidRDefault="009475BC" w:rsidP="005B47E7">
      <w:pPr>
        <w:pStyle w:val="ListParagraph"/>
        <w:numPr>
          <w:ilvl w:val="0"/>
          <w:numId w:val="29"/>
        </w:numPr>
      </w:pPr>
      <w:r>
        <w:t>Dynamic clustering and master election in response to factors such as: node mobility, S2G communication windows and/or node power capabilities</w:t>
      </w:r>
    </w:p>
    <w:p w14:paraId="185B3EE6" w14:textId="1D2D1C14" w:rsidR="009475BC" w:rsidRDefault="009475BC" w:rsidP="005B47E7">
      <w:pPr>
        <w:pStyle w:val="ListParagraph"/>
        <w:numPr>
          <w:ilvl w:val="0"/>
          <w:numId w:val="29"/>
        </w:numPr>
      </w:pPr>
      <w:r>
        <w:t>Examination of the increased cost of performing basic CDMA within TDMA time slot schedules</w:t>
      </w:r>
    </w:p>
    <w:p w14:paraId="34BAA6D7" w14:textId="4C0CB680" w:rsidR="00446048" w:rsidRDefault="0057035A" w:rsidP="00446048">
      <w:pPr>
        <w:pStyle w:val="ListParagraph"/>
        <w:numPr>
          <w:ilvl w:val="0"/>
          <w:numId w:val="29"/>
        </w:numPr>
      </w:pPr>
      <w:r>
        <w:t>Acknowledgement and error correction functionality</w:t>
      </w:r>
    </w:p>
    <w:p w14:paraId="1EC22EA9" w14:textId="6537629F" w:rsidR="00446048" w:rsidRDefault="00446048" w:rsidP="00446048">
      <w:pPr>
        <w:pStyle w:val="ListParagraph"/>
        <w:numPr>
          <w:ilvl w:val="0"/>
          <w:numId w:val="29"/>
        </w:numPr>
      </w:pPr>
      <w:r>
        <w:t>Local assignment and adaptive sharing of time slots</w:t>
      </w:r>
    </w:p>
    <w:p w14:paraId="18CF4EDF" w14:textId="5D02CF57" w:rsidR="00280E51" w:rsidRDefault="00280E51" w:rsidP="00446048">
      <w:pPr>
        <w:pStyle w:val="ListParagraph"/>
        <w:numPr>
          <w:ilvl w:val="0"/>
          <w:numId w:val="29"/>
        </w:numPr>
      </w:pPr>
      <w:r>
        <w:t>Asynchronous adjustment of slot durations in response to traffic requirements</w:t>
      </w:r>
    </w:p>
    <w:p w14:paraId="4FD92189" w14:textId="58A77757" w:rsidR="002C042C" w:rsidRPr="009369B8" w:rsidRDefault="0084603D" w:rsidP="00446048">
      <w:pPr>
        <w:pStyle w:val="ListParagraph"/>
        <w:numPr>
          <w:ilvl w:val="0"/>
          <w:numId w:val="29"/>
        </w:numPr>
      </w:pPr>
      <w:r>
        <w:lastRenderedPageBreak/>
        <w:t>A c</w:t>
      </w:r>
      <w:r w:rsidR="002C042C">
        <w:t>omparative performance study with LDMA and LMAC</w:t>
      </w:r>
    </w:p>
    <w:p w14:paraId="4A3F9309" w14:textId="01C53ADF" w:rsidR="000F381D" w:rsidRDefault="0098065D" w:rsidP="000F381D">
      <w:pPr>
        <w:pStyle w:val="Heading3"/>
      </w:pPr>
      <w:bookmarkStart w:id="228" w:name="_Toc482513135"/>
      <w:r>
        <w:t>D</w:t>
      </w:r>
      <w:r w:rsidR="00276D9D" w:rsidRPr="007E1249">
        <w:rPr>
          <w:vertAlign w:val="superscript"/>
        </w:rPr>
        <w:t>3</w:t>
      </w:r>
      <w:bookmarkEnd w:id="228"/>
    </w:p>
    <w:p w14:paraId="03F89551" w14:textId="77777777" w:rsidR="000F381D" w:rsidRDefault="000F381D" w:rsidP="000F381D">
      <w:r>
        <w:t>Proposed areas of future work:</w:t>
      </w:r>
    </w:p>
    <w:p w14:paraId="7F451D1F" w14:textId="4A715FD5" w:rsidR="00280E51" w:rsidRDefault="00280E51" w:rsidP="00280E51">
      <w:pPr>
        <w:pStyle w:val="ListParagraph"/>
        <w:numPr>
          <w:ilvl w:val="0"/>
          <w:numId w:val="29"/>
        </w:numPr>
      </w:pPr>
      <w:r>
        <w:t>Replacement of stand-in oracle approach with distributed decision making approach and correct RERR message handling</w:t>
      </w:r>
    </w:p>
    <w:p w14:paraId="7A763B2D" w14:textId="77A55513" w:rsidR="00F44DDB" w:rsidRDefault="00F44DDB" w:rsidP="00280E51">
      <w:pPr>
        <w:pStyle w:val="ListParagraph"/>
        <w:numPr>
          <w:ilvl w:val="0"/>
          <w:numId w:val="29"/>
        </w:numPr>
      </w:pPr>
      <w:r>
        <w:t>GM election which considers all CSNs nodes rather than a dedicated subset thereof</w:t>
      </w:r>
    </w:p>
    <w:p w14:paraId="25F3CA12" w14:textId="5BEA0DBC" w:rsidR="00280E51" w:rsidRDefault="00280E51" w:rsidP="00280E51">
      <w:pPr>
        <w:pStyle w:val="ListParagraph"/>
        <w:numPr>
          <w:ilvl w:val="0"/>
          <w:numId w:val="29"/>
        </w:numPr>
      </w:pPr>
      <w:r>
        <w:t>Assignment o</w:t>
      </w:r>
      <w:r w:rsidR="00EC3C97">
        <w:t xml:space="preserve">f ‘active’ and ‘virtual’ GMs </w:t>
      </w:r>
      <w:r>
        <w:t>to reduce packet handover overheads</w:t>
      </w:r>
    </w:p>
    <w:p w14:paraId="7FB01C08" w14:textId="04548972" w:rsidR="00280E51" w:rsidRDefault="00280E51" w:rsidP="00280E51">
      <w:pPr>
        <w:pStyle w:val="ListParagraph"/>
        <w:numPr>
          <w:ilvl w:val="0"/>
          <w:numId w:val="29"/>
        </w:numPr>
      </w:pPr>
      <w:r>
        <w:t>GM hold-off through early GM removal or dedicated hold-off requests</w:t>
      </w:r>
    </w:p>
    <w:p w14:paraId="1233E554" w14:textId="4527103A" w:rsidR="00280E51" w:rsidRDefault="0084603D" w:rsidP="00280E51">
      <w:pPr>
        <w:pStyle w:val="ListParagraph"/>
        <w:numPr>
          <w:ilvl w:val="0"/>
          <w:numId w:val="29"/>
        </w:numPr>
      </w:pPr>
      <w:r>
        <w:t>Decision</w:t>
      </w:r>
      <w:r w:rsidR="00280E51">
        <w:t xml:space="preserve"> making performed by to-be GMs to determine </w:t>
      </w:r>
      <w:r>
        <w:t xml:space="preserve">the </w:t>
      </w:r>
      <w:r w:rsidR="00280E51">
        <w:t>optimal number of packets to hold on</w:t>
      </w:r>
      <w:r>
        <w:t xml:space="preserve"> S2G</w:t>
      </w:r>
      <w:r w:rsidR="00280E51">
        <w:t xml:space="preserve"> queue</w:t>
      </w:r>
      <w:r>
        <w:t>s</w:t>
      </w:r>
    </w:p>
    <w:p w14:paraId="63B16EAF" w14:textId="38757865" w:rsidR="00280E51" w:rsidRPr="009369B8" w:rsidRDefault="00280E51" w:rsidP="00280E51">
      <w:pPr>
        <w:pStyle w:val="ListParagraph"/>
        <w:numPr>
          <w:ilvl w:val="0"/>
          <w:numId w:val="29"/>
        </w:numPr>
      </w:pPr>
      <w:r>
        <w:t xml:space="preserve">Implicit election of GMs through </w:t>
      </w:r>
      <w:r w:rsidR="0084603D">
        <w:t>adaptive link cost functions</w:t>
      </w:r>
    </w:p>
    <w:p w14:paraId="40E1974D" w14:textId="6D01C75A" w:rsidR="000F381D" w:rsidRDefault="000F381D" w:rsidP="000F381D">
      <w:pPr>
        <w:pStyle w:val="Heading3"/>
      </w:pPr>
      <w:bookmarkStart w:id="229" w:name="_Toc482513136"/>
      <w:r>
        <w:t xml:space="preserve">CSN </w:t>
      </w:r>
      <w:r w:rsidR="0098065D">
        <w:t>Simulation</w:t>
      </w:r>
      <w:bookmarkEnd w:id="229"/>
    </w:p>
    <w:p w14:paraId="29762A22" w14:textId="34D2834A" w:rsidR="000F381D" w:rsidRDefault="000F381D" w:rsidP="000F381D">
      <w:r>
        <w:t>Proposed areas of future work:</w:t>
      </w:r>
      <w:bookmarkStart w:id="230" w:name="_GoBack"/>
      <w:bookmarkEnd w:id="230"/>
    </w:p>
    <w:p w14:paraId="38216175" w14:textId="345A23E9" w:rsidR="00280E51" w:rsidRDefault="00280E51" w:rsidP="0057035A">
      <w:pPr>
        <w:pStyle w:val="ListParagraph"/>
        <w:numPr>
          <w:ilvl w:val="0"/>
          <w:numId w:val="29"/>
        </w:numPr>
      </w:pPr>
      <w:r>
        <w:t>Replacement of ‘Ideal’ INET modules with mod</w:t>
      </w:r>
      <w:r w:rsidR="002C042C">
        <w:t>ules parameterized to reflect</w:t>
      </w:r>
      <w:r>
        <w:t xml:space="preserve"> realistic CubeSat communications</w:t>
      </w:r>
      <w:r w:rsidR="002C042C">
        <w:t xml:space="preserve"> and signal propagation</w:t>
      </w:r>
      <w:r>
        <w:t xml:space="preserve"> in LEO</w:t>
      </w:r>
    </w:p>
    <w:p w14:paraId="0C4B94DF" w14:textId="29D727DF" w:rsidR="002C042C" w:rsidRDefault="002C042C" w:rsidP="002C042C">
      <w:pPr>
        <w:pStyle w:val="ListParagraph"/>
        <w:numPr>
          <w:ilvl w:val="0"/>
          <w:numId w:val="29"/>
        </w:numPr>
      </w:pPr>
      <w:r>
        <w:t>Battery performance, energy consumption and energy generation models based upon the known performance of tested CubeSat components</w:t>
      </w:r>
    </w:p>
    <w:p w14:paraId="0C536A7E" w14:textId="77777777" w:rsidR="00EC3C97" w:rsidRDefault="005B47E7" w:rsidP="00EC3C97">
      <w:pPr>
        <w:pStyle w:val="ListParagraph"/>
        <w:numPr>
          <w:ilvl w:val="0"/>
          <w:numId w:val="29"/>
        </w:numPr>
      </w:pPr>
      <w:r>
        <w:t>Simulation of</w:t>
      </w:r>
      <w:r w:rsidR="002C042C">
        <w:t xml:space="preserve"> the properties of</w:t>
      </w:r>
      <w:r w:rsidR="0084603D">
        <w:t xml:space="preserve"> the</w:t>
      </w:r>
      <w:r>
        <w:t xml:space="preserve"> CSN applications proposed by Challa and</w:t>
      </w:r>
      <w:r w:rsidRPr="008D30A5">
        <w:t xml:space="preserve"> McNair of</w:t>
      </w:r>
      <w:r>
        <w:t xml:space="preserve"> the</w:t>
      </w:r>
      <w:r w:rsidRPr="008D30A5">
        <w:t xml:space="preserve"> University of Florida </w:t>
      </w:r>
      <w:r w:rsidRPr="008D30A5">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 </w:instrText>
      </w:r>
      <w:r w:rsidR="009069D3">
        <w:fldChar w:fldCharType="begin">
          <w:fldData xml:space="preserve">PEVuZE5vdGU+PENpdGU+PEF1dGhvcj5DaGFsbGE8L0F1dGhvcj48WWVhcj4yMDEzPC9ZZWFyPjxS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</w:fldData>
        </w:fldChar>
      </w:r>
      <w:r w:rsidR="009069D3">
        <w:instrText xml:space="preserve"> ADDIN EN.CITE.DATA </w:instrText>
      </w:r>
      <w:r w:rsidR="009069D3">
        <w:fldChar w:fldCharType="end"/>
      </w:r>
      <w:r w:rsidRPr="008D30A5">
        <w:fldChar w:fldCharType="separate"/>
      </w:r>
      <w:r w:rsidR="009069D3">
        <w:rPr>
          <w:noProof/>
        </w:rPr>
        <w:t>[36, 98-101]</w:t>
      </w:r>
      <w:r w:rsidRPr="008D30A5">
        <w:fldChar w:fldCharType="end"/>
      </w:r>
    </w:p>
    <w:p w14:paraId="0F155C00" w14:textId="61F843F1" w:rsidR="002C042C" w:rsidRPr="002C042C" w:rsidRDefault="002C042C" w:rsidP="00EC3C97">
      <w:pPr>
        <w:pStyle w:val="ListParagraph"/>
        <w:numPr>
          <w:ilvl w:val="0"/>
          <w:numId w:val="29"/>
        </w:numPr>
      </w:pPr>
      <w:r w:rsidRPr="002C042C">
        <w:t xml:space="preserve">Accurate OMNeT++ mobility models and simulation durations of realistic three dimensional orbits </w:t>
      </w:r>
      <w:r w:rsidR="0084603D">
        <w:t>with</w:t>
      </w:r>
      <w:r w:rsidRPr="002C042C">
        <w:t xml:space="preserve"> the potential </w:t>
      </w:r>
      <w:r w:rsidR="0084603D">
        <w:t xml:space="preserve">dynamic </w:t>
      </w:r>
      <w:r w:rsidRPr="002C042C">
        <w:t>effects of orbital perturbations</w:t>
      </w:r>
    </w:p>
    <w:p w14:paraId="51B4D95B" w14:textId="77777777" w:rsidR="002C042C" w:rsidRPr="0098065D" w:rsidRDefault="002C042C" w:rsidP="005C22C7">
      <w:pPr>
        <w:pStyle w:val="ListParagraph"/>
        <w:numPr>
          <w:ilvl w:val="0"/>
          <w:numId w:val="29"/>
        </w:numPr>
        <w:sectPr w:rsidR="002C042C" w:rsidRPr="0098065D" w:rsidSect="008B1169">
          <w:type w:val="continuous"/>
          <w:pgSz w:w="12240" w:h="15840"/>
          <w:pgMar w:top="1440" w:right="1800" w:bottom="1440" w:left="1800" w:header="576" w:footer="576" w:gutter="0"/>
          <w:pgNumType w:start="1"/>
          <w:cols w:space="720"/>
          <w:docGrid w:linePitch="326"/>
        </w:sectPr>
      </w:pPr>
    </w:p>
    <w:p w14:paraId="20F69C47" w14:textId="7B80B765" w:rsidR="00F22F9C" w:rsidRDefault="00F22F9C" w:rsidP="00F22F9C">
      <w:pPr>
        <w:pStyle w:val="Centered"/>
      </w:pPr>
      <w:r w:rsidRPr="006D0C7C">
        <w:rPr>
          <w:highlight w:val="yellow"/>
        </w:rPr>
        <w:lastRenderedPageBreak/>
        <w:t>This section gets auto formatted by EndNote</w:t>
      </w:r>
      <w:r w:rsidR="00787CE2" w:rsidRPr="006D0C7C">
        <w:rPr>
          <w:highlight w:val="yellow"/>
        </w:rPr>
        <w:t xml:space="preserve"> on updates</w:t>
      </w:r>
      <w:r w:rsidRPr="006D0C7C">
        <w:rPr>
          <w:highlight w:val="yellow"/>
        </w:rPr>
        <w:t>, it will be the last section to get edited and properly formatted.</w:t>
      </w:r>
    </w:p>
    <w:p w14:paraId="2E705E15" w14:textId="77777777" w:rsidR="009069D3" w:rsidRPr="009069D3" w:rsidRDefault="00DF291E" w:rsidP="009069D3">
      <w:pPr>
        <w:pStyle w:val="EndNoteBibliographyTitle"/>
      </w:pPr>
      <w:r>
        <w:rPr>
          <w:rFonts w:cs="Arial"/>
          <w:bCs/>
          <w:kern w:val="32"/>
          <w:sz w:val="36"/>
          <w:szCs w:val="32"/>
        </w:rPr>
        <w:fldChar w:fldCharType="begin"/>
      </w:r>
      <w:r>
        <w:instrText xml:space="preserve"> ADDIN EN.REFLIST </w:instrText>
      </w:r>
      <w:r>
        <w:rPr>
          <w:rFonts w:cs="Arial"/>
          <w:bCs/>
          <w:kern w:val="32"/>
          <w:sz w:val="36"/>
          <w:szCs w:val="32"/>
        </w:rPr>
        <w:fldChar w:fldCharType="separate"/>
      </w:r>
      <w:r w:rsidR="009069D3" w:rsidRPr="009069D3">
        <w:t>References</w:t>
      </w:r>
    </w:p>
    <w:p w14:paraId="5D3A4055" w14:textId="77777777" w:rsidR="009069D3" w:rsidRPr="009069D3" w:rsidRDefault="009069D3" w:rsidP="009069D3">
      <w:pPr>
        <w:pStyle w:val="EndNoteBibliographyTitle"/>
      </w:pPr>
    </w:p>
    <w:p w14:paraId="743A2E7D" w14:textId="77777777" w:rsidR="009069D3" w:rsidRPr="009069D3" w:rsidRDefault="009069D3" w:rsidP="009069D3">
      <w:pPr>
        <w:pStyle w:val="EndNoteBibliography"/>
        <w:spacing w:after="0"/>
        <w:ind w:left="720" w:hanging="720"/>
      </w:pPr>
      <w:r w:rsidRPr="009069D3">
        <w:t>[1]</w:t>
      </w:r>
      <w:r w:rsidRPr="009069D3">
        <w:tab/>
        <w:t xml:space="preserve">L. Brennan and A. Vecchi, </w:t>
      </w:r>
      <w:r w:rsidRPr="009069D3">
        <w:rPr>
          <w:i/>
        </w:rPr>
        <w:t>The business of space: The next frontier of international competition</w:t>
      </w:r>
      <w:r w:rsidRPr="009069D3">
        <w:t>: Palgrave Macmillan, 2011.</w:t>
      </w:r>
    </w:p>
    <w:p w14:paraId="66A2627F" w14:textId="4D3D270C" w:rsidR="009069D3" w:rsidRPr="009069D3" w:rsidRDefault="009069D3" w:rsidP="009069D3">
      <w:pPr>
        <w:pStyle w:val="EndNoteBibliography"/>
        <w:spacing w:after="0"/>
        <w:ind w:left="720" w:hanging="720"/>
      </w:pPr>
      <w:r w:rsidRPr="009069D3">
        <w:t>[2]</w:t>
      </w:r>
      <w:r w:rsidRPr="009069D3">
        <w:tab/>
        <w:t xml:space="preserve">G. Johnson. (2012, January, 15). </w:t>
      </w:r>
      <w:r w:rsidRPr="009069D3">
        <w:rPr>
          <w:i/>
        </w:rPr>
        <w:t>Revised, Expanded Launch Cost Data</w:t>
      </w:r>
      <w:r w:rsidRPr="009069D3">
        <w:t xml:space="preserve">. Available: </w:t>
      </w:r>
      <w:hyperlink r:id="rId65" w:history="1">
        <w:r w:rsidRPr="009069D3">
          <w:rPr>
            <w:rStyle w:val="Hyperlink"/>
          </w:rPr>
          <w:t>http://exrocketman.blogspot.ie/2012/05/revised-expanded-launch-cost-data.html</w:t>
        </w:r>
      </w:hyperlink>
    </w:p>
    <w:p w14:paraId="4BA92215" w14:textId="77777777" w:rsidR="009069D3" w:rsidRPr="009069D3" w:rsidRDefault="009069D3" w:rsidP="009069D3">
      <w:pPr>
        <w:pStyle w:val="EndNoteBibliography"/>
        <w:spacing w:after="0"/>
        <w:ind w:left="720" w:hanging="720"/>
      </w:pPr>
      <w:r w:rsidRPr="009069D3">
        <w:t>[3]</w:t>
      </w:r>
      <w:r w:rsidRPr="009069D3">
        <w:tab/>
        <w:t xml:space="preserve">A. Scholz and J.-N. Juang, "Toward open source CubeSat design," </w:t>
      </w:r>
      <w:r w:rsidRPr="009069D3">
        <w:rPr>
          <w:i/>
        </w:rPr>
        <w:t xml:space="preserve">Acta Astronautica, </w:t>
      </w:r>
      <w:r w:rsidRPr="009069D3">
        <w:t>vol. 115, pp. 384-392, 2015.</w:t>
      </w:r>
    </w:p>
    <w:p w14:paraId="4595F916" w14:textId="77777777" w:rsidR="009069D3" w:rsidRPr="009069D3" w:rsidRDefault="009069D3" w:rsidP="009069D3">
      <w:pPr>
        <w:pStyle w:val="EndNoteBibliography"/>
        <w:spacing w:after="0"/>
        <w:ind w:left="720" w:hanging="720"/>
      </w:pPr>
      <w:r w:rsidRPr="009069D3">
        <w:t>[4]</w:t>
      </w:r>
      <w:r w:rsidRPr="009069D3">
        <w:tab/>
        <w:t xml:space="preserve">S. Padmanabhan, S. Brown, B. Lim, P. Kangaslahti, D. Russell, and R. Stachnik, "Airborne Deployment and Calibration of Microwave Atmospheric Sounder on 6U CubeSat," in </w:t>
      </w:r>
      <w:r w:rsidRPr="009069D3">
        <w:rPr>
          <w:i/>
        </w:rPr>
        <w:t>AGU Fall Meeting Abstracts</w:t>
      </w:r>
      <w:r w:rsidRPr="009069D3">
        <w:t>, 2015.</w:t>
      </w:r>
    </w:p>
    <w:p w14:paraId="611024F3" w14:textId="77777777" w:rsidR="009069D3" w:rsidRPr="009069D3" w:rsidRDefault="009069D3" w:rsidP="009069D3">
      <w:pPr>
        <w:pStyle w:val="EndNoteBibliography"/>
        <w:spacing w:after="0"/>
        <w:ind w:left="720" w:hanging="720"/>
      </w:pPr>
      <w:r w:rsidRPr="009069D3">
        <w:t>[5]</w:t>
      </w:r>
      <w:r w:rsidRPr="009069D3">
        <w:tab/>
        <w:t>V. Hernandez, P. Gankidi, A. Chandra, A. Miller, P. Scowen, H. Barnaby</w:t>
      </w:r>
      <w:r w:rsidRPr="009069D3">
        <w:rPr>
          <w:i/>
        </w:rPr>
        <w:t>, et al.</w:t>
      </w:r>
      <w:r w:rsidRPr="009069D3">
        <w:t>, "SWIMSat: Space Weather and Meteor Impact Monitoring using a Low-Cost 6U CubeSat," 2016.</w:t>
      </w:r>
    </w:p>
    <w:p w14:paraId="4D069241" w14:textId="77777777" w:rsidR="009069D3" w:rsidRPr="009069D3" w:rsidRDefault="009069D3" w:rsidP="009069D3">
      <w:pPr>
        <w:pStyle w:val="EndNoteBibliography"/>
        <w:spacing w:after="0"/>
        <w:ind w:left="720" w:hanging="720"/>
      </w:pPr>
      <w:r w:rsidRPr="009069D3">
        <w:t>[6]</w:t>
      </w:r>
      <w:r w:rsidRPr="009069D3">
        <w:tab/>
        <w:t>U. Kvell, M. Puusepp, F. Kaminski, J.-E. Past, K. Palmer, T.-A. Grönland</w:t>
      </w:r>
      <w:r w:rsidRPr="009069D3">
        <w:rPr>
          <w:i/>
        </w:rPr>
        <w:t>, et al.</w:t>
      </w:r>
      <w:r w:rsidRPr="009069D3">
        <w:t xml:space="preserve">, "Nanosatellite orbit control using MEMS cold gas thrusters," </w:t>
      </w:r>
      <w:r w:rsidRPr="009069D3">
        <w:rPr>
          <w:i/>
        </w:rPr>
        <w:t xml:space="preserve">Proceedings of the Estonian Academy of Sciences, </w:t>
      </w:r>
      <w:r w:rsidRPr="009069D3">
        <w:t>vol. 63, p. 279, 2014.</w:t>
      </w:r>
    </w:p>
    <w:p w14:paraId="16F7A82C" w14:textId="77777777" w:rsidR="009069D3" w:rsidRPr="009069D3" w:rsidRDefault="009069D3" w:rsidP="009069D3">
      <w:pPr>
        <w:pStyle w:val="EndNoteBibliography"/>
        <w:spacing w:after="0"/>
        <w:ind w:left="720" w:hanging="720"/>
      </w:pPr>
      <w:r w:rsidRPr="009069D3">
        <w:t>[7]</w:t>
      </w:r>
      <w:r w:rsidRPr="009069D3">
        <w:tab/>
        <w:t xml:space="preserve">X. Sun and X. Wu, "A cubesat attitude control system with linear piezoelectric actuator," in </w:t>
      </w:r>
      <w:r w:rsidRPr="009069D3">
        <w:rPr>
          <w:i/>
        </w:rPr>
        <w:t>Piezoelectricity, Acoustic Waves, and Device Applications (SPAWDA), 2014 Symposium on</w:t>
      </w:r>
      <w:r w:rsidRPr="009069D3">
        <w:t>, 2014, pp. 72-75.</w:t>
      </w:r>
    </w:p>
    <w:p w14:paraId="793E5D91" w14:textId="77777777" w:rsidR="009069D3" w:rsidRPr="009069D3" w:rsidRDefault="009069D3" w:rsidP="009069D3">
      <w:pPr>
        <w:pStyle w:val="EndNoteBibliography"/>
        <w:spacing w:after="0"/>
        <w:ind w:left="720" w:hanging="720"/>
      </w:pPr>
      <w:r w:rsidRPr="009069D3">
        <w:t>[8]</w:t>
      </w:r>
      <w:r w:rsidRPr="009069D3">
        <w:tab/>
        <w:t xml:space="preserve">A. Budianu, T. J. W. Castro, A. Meijerink, and M. J. Bentum, "Inter-satellite links for cubesats," in </w:t>
      </w:r>
      <w:r w:rsidRPr="009069D3">
        <w:rPr>
          <w:i/>
        </w:rPr>
        <w:t>Aerospace Conference, 2013 IEEE</w:t>
      </w:r>
      <w:r w:rsidRPr="009069D3">
        <w:t>, 2013, pp. 1-10.</w:t>
      </w:r>
    </w:p>
    <w:p w14:paraId="3B52CF98" w14:textId="77777777" w:rsidR="009069D3" w:rsidRPr="009069D3" w:rsidRDefault="009069D3" w:rsidP="009069D3">
      <w:pPr>
        <w:pStyle w:val="EndNoteBibliography"/>
        <w:spacing w:after="0"/>
        <w:ind w:left="720" w:hanging="720"/>
      </w:pPr>
      <w:r w:rsidRPr="009069D3">
        <w:lastRenderedPageBreak/>
        <w:t>[9]</w:t>
      </w:r>
      <w:r w:rsidRPr="009069D3">
        <w:tab/>
        <w:t xml:space="preserve">R. Radhakrishnan, W. W. Edmonson, F. Afghah, R. M. Rodriguez-Osorio, F. Pinto, and S. C. Burleigh, "Survey of Inter-satellite Communication for Small Satellite Systems: Physical Layer to Network Layer View," </w:t>
      </w:r>
      <w:r w:rsidRPr="009069D3">
        <w:rPr>
          <w:i/>
        </w:rPr>
        <w:t xml:space="preserve">IEEE Communications Surveys &amp; Tutorials, </w:t>
      </w:r>
      <w:r w:rsidRPr="009069D3">
        <w:t>vol. 18, pp. 2442-2473, 2016.</w:t>
      </w:r>
    </w:p>
    <w:p w14:paraId="55F8E58B" w14:textId="77777777" w:rsidR="009069D3" w:rsidRPr="009069D3" w:rsidRDefault="009069D3" w:rsidP="009069D3">
      <w:pPr>
        <w:pStyle w:val="EndNoteBibliography"/>
        <w:spacing w:after="0"/>
        <w:ind w:left="720" w:hanging="720"/>
      </w:pPr>
      <w:r w:rsidRPr="009069D3">
        <w:t>[10]</w:t>
      </w:r>
      <w:r w:rsidRPr="009069D3">
        <w:tab/>
        <w:t>Y. F. Wong, O. Kegege, S. H. Schaire, G. Bussey, S. Altunc, Y. Zhang</w:t>
      </w:r>
      <w:r w:rsidRPr="009069D3">
        <w:rPr>
          <w:i/>
        </w:rPr>
        <w:t>, et al.</w:t>
      </w:r>
      <w:r w:rsidRPr="009069D3">
        <w:t>, "An Optimum Space-to-Ground Communication Concept for CubeSat Platform Utilizing NASA Space Network and Near Earth Network," 2016.</w:t>
      </w:r>
    </w:p>
    <w:p w14:paraId="1680AB8F" w14:textId="77777777" w:rsidR="009069D3" w:rsidRPr="009069D3" w:rsidRDefault="009069D3" w:rsidP="009069D3">
      <w:pPr>
        <w:pStyle w:val="EndNoteBibliography"/>
        <w:spacing w:after="0"/>
        <w:ind w:left="720" w:hanging="720"/>
      </w:pPr>
      <w:r w:rsidRPr="009069D3">
        <w:t>[11]</w:t>
      </w:r>
      <w:r w:rsidRPr="009069D3">
        <w:tab/>
        <w:t xml:space="preserve">W. Harrington and J. Heath, "Development of a Low-Cost, Open Software/Hardware Command, Control and Communications Module for CubeSats," in </w:t>
      </w:r>
      <w:r w:rsidRPr="009069D3">
        <w:rPr>
          <w:i/>
        </w:rPr>
        <w:t>AIAA SPACE 2016</w:t>
      </w:r>
      <w:r w:rsidRPr="009069D3">
        <w:t>, ed, 2016, p. 5616.</w:t>
      </w:r>
    </w:p>
    <w:p w14:paraId="40D0CD79" w14:textId="77777777" w:rsidR="009069D3" w:rsidRPr="009069D3" w:rsidRDefault="009069D3" w:rsidP="009069D3">
      <w:pPr>
        <w:pStyle w:val="EndNoteBibliography"/>
        <w:spacing w:after="0"/>
        <w:ind w:left="720" w:hanging="720"/>
      </w:pPr>
      <w:r w:rsidRPr="009069D3">
        <w:t>[12]</w:t>
      </w:r>
      <w:r w:rsidRPr="009069D3">
        <w:tab/>
        <w:t>J. Hanson, A. G. Luna, R. DeRosee, K. Oyadomari, J. Wolfe, W. Attai</w:t>
      </w:r>
      <w:r w:rsidRPr="009069D3">
        <w:rPr>
          <w:i/>
        </w:rPr>
        <w:t>, et al.</w:t>
      </w:r>
      <w:r w:rsidRPr="009069D3">
        <w:t>, "Nodes: A Flight Demonstration of Networked Spacecraft Command and Control," 2016.</w:t>
      </w:r>
    </w:p>
    <w:p w14:paraId="2B40BA16" w14:textId="77777777" w:rsidR="009069D3" w:rsidRPr="009069D3" w:rsidRDefault="009069D3" w:rsidP="009069D3">
      <w:pPr>
        <w:pStyle w:val="EndNoteBibliography"/>
        <w:spacing w:after="0"/>
        <w:ind w:left="720" w:hanging="720"/>
      </w:pPr>
      <w:r w:rsidRPr="009069D3">
        <w:t>[13]</w:t>
      </w:r>
      <w:r w:rsidRPr="009069D3">
        <w:tab/>
        <w:t xml:space="preserve">A. Tatomirescu, G. F. Pedersen, J. Christiansen, and D. Gerhardt, "Antenna system for nano-satelite mission GOMX-3," in </w:t>
      </w:r>
      <w:r w:rsidRPr="009069D3">
        <w:rPr>
          <w:i/>
        </w:rPr>
        <w:t>Antennas and Propagation in Wireless Communications (APWC), 2016 IEEE-APS Topical Conference on</w:t>
      </w:r>
      <w:r w:rsidRPr="009069D3">
        <w:t>, 2016, pp. 282-285.</w:t>
      </w:r>
    </w:p>
    <w:p w14:paraId="0A73C84C" w14:textId="77777777" w:rsidR="009069D3" w:rsidRPr="009069D3" w:rsidRDefault="009069D3" w:rsidP="009069D3">
      <w:pPr>
        <w:pStyle w:val="EndNoteBibliography"/>
        <w:spacing w:after="0"/>
        <w:ind w:left="720" w:hanging="720"/>
      </w:pPr>
      <w:r w:rsidRPr="009069D3">
        <w:t>[14]</w:t>
      </w:r>
      <w:r w:rsidRPr="009069D3">
        <w:tab/>
        <w:t xml:space="preserve">M. Swartwout, "The first one hundred CubeSats: A statistical look," </w:t>
      </w:r>
      <w:r w:rsidRPr="009069D3">
        <w:rPr>
          <w:i/>
        </w:rPr>
        <w:t xml:space="preserve">Journal of Small Satellites, </w:t>
      </w:r>
      <w:r w:rsidRPr="009069D3">
        <w:t>vol. 2, pp. 213-233, 2013.</w:t>
      </w:r>
    </w:p>
    <w:p w14:paraId="6B99F9E1" w14:textId="77777777" w:rsidR="009069D3" w:rsidRPr="009069D3" w:rsidRDefault="009069D3" w:rsidP="009069D3">
      <w:pPr>
        <w:pStyle w:val="EndNoteBibliography"/>
        <w:spacing w:after="0"/>
        <w:ind w:left="720" w:hanging="720"/>
      </w:pPr>
      <w:r w:rsidRPr="009069D3">
        <w:t>[15]</w:t>
      </w:r>
      <w:r w:rsidRPr="009069D3">
        <w:tab/>
        <w:t xml:space="preserve">K. Kelley, "Launch systems to support the booming nanosatellite industry," in </w:t>
      </w:r>
      <w:r w:rsidRPr="009069D3">
        <w:rPr>
          <w:i/>
        </w:rPr>
        <w:t>Aerospace Conference, 2015 IEEE</w:t>
      </w:r>
      <w:r w:rsidRPr="009069D3">
        <w:t>, 2015, pp. 1-6.</w:t>
      </w:r>
    </w:p>
    <w:p w14:paraId="059ADC73" w14:textId="77777777" w:rsidR="009069D3" w:rsidRPr="009069D3" w:rsidRDefault="009069D3" w:rsidP="009069D3">
      <w:pPr>
        <w:pStyle w:val="EndNoteBibliography"/>
        <w:spacing w:after="0"/>
        <w:ind w:left="720" w:hanging="720"/>
      </w:pPr>
      <w:r w:rsidRPr="009069D3">
        <w:t>[16]</w:t>
      </w:r>
      <w:r w:rsidRPr="009069D3">
        <w:tab/>
        <w:t>D. Hitt, K. F. Robinson, and S. D. Creech, "NASA's Space Launch System: A New Opportunity for CubeSats," 2016.</w:t>
      </w:r>
    </w:p>
    <w:p w14:paraId="3EEB9AF2" w14:textId="77777777" w:rsidR="009069D3" w:rsidRPr="009069D3" w:rsidRDefault="009069D3" w:rsidP="009069D3">
      <w:pPr>
        <w:pStyle w:val="EndNoteBibliography"/>
        <w:spacing w:after="0"/>
        <w:ind w:left="720" w:hanging="720"/>
      </w:pPr>
      <w:r w:rsidRPr="009069D3">
        <w:t>[17]</w:t>
      </w:r>
      <w:r w:rsidRPr="009069D3">
        <w:tab/>
        <w:t xml:space="preserve">D. Masutti, T. Banyai, J. Thoemel, T. Magin, B. Taylor, and D. Kataria, "Investigating the Middle and Lower Thermosphere using a Cubesat Constellation: the QB50 Mission and its Particular Challenges," in </w:t>
      </w:r>
      <w:r w:rsidRPr="009069D3">
        <w:rPr>
          <w:i/>
        </w:rPr>
        <w:t>EGU General Assembly Conference Abstracts</w:t>
      </w:r>
      <w:r w:rsidRPr="009069D3">
        <w:t>, 2015, p. 9016.</w:t>
      </w:r>
    </w:p>
    <w:p w14:paraId="011A7207" w14:textId="77777777" w:rsidR="009069D3" w:rsidRPr="009069D3" w:rsidRDefault="009069D3" w:rsidP="009069D3">
      <w:pPr>
        <w:pStyle w:val="EndNoteBibliography"/>
        <w:spacing w:after="0"/>
        <w:ind w:left="720" w:hanging="720"/>
      </w:pPr>
      <w:r w:rsidRPr="009069D3">
        <w:t>[18]</w:t>
      </w:r>
      <w:r w:rsidRPr="009069D3">
        <w:tab/>
        <w:t>M. Tsay, J. Frongillo, K. Hohman, and B. K. Malphrus, "LunarCube: A Deep Space 6U CubeSat with Mission Enabling Ion Propulsion Technology," 2015.</w:t>
      </w:r>
    </w:p>
    <w:p w14:paraId="7F0A11DC" w14:textId="77777777" w:rsidR="009069D3" w:rsidRPr="009069D3" w:rsidRDefault="009069D3" w:rsidP="009069D3">
      <w:pPr>
        <w:pStyle w:val="EndNoteBibliography"/>
        <w:spacing w:after="0"/>
        <w:ind w:left="720" w:hanging="720"/>
      </w:pPr>
      <w:r w:rsidRPr="009069D3">
        <w:lastRenderedPageBreak/>
        <w:t>[19]</w:t>
      </w:r>
      <w:r w:rsidRPr="009069D3">
        <w:tab/>
        <w:t>R. W. Ridenoure, D. A. Spencer, D. A. Stetson, B. Betts, R. Munakata, S. D. Wong</w:t>
      </w:r>
      <w:r w:rsidRPr="009069D3">
        <w:rPr>
          <w:i/>
        </w:rPr>
        <w:t>, et al.</w:t>
      </w:r>
      <w:r w:rsidRPr="009069D3">
        <w:t xml:space="preserve">, "Status of the Dual CubeSat LightSail Program," in </w:t>
      </w:r>
      <w:r w:rsidRPr="009069D3">
        <w:rPr>
          <w:i/>
        </w:rPr>
        <w:t>AIAA SPACE 2015 Conference and Exposition</w:t>
      </w:r>
      <w:r w:rsidRPr="009069D3">
        <w:t>, 2015, p. 4424.</w:t>
      </w:r>
    </w:p>
    <w:p w14:paraId="5653F022" w14:textId="77777777" w:rsidR="009069D3" w:rsidRPr="009069D3" w:rsidRDefault="009069D3" w:rsidP="009069D3">
      <w:pPr>
        <w:pStyle w:val="EndNoteBibliography"/>
        <w:spacing w:after="0"/>
        <w:ind w:left="720" w:hanging="720"/>
      </w:pPr>
      <w:r w:rsidRPr="009069D3">
        <w:t>[20]</w:t>
      </w:r>
      <w:r w:rsidRPr="009069D3">
        <w:tab/>
        <w:t xml:space="preserve">R. Glumb, C. Lietzke, S. Luce, and P. Wloszek, "Cubesat Fourier Transform Spectrometer (CubeSat-FTS) for Three-Dimensional Global Wind Measurements," in </w:t>
      </w:r>
      <w:r w:rsidRPr="009069D3">
        <w:rPr>
          <w:i/>
        </w:rPr>
        <w:t>American Meteorological Society Annual Meeting,(January 2015)</w:t>
      </w:r>
      <w:r w:rsidRPr="009069D3">
        <w:t>, 2015.</w:t>
      </w:r>
    </w:p>
    <w:p w14:paraId="7BC61700" w14:textId="77777777" w:rsidR="009069D3" w:rsidRPr="009069D3" w:rsidRDefault="009069D3" w:rsidP="009069D3">
      <w:pPr>
        <w:pStyle w:val="EndNoteBibliography"/>
        <w:spacing w:after="0"/>
        <w:ind w:left="720" w:hanging="720"/>
      </w:pPr>
      <w:r w:rsidRPr="009069D3">
        <w:t>[21]</w:t>
      </w:r>
      <w:r w:rsidRPr="009069D3">
        <w:tab/>
        <w:t xml:space="preserve">S. Nag, J. L. Rios, D. Gerhardt, and C. Pham, "CubeSat constellation design for air traffic monitoring," </w:t>
      </w:r>
      <w:r w:rsidRPr="009069D3">
        <w:rPr>
          <w:i/>
        </w:rPr>
        <w:t xml:space="preserve">Acta Astronautica, </w:t>
      </w:r>
      <w:r w:rsidRPr="009069D3">
        <w:t>vol. 128, pp. 180-193, 2016.</w:t>
      </w:r>
    </w:p>
    <w:p w14:paraId="713CE3A3" w14:textId="77777777" w:rsidR="009069D3" w:rsidRPr="009069D3" w:rsidRDefault="009069D3" w:rsidP="009069D3">
      <w:pPr>
        <w:pStyle w:val="EndNoteBibliography"/>
        <w:spacing w:after="0"/>
        <w:ind w:left="720" w:hanging="720"/>
      </w:pPr>
      <w:r w:rsidRPr="009069D3">
        <w:t>[22]</w:t>
      </w:r>
      <w:r w:rsidRPr="009069D3">
        <w:tab/>
        <w:t>D. Westley, A. Martinez, and A. Petro, "Edison Demonstration of Smallsat Networks," 2015.</w:t>
      </w:r>
    </w:p>
    <w:p w14:paraId="3AD661D5" w14:textId="77777777" w:rsidR="009069D3" w:rsidRPr="009069D3" w:rsidRDefault="009069D3" w:rsidP="009069D3">
      <w:pPr>
        <w:pStyle w:val="EndNoteBibliography"/>
        <w:spacing w:after="0"/>
        <w:ind w:left="720" w:hanging="720"/>
      </w:pPr>
      <w:r w:rsidRPr="009069D3">
        <w:t>[23]</w:t>
      </w:r>
      <w:r w:rsidRPr="009069D3">
        <w:tab/>
        <w:t xml:space="preserve">R. Barbosa. (2015, September, 24). </w:t>
      </w:r>
      <w:r w:rsidRPr="009069D3">
        <w:rPr>
          <w:i/>
        </w:rPr>
        <w:t>China debuts Long March 11 lofting Tianwang-1 trio</w:t>
      </w:r>
      <w:r w:rsidRPr="009069D3">
        <w:t>. Available: NASASpaceFlight.com</w:t>
      </w:r>
    </w:p>
    <w:p w14:paraId="5C5A0122" w14:textId="77777777" w:rsidR="009069D3" w:rsidRPr="009069D3" w:rsidRDefault="009069D3" w:rsidP="009069D3">
      <w:pPr>
        <w:pStyle w:val="EndNoteBibliography"/>
        <w:spacing w:after="0"/>
        <w:ind w:left="720" w:hanging="720"/>
      </w:pPr>
      <w:r w:rsidRPr="009069D3">
        <w:t>[24]</w:t>
      </w:r>
      <w:r w:rsidRPr="009069D3">
        <w:tab/>
        <w:t xml:space="preserve">A. Varga, "OMNeT++," </w:t>
      </w:r>
      <w:r w:rsidRPr="009069D3">
        <w:rPr>
          <w:i/>
        </w:rPr>
        <w:t xml:space="preserve">Modeling and tools for network simulation, </w:t>
      </w:r>
      <w:r w:rsidRPr="009069D3">
        <w:t>pp. 35-59, 2010.</w:t>
      </w:r>
    </w:p>
    <w:p w14:paraId="50514C6F" w14:textId="77777777" w:rsidR="009069D3" w:rsidRPr="009069D3" w:rsidRDefault="009069D3" w:rsidP="009069D3">
      <w:pPr>
        <w:pStyle w:val="EndNoteBibliography"/>
        <w:spacing w:after="0"/>
        <w:ind w:left="720" w:hanging="720"/>
      </w:pPr>
      <w:r w:rsidRPr="009069D3">
        <w:t>[25]</w:t>
      </w:r>
      <w:r w:rsidRPr="009069D3">
        <w:tab/>
        <w:t xml:space="preserve">G. Bora, S. Bora, S. Singh, and S. M. Arsalan, "OSI reference model: An overview," </w:t>
      </w:r>
      <w:r w:rsidRPr="009069D3">
        <w:rPr>
          <w:i/>
        </w:rPr>
        <w:t xml:space="preserve">International Journal of Computer Trends and Technology (IJCTT, </w:t>
      </w:r>
      <w:r w:rsidRPr="009069D3">
        <w:t>vol. 7, 2014.</w:t>
      </w:r>
    </w:p>
    <w:p w14:paraId="6503FE75" w14:textId="77777777" w:rsidR="009069D3" w:rsidRPr="009069D3" w:rsidRDefault="009069D3" w:rsidP="009069D3">
      <w:pPr>
        <w:pStyle w:val="EndNoteBibliography"/>
        <w:spacing w:after="0"/>
        <w:ind w:left="720" w:hanging="720"/>
      </w:pPr>
      <w:r w:rsidRPr="009069D3">
        <w:t>[26]</w:t>
      </w:r>
      <w:r w:rsidRPr="009069D3">
        <w:tab/>
        <w:t xml:space="preserve">H. Helvajian and S. W. Janson, </w:t>
      </w:r>
      <w:r w:rsidRPr="009069D3">
        <w:rPr>
          <w:i/>
        </w:rPr>
        <w:t>Small satellites: past, present, and future</w:t>
      </w:r>
      <w:r w:rsidRPr="009069D3">
        <w:t>: Aerospace Press, 2008.</w:t>
      </w:r>
    </w:p>
    <w:p w14:paraId="3C8EA72F" w14:textId="77777777" w:rsidR="009069D3" w:rsidRPr="009069D3" w:rsidRDefault="009069D3" w:rsidP="009069D3">
      <w:pPr>
        <w:pStyle w:val="EndNoteBibliography"/>
        <w:spacing w:after="0"/>
        <w:ind w:left="720" w:hanging="720"/>
      </w:pPr>
      <w:r w:rsidRPr="009069D3">
        <w:t>[27]</w:t>
      </w:r>
      <w:r w:rsidRPr="009069D3">
        <w:tab/>
        <w:t>H. Heidt, J. Puig-Suari, A. Moore, S. Nakasuka, and R. Twiggs, "CubeSat: A new generation of picosatellite for education and industry low-cost space experimentation," 2000.</w:t>
      </w:r>
    </w:p>
    <w:p w14:paraId="49DE228D" w14:textId="77777777" w:rsidR="009069D3" w:rsidRPr="009069D3" w:rsidRDefault="009069D3" w:rsidP="009069D3">
      <w:pPr>
        <w:pStyle w:val="EndNoteBibliography"/>
        <w:spacing w:after="0"/>
        <w:ind w:left="720" w:hanging="720"/>
      </w:pPr>
      <w:r w:rsidRPr="009069D3">
        <w:t>[28]</w:t>
      </w:r>
      <w:r w:rsidRPr="009069D3">
        <w:tab/>
        <w:t xml:space="preserve">M. Swartwout, "Cubesat database," </w:t>
      </w:r>
      <w:r w:rsidRPr="009069D3">
        <w:rPr>
          <w:i/>
        </w:rPr>
        <w:t xml:space="preserve">St. Louis University.[Online].[Accessed 7 February 2015], </w:t>
      </w:r>
      <w:r w:rsidRPr="009069D3">
        <w:t>2015.</w:t>
      </w:r>
    </w:p>
    <w:p w14:paraId="60AA3BC6" w14:textId="77777777" w:rsidR="009069D3" w:rsidRPr="009069D3" w:rsidRDefault="009069D3" w:rsidP="009069D3">
      <w:pPr>
        <w:pStyle w:val="EndNoteBibliography"/>
        <w:spacing w:after="0"/>
        <w:ind w:left="720" w:hanging="720"/>
      </w:pPr>
      <w:r w:rsidRPr="009069D3">
        <w:t>[29]</w:t>
      </w:r>
      <w:r w:rsidRPr="009069D3">
        <w:tab/>
        <w:t>C. Boshuizen, J. Mason, P. Klupar, and S. Spanhake, "Results from the planet labs flock constellation," 2014.</w:t>
      </w:r>
    </w:p>
    <w:p w14:paraId="3C2DF4D4" w14:textId="77777777" w:rsidR="009069D3" w:rsidRPr="009069D3" w:rsidRDefault="009069D3" w:rsidP="009069D3">
      <w:pPr>
        <w:pStyle w:val="EndNoteBibliography"/>
        <w:spacing w:after="0"/>
        <w:ind w:left="720" w:hanging="720"/>
      </w:pPr>
      <w:r w:rsidRPr="009069D3">
        <w:t>[30]</w:t>
      </w:r>
      <w:r w:rsidRPr="009069D3">
        <w:tab/>
        <w:t xml:space="preserve">R. A. Deepak and R. J. Twiggs, "Thinking out of the box: Space science beyond the CubeSat," </w:t>
      </w:r>
      <w:r w:rsidRPr="009069D3">
        <w:rPr>
          <w:i/>
        </w:rPr>
        <w:t xml:space="preserve">Journal of Small Satellites, </w:t>
      </w:r>
      <w:r w:rsidRPr="009069D3">
        <w:t>vol. 1, pp. 3-7, 2012.</w:t>
      </w:r>
    </w:p>
    <w:p w14:paraId="79C7AD0D" w14:textId="77777777" w:rsidR="009069D3" w:rsidRPr="009069D3" w:rsidRDefault="009069D3" w:rsidP="009069D3">
      <w:pPr>
        <w:pStyle w:val="EndNoteBibliography"/>
        <w:spacing w:after="0"/>
        <w:ind w:left="720" w:hanging="720"/>
      </w:pPr>
      <w:r w:rsidRPr="009069D3">
        <w:t>[31]</w:t>
      </w:r>
      <w:r w:rsidRPr="009069D3">
        <w:tab/>
        <w:t xml:space="preserve">J. Puig-Suari, J. Schoos, C. Turner, T. Wagner, R. Connolly, and R. Block, "CubeSat developments at Cal Poly: the standard </w:t>
      </w:r>
      <w:r w:rsidRPr="009069D3">
        <w:lastRenderedPageBreak/>
        <w:t xml:space="preserve">deployer and PolySat," in </w:t>
      </w:r>
      <w:r w:rsidRPr="009069D3">
        <w:rPr>
          <w:i/>
        </w:rPr>
        <w:t>Proceedings of SPIE-The International Society for Optical Engineering</w:t>
      </w:r>
      <w:r w:rsidRPr="009069D3">
        <w:t>, 2000, pp. 72-78.</w:t>
      </w:r>
    </w:p>
    <w:p w14:paraId="404134EB" w14:textId="77777777" w:rsidR="009069D3" w:rsidRPr="009069D3" w:rsidRDefault="009069D3" w:rsidP="009069D3">
      <w:pPr>
        <w:pStyle w:val="EndNoteBibliography"/>
        <w:spacing w:after="0"/>
        <w:ind w:left="720" w:hanging="720"/>
      </w:pPr>
      <w:r w:rsidRPr="009069D3">
        <w:t>[32]</w:t>
      </w:r>
      <w:r w:rsidRPr="009069D3">
        <w:tab/>
        <w:t xml:space="preserve">J. Farkas, "CPX: Design of a standard cubesat software bus," </w:t>
      </w:r>
      <w:r w:rsidRPr="009069D3">
        <w:rPr>
          <w:i/>
        </w:rPr>
        <w:t xml:space="preserve">California State University, California, USA, </w:t>
      </w:r>
      <w:r w:rsidRPr="009069D3">
        <w:t>2005.</w:t>
      </w:r>
    </w:p>
    <w:p w14:paraId="440F3CC5" w14:textId="77777777" w:rsidR="009069D3" w:rsidRPr="009069D3" w:rsidRDefault="009069D3" w:rsidP="009069D3">
      <w:pPr>
        <w:pStyle w:val="EndNoteBibliography"/>
        <w:spacing w:after="0"/>
        <w:ind w:left="720" w:hanging="720"/>
      </w:pPr>
      <w:r w:rsidRPr="009069D3">
        <w:t>[33]</w:t>
      </w:r>
      <w:r w:rsidRPr="009069D3">
        <w:tab/>
        <w:t>J. Straub, C. Korvald, A. Nervold, A. Mohammad, N. Root, N. Long</w:t>
      </w:r>
      <w:r w:rsidRPr="009069D3">
        <w:rPr>
          <w:i/>
        </w:rPr>
        <w:t>, et al.</w:t>
      </w:r>
      <w:r w:rsidRPr="009069D3">
        <w:t xml:space="preserve">, "OpenOrbiter: A low-cost, educational prototype CubeSat mission architecture," </w:t>
      </w:r>
      <w:r w:rsidRPr="009069D3">
        <w:rPr>
          <w:i/>
        </w:rPr>
        <w:t xml:space="preserve">Machines, </w:t>
      </w:r>
      <w:r w:rsidRPr="009069D3">
        <w:t>vol. 1, p. 1, 2013.</w:t>
      </w:r>
    </w:p>
    <w:p w14:paraId="4ABEF2DE" w14:textId="77777777" w:rsidR="009069D3" w:rsidRPr="009069D3" w:rsidRDefault="009069D3" w:rsidP="009069D3">
      <w:pPr>
        <w:pStyle w:val="EndNoteBibliography"/>
        <w:spacing w:after="0"/>
        <w:ind w:left="720" w:hanging="720"/>
      </w:pPr>
      <w:r w:rsidRPr="009069D3">
        <w:t>[34]</w:t>
      </w:r>
      <w:r w:rsidRPr="009069D3">
        <w:tab/>
        <w:t xml:space="preserve">A. K. Nervold, J. Berk, J. Straub, and D. Whalen, "A Pathway to Small Satellite Market Growth," </w:t>
      </w:r>
      <w:r w:rsidRPr="009069D3">
        <w:rPr>
          <w:i/>
        </w:rPr>
        <w:t xml:space="preserve">Advances in Aerospace Science and Technology, </w:t>
      </w:r>
      <w:r w:rsidRPr="009069D3">
        <w:t>vol. 1, p. 14, 2016.</w:t>
      </w:r>
    </w:p>
    <w:p w14:paraId="0CD2F397" w14:textId="77777777" w:rsidR="009069D3" w:rsidRPr="009069D3" w:rsidRDefault="009069D3" w:rsidP="009069D3">
      <w:pPr>
        <w:pStyle w:val="EndNoteBibliography"/>
        <w:spacing w:after="0"/>
        <w:ind w:left="720" w:hanging="720"/>
      </w:pPr>
      <w:r w:rsidRPr="009069D3">
        <w:t>[35]</w:t>
      </w:r>
      <w:r w:rsidRPr="009069D3">
        <w:tab/>
        <w:t xml:space="preserve">W. A. Beech, D. E. Nielsen, J. T. Noo, and L. K. Ncuu, "AX. 25 Link Access Protocol for Amateur Packet Radio, Version: 2.2 Rev," in </w:t>
      </w:r>
      <w:r w:rsidRPr="009069D3">
        <w:rPr>
          <w:i/>
        </w:rPr>
        <w:t>Tucson Amateur Packet Radio Corp</w:t>
      </w:r>
      <w:r w:rsidRPr="009069D3">
        <w:t>, 1997.</w:t>
      </w:r>
    </w:p>
    <w:p w14:paraId="42976C52" w14:textId="77777777" w:rsidR="009069D3" w:rsidRPr="009069D3" w:rsidRDefault="009069D3" w:rsidP="009069D3">
      <w:pPr>
        <w:pStyle w:val="EndNoteBibliography"/>
        <w:spacing w:after="0"/>
        <w:ind w:left="720" w:hanging="720"/>
      </w:pPr>
      <w:r w:rsidRPr="009069D3">
        <w:t>[36]</w:t>
      </w:r>
      <w:r w:rsidRPr="009069D3">
        <w:tab/>
        <w:t xml:space="preserve">P. Muri and J. McNair, "A survey of communication sub-systems for intersatellite linked systems and CubeSat missions," </w:t>
      </w:r>
      <w:r w:rsidRPr="009069D3">
        <w:rPr>
          <w:i/>
        </w:rPr>
        <w:t xml:space="preserve">JCM, </w:t>
      </w:r>
      <w:r w:rsidRPr="009069D3">
        <w:t>vol. 7, pp. 290-308, 2012.</w:t>
      </w:r>
    </w:p>
    <w:p w14:paraId="44C365BE" w14:textId="77777777" w:rsidR="009069D3" w:rsidRPr="009069D3" w:rsidRDefault="009069D3" w:rsidP="009069D3">
      <w:pPr>
        <w:pStyle w:val="EndNoteBibliography"/>
        <w:spacing w:after="0"/>
        <w:ind w:left="720" w:hanging="720"/>
      </w:pPr>
      <w:r w:rsidRPr="009069D3">
        <w:t>[37]</w:t>
      </w:r>
      <w:r w:rsidRPr="009069D3">
        <w:tab/>
        <w:t>C. Fish, C. Swenson, T. Neilsen, B. Bingham, J. Gunther, E. Stromberg</w:t>
      </w:r>
      <w:r w:rsidRPr="009069D3">
        <w:rPr>
          <w:i/>
        </w:rPr>
        <w:t>, et al.</w:t>
      </w:r>
      <w:r w:rsidRPr="009069D3">
        <w:t>, "Dice mission design, development, and implementation: Success and challenges," 2012.</w:t>
      </w:r>
    </w:p>
    <w:p w14:paraId="374390D8" w14:textId="77777777" w:rsidR="009069D3" w:rsidRPr="009069D3" w:rsidRDefault="009069D3" w:rsidP="009069D3">
      <w:pPr>
        <w:pStyle w:val="EndNoteBibliography"/>
        <w:spacing w:after="0"/>
        <w:ind w:left="720" w:hanging="720"/>
      </w:pPr>
      <w:r w:rsidRPr="009069D3">
        <w:t>[38]</w:t>
      </w:r>
      <w:r w:rsidRPr="009069D3">
        <w:tab/>
        <w:t>R. Hodges, B. Shah, D. Muthulingham, and T. Freeman, "ISARA–Integrated Solar Array and Reflectarray Mission Overview," 2013.</w:t>
      </w:r>
    </w:p>
    <w:p w14:paraId="2A083D39" w14:textId="77777777" w:rsidR="009069D3" w:rsidRPr="009069D3" w:rsidRDefault="009069D3" w:rsidP="009069D3">
      <w:pPr>
        <w:pStyle w:val="EndNoteBibliography"/>
        <w:spacing w:after="0"/>
        <w:ind w:left="720" w:hanging="720"/>
      </w:pPr>
      <w:r w:rsidRPr="009069D3">
        <w:t>[39]</w:t>
      </w:r>
      <w:r w:rsidRPr="009069D3">
        <w:tab/>
        <w:t>S. Wu, W. Chen, and C. Chao, "The STU-2 CubeSat Mission and In-Orbit Test Results," 2016.</w:t>
      </w:r>
    </w:p>
    <w:p w14:paraId="360F533E" w14:textId="77777777" w:rsidR="009069D3" w:rsidRPr="009069D3" w:rsidRDefault="009069D3" w:rsidP="009069D3">
      <w:pPr>
        <w:pStyle w:val="EndNoteBibliography"/>
        <w:spacing w:after="0"/>
        <w:ind w:left="720" w:hanging="720"/>
      </w:pPr>
      <w:r w:rsidRPr="009069D3">
        <w:t>[40]</w:t>
      </w:r>
      <w:r w:rsidRPr="009069D3">
        <w:tab/>
        <w:t xml:space="preserve">S. S. Arnold, R. Nuzzaci, and A. Gordon-Ross, "Energy budgeting for CubeSats with an integrated FPGA," in </w:t>
      </w:r>
      <w:r w:rsidRPr="009069D3">
        <w:rPr>
          <w:i/>
        </w:rPr>
        <w:t>Aerospace Conference, 2012 IEEE</w:t>
      </w:r>
      <w:r w:rsidRPr="009069D3">
        <w:t>, 2012, pp. 1-14.</w:t>
      </w:r>
    </w:p>
    <w:p w14:paraId="7D9304E1" w14:textId="48B8478A" w:rsidR="009069D3" w:rsidRPr="009069D3" w:rsidRDefault="009069D3" w:rsidP="009069D3">
      <w:pPr>
        <w:pStyle w:val="EndNoteBibliography"/>
        <w:spacing w:after="0"/>
        <w:ind w:left="720" w:hanging="720"/>
      </w:pPr>
      <w:r w:rsidRPr="009069D3">
        <w:t>[41]</w:t>
      </w:r>
      <w:r w:rsidRPr="009069D3">
        <w:tab/>
        <w:t xml:space="preserve">A. Oliveira. (2015, 02-02). </w:t>
      </w:r>
      <w:r w:rsidRPr="009069D3">
        <w:rPr>
          <w:i/>
        </w:rPr>
        <w:t>Final Report Summary - GAMALINK (Generic SDR-bAsed Multifunctional spAce LINK)</w:t>
      </w:r>
      <w:r w:rsidRPr="009069D3">
        <w:t xml:space="preserve">. Available: </w:t>
      </w:r>
      <w:hyperlink r:id="rId66" w:history="1">
        <w:r w:rsidRPr="009069D3">
          <w:rPr>
            <w:rStyle w:val="Hyperlink"/>
          </w:rPr>
          <w:t>http://cordis.europa.eu/result/rcn/172006_en.html</w:t>
        </w:r>
      </w:hyperlink>
    </w:p>
    <w:p w14:paraId="61E1640A" w14:textId="3FEDBAD5" w:rsidR="009069D3" w:rsidRPr="009069D3" w:rsidRDefault="009069D3" w:rsidP="009069D3">
      <w:pPr>
        <w:pStyle w:val="EndNoteBibliography"/>
        <w:spacing w:after="0"/>
        <w:ind w:left="720" w:hanging="720"/>
      </w:pPr>
      <w:r w:rsidRPr="009069D3">
        <w:t>[42]</w:t>
      </w:r>
      <w:r w:rsidRPr="009069D3">
        <w:tab/>
        <w:t xml:space="preserve">(2016, April 14th). </w:t>
      </w:r>
      <w:r w:rsidRPr="009069D3">
        <w:rPr>
          <w:i/>
        </w:rPr>
        <w:t>CubeSat Design Overview Report</w:t>
      </w:r>
      <w:r w:rsidRPr="009069D3">
        <w:t xml:space="preserve">. Available: </w:t>
      </w:r>
      <w:hyperlink r:id="rId67" w:history="1">
        <w:r w:rsidRPr="009069D3">
          <w:rPr>
            <w:rStyle w:val="Hyperlink"/>
          </w:rPr>
          <w:t>http://sydney.edu.au/engineering/aeromech/AERO3760/private/CDR/1%20%20Critical%20Design%20Overview%20i-INSPIRE%EF%BC%92.pdf</w:t>
        </w:r>
      </w:hyperlink>
    </w:p>
    <w:p w14:paraId="708CE7A4" w14:textId="77777777" w:rsidR="009069D3" w:rsidRPr="009069D3" w:rsidRDefault="009069D3" w:rsidP="009069D3">
      <w:pPr>
        <w:pStyle w:val="EndNoteBibliography"/>
        <w:spacing w:after="0"/>
        <w:ind w:left="720" w:hanging="720"/>
      </w:pPr>
      <w:r w:rsidRPr="009069D3">
        <w:lastRenderedPageBreak/>
        <w:t>[43]</w:t>
      </w:r>
      <w:r w:rsidRPr="009069D3">
        <w:tab/>
        <w:t>J. Guo, J. Bouwmeester, and E. Gill, "From Single to Formation Flying CubeSats: An Update from the Delft Programme," 2013.</w:t>
      </w:r>
    </w:p>
    <w:p w14:paraId="437818E3" w14:textId="77777777" w:rsidR="009069D3" w:rsidRPr="009069D3" w:rsidRDefault="009069D3" w:rsidP="009069D3">
      <w:pPr>
        <w:pStyle w:val="EndNoteBibliography"/>
        <w:spacing w:after="0"/>
        <w:ind w:left="720" w:hanging="720"/>
      </w:pPr>
      <w:r w:rsidRPr="009069D3">
        <w:t>[44]</w:t>
      </w:r>
      <w:r w:rsidRPr="009069D3">
        <w:tab/>
        <w:t>M. Focardi, V. Noce, S. Buckley, K. O'Neill, A. Bemporad, S. Fineschi</w:t>
      </w:r>
      <w:r w:rsidRPr="009069D3">
        <w:rPr>
          <w:i/>
        </w:rPr>
        <w:t>, et al.</w:t>
      </w:r>
      <w:r w:rsidRPr="009069D3">
        <w:t xml:space="preserve">, "The shadow position sensors (SPS) formation flying metrology subsystem for the ESA PROBA-3 mission: present status and future developments," in </w:t>
      </w:r>
      <w:r w:rsidRPr="009069D3">
        <w:rPr>
          <w:i/>
        </w:rPr>
        <w:t>SPIE Astronomical Telescopes+ Instrumentation</w:t>
      </w:r>
      <w:r w:rsidRPr="009069D3">
        <w:t>, 2016, pp. 99044Z-99044Z-17.</w:t>
      </w:r>
    </w:p>
    <w:p w14:paraId="7E7DC6B4" w14:textId="77777777" w:rsidR="009069D3" w:rsidRPr="009069D3" w:rsidRDefault="009069D3" w:rsidP="009069D3">
      <w:pPr>
        <w:pStyle w:val="EndNoteBibliography"/>
        <w:spacing w:after="0"/>
        <w:ind w:left="720" w:hanging="720"/>
      </w:pPr>
      <w:r w:rsidRPr="009069D3">
        <w:t>[45]</w:t>
      </w:r>
      <w:r w:rsidRPr="009069D3">
        <w:tab/>
        <w:t>J. M. EncinasPlaza, J. A. VilanVilan, F. AquadoAgelet, J. BrandiaranMancheno, M. LopezEstevez, C. MartinezFernandez</w:t>
      </w:r>
      <w:r w:rsidRPr="009069D3">
        <w:rPr>
          <w:i/>
        </w:rPr>
        <w:t>, et al.</w:t>
      </w:r>
      <w:r w:rsidRPr="009069D3">
        <w:t>, "Xatcobeo: Small Mechanisms for CubeSat Satellites-Antenna and Solar Array Deployment," 2010.</w:t>
      </w:r>
    </w:p>
    <w:p w14:paraId="09C1B2E9" w14:textId="77777777" w:rsidR="009069D3" w:rsidRPr="009069D3" w:rsidRDefault="009069D3" w:rsidP="009069D3">
      <w:pPr>
        <w:pStyle w:val="EndNoteBibliography"/>
        <w:spacing w:after="0"/>
        <w:ind w:left="720" w:hanging="720"/>
      </w:pPr>
      <w:r w:rsidRPr="009069D3">
        <w:t>[46]</w:t>
      </w:r>
      <w:r w:rsidRPr="009069D3">
        <w:tab/>
        <w:t>G. Sun, X. Xia, S. Wu, Z. Wu, and W. Chen, "Attitude Determination and Control System Design for STU-2A CubeSat and In-Orbit Results," 2016.</w:t>
      </w:r>
    </w:p>
    <w:p w14:paraId="04845C9C" w14:textId="77777777" w:rsidR="009069D3" w:rsidRPr="009069D3" w:rsidRDefault="009069D3" w:rsidP="009069D3">
      <w:pPr>
        <w:pStyle w:val="EndNoteBibliography"/>
        <w:spacing w:after="0"/>
        <w:ind w:left="720" w:hanging="720"/>
      </w:pPr>
      <w:r w:rsidRPr="009069D3">
        <w:t>[47]</w:t>
      </w:r>
      <w:r w:rsidRPr="009069D3">
        <w:tab/>
        <w:t xml:space="preserve">J. Li, M. Post, T. Wright, and R. Lee, "Design of attitude control systems for cubesat-class nanosatellite," </w:t>
      </w:r>
      <w:r w:rsidRPr="009069D3">
        <w:rPr>
          <w:i/>
        </w:rPr>
        <w:t xml:space="preserve">Journal of Control Science and Engineering, </w:t>
      </w:r>
      <w:r w:rsidRPr="009069D3">
        <w:t>vol. 2013, p. 4, 2013.</w:t>
      </w:r>
    </w:p>
    <w:p w14:paraId="3E5D3205" w14:textId="77777777" w:rsidR="009069D3" w:rsidRPr="009069D3" w:rsidRDefault="009069D3" w:rsidP="009069D3">
      <w:pPr>
        <w:pStyle w:val="EndNoteBibliography"/>
        <w:spacing w:after="0"/>
        <w:ind w:left="720" w:hanging="720"/>
      </w:pPr>
      <w:r w:rsidRPr="009069D3">
        <w:t>[48]</w:t>
      </w:r>
      <w:r w:rsidRPr="009069D3">
        <w:tab/>
        <w:t xml:space="preserve">E. Glennon, J. Gauthier, M. Choudhury, A. Dempster, and K. Parkinson, "Synchronization and syntonization of formation flying cubesats using the namuru V3. 2 spaceborne GPS receiver," in </w:t>
      </w:r>
      <w:r w:rsidRPr="009069D3">
        <w:rPr>
          <w:i/>
        </w:rPr>
        <w:t>Proceedings of the the ION 2013 Pacific PNT Meeting, Honolulu, HI, USA</w:t>
      </w:r>
      <w:r w:rsidRPr="009069D3">
        <w:t>, 2013, pp. 23-25.</w:t>
      </w:r>
    </w:p>
    <w:p w14:paraId="0FFA7049" w14:textId="77777777" w:rsidR="009069D3" w:rsidRPr="009069D3" w:rsidRDefault="009069D3" w:rsidP="009069D3">
      <w:pPr>
        <w:pStyle w:val="EndNoteBibliography"/>
        <w:spacing w:after="0"/>
        <w:ind w:left="720" w:hanging="720"/>
      </w:pPr>
      <w:r w:rsidRPr="009069D3">
        <w:t>[49]</w:t>
      </w:r>
      <w:r w:rsidRPr="009069D3">
        <w:tab/>
        <w:t>A. Cortiella, D. Vidal, J. Jané, E. Juan, R. Olivé, A. Amézaga</w:t>
      </w:r>
      <w:r w:rsidRPr="009069D3">
        <w:rPr>
          <w:i/>
        </w:rPr>
        <w:t>, et al.</w:t>
      </w:r>
      <w:r w:rsidRPr="009069D3">
        <w:t xml:space="preserve">, "3CAT-2: Attitude Determination and Control System for a GNSS-R Earth Observation 6U CubeSat Mission," </w:t>
      </w:r>
      <w:r w:rsidRPr="009069D3">
        <w:rPr>
          <w:i/>
        </w:rPr>
        <w:t xml:space="preserve">European Journal of Remote Sensing, </w:t>
      </w:r>
      <w:r w:rsidRPr="009069D3">
        <w:t>vol. 49, pp. 759-776, 2016.</w:t>
      </w:r>
    </w:p>
    <w:p w14:paraId="547CD48B" w14:textId="77777777" w:rsidR="009069D3" w:rsidRPr="009069D3" w:rsidRDefault="009069D3" w:rsidP="009069D3">
      <w:pPr>
        <w:pStyle w:val="EndNoteBibliography"/>
        <w:spacing w:after="0"/>
        <w:ind w:left="720" w:hanging="720"/>
      </w:pPr>
      <w:r w:rsidRPr="009069D3">
        <w:t>[50]</w:t>
      </w:r>
      <w:r w:rsidRPr="009069D3">
        <w:tab/>
        <w:t>W. H. Swartz, S. R. Lorentz, P. M. Huang, A. W. Smith, D. M. Deglau, S. X. Liang</w:t>
      </w:r>
      <w:r w:rsidRPr="009069D3">
        <w:rPr>
          <w:i/>
        </w:rPr>
        <w:t>, et al.</w:t>
      </w:r>
      <w:r w:rsidRPr="009069D3">
        <w:t>, "The Radiometer Assessment using Vertically Aligned Nanotubes (RAVAN) CubeSat Mission: A Pathfinder for a New Measurement of Earth's Radiation Budget," 2016.</w:t>
      </w:r>
    </w:p>
    <w:p w14:paraId="06011E65" w14:textId="77777777" w:rsidR="009069D3" w:rsidRPr="009069D3" w:rsidRDefault="009069D3" w:rsidP="009069D3">
      <w:pPr>
        <w:pStyle w:val="EndNoteBibliography"/>
        <w:spacing w:after="0"/>
        <w:ind w:left="720" w:hanging="720"/>
      </w:pPr>
      <w:r w:rsidRPr="009069D3">
        <w:t>[51]</w:t>
      </w:r>
      <w:r w:rsidRPr="009069D3">
        <w:tab/>
        <w:t>W. H. Swartz, L. P. Dyrud, S. R. Lorentz, D. L. Wu, W. J. Wiscombe, S. J. Papadakis</w:t>
      </w:r>
      <w:r w:rsidRPr="009069D3">
        <w:rPr>
          <w:i/>
        </w:rPr>
        <w:t>, et al.</w:t>
      </w:r>
      <w:r w:rsidRPr="009069D3">
        <w:t xml:space="preserve">, "The RAVAN CubeSat mission: advancing technologies for climate observation," in </w:t>
      </w:r>
      <w:r w:rsidRPr="009069D3">
        <w:rPr>
          <w:i/>
        </w:rPr>
        <w:t xml:space="preserve">Geoscience </w:t>
      </w:r>
      <w:r w:rsidRPr="009069D3">
        <w:rPr>
          <w:i/>
        </w:rPr>
        <w:lastRenderedPageBreak/>
        <w:t>and Remote Sensing Symposium (IGARSS), 2015 IEEE International</w:t>
      </w:r>
      <w:r w:rsidRPr="009069D3">
        <w:t>, 2015, pp. 5300-5303.</w:t>
      </w:r>
    </w:p>
    <w:p w14:paraId="2954C2AD" w14:textId="7A43C527" w:rsidR="009069D3" w:rsidRPr="009069D3" w:rsidRDefault="009069D3" w:rsidP="009069D3">
      <w:pPr>
        <w:pStyle w:val="EndNoteBibliography"/>
        <w:spacing w:after="0"/>
        <w:ind w:left="720" w:hanging="720"/>
      </w:pPr>
      <w:r w:rsidRPr="009069D3">
        <w:t>[52]</w:t>
      </w:r>
      <w:r w:rsidRPr="009069D3">
        <w:tab/>
        <w:t>S. Kanekal, P. O'Brien, D. N. Baker, K. Ogasawara, J. Fennell, E. Christian</w:t>
      </w:r>
      <w:r w:rsidRPr="009069D3">
        <w:rPr>
          <w:i/>
        </w:rPr>
        <w:t>, et al.</w:t>
      </w:r>
      <w:r w:rsidRPr="009069D3">
        <w:t xml:space="preserve">, "Radition belt dynamics: Recent results from van Allen Probes and future observations from CeREs," in </w:t>
      </w:r>
      <w:r w:rsidRPr="009069D3">
        <w:rPr>
          <w:i/>
        </w:rPr>
        <w:t xml:space="preserve">41st COSPAR Scientific Assembly, abstracts from the meeting that was to be held 30 July-7 August at the Istanbul Congress Center (ICC), Turkey, but was cancelled. See </w:t>
      </w:r>
      <w:hyperlink r:id="rId68" w:history="1">
        <w:r w:rsidRPr="009069D3">
          <w:rPr>
            <w:rStyle w:val="Hyperlink"/>
          </w:rPr>
          <w:t>http://cospar2016</w:t>
        </w:r>
      </w:hyperlink>
      <w:r w:rsidRPr="009069D3">
        <w:rPr>
          <w:i/>
        </w:rPr>
        <w:t>. tubitak. gov. tr/en/, Abstract PRBEM. 2-1-16.</w:t>
      </w:r>
      <w:r w:rsidRPr="009069D3">
        <w:t>, 2016.</w:t>
      </w:r>
    </w:p>
    <w:p w14:paraId="3EE4E697" w14:textId="77777777" w:rsidR="009069D3" w:rsidRPr="009069D3" w:rsidRDefault="009069D3" w:rsidP="009069D3">
      <w:pPr>
        <w:pStyle w:val="EndNoteBibliography"/>
        <w:spacing w:after="0"/>
        <w:ind w:left="720" w:hanging="720"/>
      </w:pPr>
      <w:r w:rsidRPr="009069D3">
        <w:t>[53]</w:t>
      </w:r>
      <w:r w:rsidRPr="009069D3">
        <w:tab/>
        <w:t>J. Westerhoff, G. Earle, R. Bishop, G. R. Swenson, S. Vadas, J. Clemmons</w:t>
      </w:r>
      <w:r w:rsidRPr="009069D3">
        <w:rPr>
          <w:i/>
        </w:rPr>
        <w:t>, et al.</w:t>
      </w:r>
      <w:r w:rsidRPr="009069D3">
        <w:t xml:space="preserve">, "LAICE CubeSat mission for gravity wave studies," </w:t>
      </w:r>
      <w:r w:rsidRPr="009069D3">
        <w:rPr>
          <w:i/>
        </w:rPr>
        <w:t xml:space="preserve">Advances in Space Research, </w:t>
      </w:r>
      <w:r w:rsidRPr="009069D3">
        <w:t>vol. 56, pp. 1413-1427, 2015.</w:t>
      </w:r>
    </w:p>
    <w:p w14:paraId="49BDB379" w14:textId="77777777" w:rsidR="009069D3" w:rsidRPr="009069D3" w:rsidRDefault="009069D3" w:rsidP="009069D3">
      <w:pPr>
        <w:pStyle w:val="EndNoteBibliography"/>
        <w:spacing w:after="0"/>
        <w:ind w:left="720" w:hanging="720"/>
      </w:pPr>
      <w:r w:rsidRPr="009069D3">
        <w:t>[54]</w:t>
      </w:r>
      <w:r w:rsidRPr="009069D3">
        <w:tab/>
        <w:t>J. M. Morrison, H. Jeffrey, H. Gorter, P. Anderson, C. Clark, A. Holmes</w:t>
      </w:r>
      <w:r w:rsidRPr="009069D3">
        <w:rPr>
          <w:i/>
        </w:rPr>
        <w:t>, et al.</w:t>
      </w:r>
      <w:r w:rsidRPr="009069D3">
        <w:t xml:space="preserve">, "SeaHawk: an advanced CubeSat mission for sustained ocean colour monitoring," in </w:t>
      </w:r>
      <w:r w:rsidRPr="009069D3">
        <w:rPr>
          <w:i/>
        </w:rPr>
        <w:t>SPIE Remote Sensing</w:t>
      </w:r>
      <w:r w:rsidRPr="009069D3">
        <w:t>, 2016, pp. 100001C-100001C-11.</w:t>
      </w:r>
    </w:p>
    <w:p w14:paraId="5E0AF119" w14:textId="77777777" w:rsidR="009069D3" w:rsidRPr="009069D3" w:rsidRDefault="009069D3" w:rsidP="009069D3">
      <w:pPr>
        <w:pStyle w:val="EndNoteBibliography"/>
        <w:spacing w:after="0"/>
        <w:ind w:left="720" w:hanging="720"/>
      </w:pPr>
      <w:r w:rsidRPr="009069D3">
        <w:t>[55]</w:t>
      </w:r>
      <w:r w:rsidRPr="009069D3">
        <w:tab/>
        <w:t xml:space="preserve">M. Bentum, A. Meijerink, A.-J. Boonstra, C. Verhoeven, and A.-J. v. d. Veen, "OLFAR: the orbiting low frequency array, how a cube sat swarm becomes a novel radio astronomy instrument in space," </w:t>
      </w:r>
      <w:r w:rsidRPr="009069D3">
        <w:rPr>
          <w:i/>
        </w:rPr>
        <w:t xml:space="preserve">De Vonk, </w:t>
      </w:r>
      <w:r w:rsidRPr="009069D3">
        <w:t>vol. 25, pp. 1-5, 2010.</w:t>
      </w:r>
    </w:p>
    <w:p w14:paraId="2519E90F" w14:textId="77777777" w:rsidR="009069D3" w:rsidRPr="009069D3" w:rsidRDefault="009069D3" w:rsidP="009069D3">
      <w:pPr>
        <w:pStyle w:val="EndNoteBibliography"/>
        <w:spacing w:after="0"/>
        <w:ind w:left="720" w:hanging="720"/>
      </w:pPr>
      <w:r w:rsidRPr="009069D3">
        <w:t>[56]</w:t>
      </w:r>
      <w:r w:rsidRPr="009069D3">
        <w:tab/>
        <w:t>J. Hanson, J. Chartres, H. Sanchez, and K. Oyadomari, "The EDSN intersatellite communications architecture," 2014.</w:t>
      </w:r>
    </w:p>
    <w:p w14:paraId="15ED4A4D" w14:textId="77777777" w:rsidR="009069D3" w:rsidRPr="009069D3" w:rsidRDefault="009069D3" w:rsidP="009069D3">
      <w:pPr>
        <w:pStyle w:val="EndNoteBibliography"/>
        <w:spacing w:after="0"/>
        <w:ind w:left="720" w:hanging="720"/>
      </w:pPr>
      <w:r w:rsidRPr="009069D3">
        <w:t>[57]</w:t>
      </w:r>
      <w:r w:rsidRPr="009069D3">
        <w:tab/>
        <w:t>J. Chartres, H. Sanchez, and J. Hanson, "EDSN development lessons learned," 2014.</w:t>
      </w:r>
    </w:p>
    <w:p w14:paraId="2D43BE67" w14:textId="77777777" w:rsidR="009069D3" w:rsidRPr="009069D3" w:rsidRDefault="009069D3" w:rsidP="009069D3">
      <w:pPr>
        <w:pStyle w:val="EndNoteBibliography"/>
        <w:spacing w:after="0"/>
        <w:ind w:left="720" w:hanging="720"/>
      </w:pPr>
      <w:r w:rsidRPr="009069D3">
        <w:t>[58]</w:t>
      </w:r>
      <w:r w:rsidRPr="009069D3">
        <w:tab/>
        <w:t>K. I. Parker, "State-of-the-Art for Small Satellite Propulsion Systems," 2016.</w:t>
      </w:r>
    </w:p>
    <w:p w14:paraId="0FE2D464" w14:textId="77777777" w:rsidR="009069D3" w:rsidRPr="009069D3" w:rsidRDefault="009069D3" w:rsidP="009069D3">
      <w:pPr>
        <w:pStyle w:val="EndNoteBibliography"/>
        <w:spacing w:after="0"/>
        <w:ind w:left="720" w:hanging="720"/>
      </w:pPr>
      <w:r w:rsidRPr="009069D3">
        <w:t>[59]</w:t>
      </w:r>
      <w:r w:rsidRPr="009069D3">
        <w:tab/>
        <w:t>O. Barnouin, J. Biele, I. Carnelli, V. Ciarletti, A. Cheng, A. Galvez</w:t>
      </w:r>
      <w:r w:rsidRPr="009069D3">
        <w:rPr>
          <w:i/>
        </w:rPr>
        <w:t>, et al.</w:t>
      </w:r>
      <w:r w:rsidRPr="009069D3">
        <w:t xml:space="preserve">, "The Asteroid Impact and Deflection Assessment (AIDA) mission: Science Proximity Operations," in </w:t>
      </w:r>
      <w:r w:rsidRPr="009069D3">
        <w:rPr>
          <w:i/>
        </w:rPr>
        <w:t>LPSC 2016 47th Lunar and Planetary Science Conference</w:t>
      </w:r>
      <w:r w:rsidRPr="009069D3">
        <w:t>, 2016, p. 1427.</w:t>
      </w:r>
    </w:p>
    <w:p w14:paraId="424E7BDD" w14:textId="77777777" w:rsidR="009069D3" w:rsidRPr="009069D3" w:rsidRDefault="009069D3" w:rsidP="009069D3">
      <w:pPr>
        <w:pStyle w:val="EndNoteBibliography"/>
        <w:spacing w:after="0"/>
        <w:ind w:left="720" w:hanging="720"/>
      </w:pPr>
      <w:r w:rsidRPr="009069D3">
        <w:t>[60]</w:t>
      </w:r>
      <w:r w:rsidRPr="009069D3">
        <w:tab/>
        <w:t xml:space="preserve">M. Bisgaard, D. Gerhardt, H. Hermanns, J. Krčál, G. Nies, and M. Stenger, "Battery-Aware Scheduling in Low Orbit: The GomX–3 Case," in </w:t>
      </w:r>
      <w:r w:rsidRPr="009069D3">
        <w:rPr>
          <w:i/>
        </w:rPr>
        <w:t xml:space="preserve">FM 2016: Formal Methods: 21st International Symposium, </w:t>
      </w:r>
      <w:r w:rsidRPr="009069D3">
        <w:rPr>
          <w:i/>
        </w:rPr>
        <w:lastRenderedPageBreak/>
        <w:t>Limassol, Cyprus, November 9-11, 2016, Proceedings 21</w:t>
      </w:r>
      <w:r w:rsidRPr="009069D3">
        <w:t>, 2016, pp. 559-576.</w:t>
      </w:r>
    </w:p>
    <w:p w14:paraId="10BAC28E" w14:textId="77777777" w:rsidR="009069D3" w:rsidRPr="009069D3" w:rsidRDefault="009069D3" w:rsidP="009069D3">
      <w:pPr>
        <w:pStyle w:val="EndNoteBibliography"/>
        <w:spacing w:after="0"/>
        <w:ind w:left="720" w:hanging="720"/>
      </w:pPr>
      <w:r w:rsidRPr="009069D3">
        <w:t>[61]</w:t>
      </w:r>
      <w:r w:rsidRPr="009069D3">
        <w:tab/>
        <w:t>B. Niels, "ESA and GomSpace Sign Contract to Launch Advanced Nanosatellite," ed. Web: GOMspace, 2016.</w:t>
      </w:r>
    </w:p>
    <w:p w14:paraId="4121D7EB" w14:textId="77777777" w:rsidR="009069D3" w:rsidRPr="009069D3" w:rsidRDefault="009069D3" w:rsidP="009069D3">
      <w:pPr>
        <w:pStyle w:val="EndNoteBibliography"/>
        <w:spacing w:after="0"/>
        <w:ind w:left="720" w:hanging="720"/>
      </w:pPr>
      <w:r w:rsidRPr="009069D3">
        <w:t>[62]</w:t>
      </w:r>
      <w:r w:rsidRPr="009069D3">
        <w:tab/>
        <w:t>M. Villa, A. Martinez, and A. Petro, "Cubesat Proximity Operations Demonstration (CPOD)," 2015.</w:t>
      </w:r>
    </w:p>
    <w:p w14:paraId="247AFB05" w14:textId="77777777" w:rsidR="009069D3" w:rsidRPr="009069D3" w:rsidRDefault="009069D3" w:rsidP="009069D3">
      <w:pPr>
        <w:pStyle w:val="EndNoteBibliography"/>
        <w:spacing w:after="0"/>
        <w:ind w:left="720" w:hanging="720"/>
      </w:pPr>
      <w:r w:rsidRPr="009069D3">
        <w:t>[63]</w:t>
      </w:r>
      <w:r w:rsidRPr="009069D3">
        <w:tab/>
        <w:t>D. Cecil, "Potential Future NASA Satellite Data and Applications for Tropical Cyclones," 2016.</w:t>
      </w:r>
    </w:p>
    <w:p w14:paraId="69E9CACA" w14:textId="77777777" w:rsidR="009069D3" w:rsidRPr="009069D3" w:rsidRDefault="009069D3" w:rsidP="009069D3">
      <w:pPr>
        <w:pStyle w:val="EndNoteBibliography"/>
        <w:spacing w:after="0"/>
        <w:ind w:left="720" w:hanging="720"/>
      </w:pPr>
      <w:r w:rsidRPr="009069D3">
        <w:t>[64]</w:t>
      </w:r>
      <w:r w:rsidRPr="009069D3">
        <w:tab/>
        <w:t xml:space="preserve">E. Gill, P. Sundaramoorthy, J. Bouwmeester, B. Zandbergen, and R. Reinhard, "Formation flying within a constellation of nano-satellites: The QB50 mission," </w:t>
      </w:r>
      <w:r w:rsidRPr="009069D3">
        <w:rPr>
          <w:i/>
        </w:rPr>
        <w:t xml:space="preserve">Acta Astronautica, </w:t>
      </w:r>
      <w:r w:rsidRPr="009069D3">
        <w:t>vol. 82, pp. 110-117, 2013.</w:t>
      </w:r>
    </w:p>
    <w:p w14:paraId="2B97FCC1" w14:textId="77777777" w:rsidR="009069D3" w:rsidRPr="009069D3" w:rsidRDefault="009069D3" w:rsidP="009069D3">
      <w:pPr>
        <w:pStyle w:val="EndNoteBibliography"/>
        <w:spacing w:after="0"/>
        <w:ind w:left="720" w:hanging="720"/>
      </w:pPr>
      <w:r w:rsidRPr="009069D3">
        <w:t>[65]</w:t>
      </w:r>
      <w:r w:rsidRPr="009069D3">
        <w:tab/>
        <w:t xml:space="preserve">T. Rault, A. Bouabdallah, and Y. Challal, "Energy efficiency in wireless sensor networks: A top-down survey," </w:t>
      </w:r>
      <w:r w:rsidRPr="009069D3">
        <w:rPr>
          <w:i/>
        </w:rPr>
        <w:t xml:space="preserve">Computer Networks, </w:t>
      </w:r>
      <w:r w:rsidRPr="009069D3">
        <w:t>vol. 67, pp. 104-122, 2014.</w:t>
      </w:r>
    </w:p>
    <w:p w14:paraId="2058CB2D" w14:textId="77777777" w:rsidR="009069D3" w:rsidRPr="009069D3" w:rsidRDefault="009069D3" w:rsidP="009069D3">
      <w:pPr>
        <w:pStyle w:val="EndNoteBibliography"/>
        <w:spacing w:after="0"/>
        <w:ind w:left="720" w:hanging="720"/>
      </w:pPr>
      <w:r w:rsidRPr="009069D3">
        <w:t>[66]</w:t>
      </w:r>
      <w:r w:rsidRPr="009069D3">
        <w:tab/>
        <w:t>J. Zheng and M. J. Lee, "A comprehensive performance study of IEEE 802.15. 4," ed: IEEE Press book Los Alamitos, 2004.</w:t>
      </w:r>
    </w:p>
    <w:p w14:paraId="4B2C8ADB" w14:textId="77777777" w:rsidR="009069D3" w:rsidRPr="009069D3" w:rsidRDefault="009069D3" w:rsidP="009069D3">
      <w:pPr>
        <w:pStyle w:val="EndNoteBibliography"/>
        <w:spacing w:after="0"/>
        <w:ind w:left="720" w:hanging="720"/>
      </w:pPr>
      <w:r w:rsidRPr="009069D3">
        <w:t>[67]</w:t>
      </w:r>
      <w:r w:rsidRPr="009069D3">
        <w:tab/>
        <w:t xml:space="preserve">C. Gomez, J. Oller, and J. Paradells, "Overview and evaluation of bluetooth low energy: An emerging low-power wireless technology," </w:t>
      </w:r>
      <w:r w:rsidRPr="009069D3">
        <w:rPr>
          <w:i/>
        </w:rPr>
        <w:t xml:space="preserve">Sensors, </w:t>
      </w:r>
      <w:r w:rsidRPr="009069D3">
        <w:t>vol. 12, pp. 11734-11753, 2012.</w:t>
      </w:r>
    </w:p>
    <w:p w14:paraId="5C33280C" w14:textId="77777777" w:rsidR="009069D3" w:rsidRPr="009069D3" w:rsidRDefault="009069D3" w:rsidP="009069D3">
      <w:pPr>
        <w:pStyle w:val="EndNoteBibliography"/>
        <w:spacing w:after="0"/>
        <w:ind w:left="720" w:hanging="720"/>
      </w:pPr>
      <w:r w:rsidRPr="009069D3">
        <w:t>[68]</w:t>
      </w:r>
      <w:r w:rsidRPr="009069D3">
        <w:tab/>
        <w:t xml:space="preserve">N. Accettura, L. A. Grieco, G. Boggia, and P. Camarda, "Performance analysis of the RPL routing protocol," in </w:t>
      </w:r>
      <w:r w:rsidRPr="009069D3">
        <w:rPr>
          <w:i/>
        </w:rPr>
        <w:t>Mechatronics (ICM), 2011 IEEE International Conference on</w:t>
      </w:r>
      <w:r w:rsidRPr="009069D3">
        <w:t>, 2011, pp. 767-772.</w:t>
      </w:r>
    </w:p>
    <w:p w14:paraId="1CCE6B6D" w14:textId="77777777" w:rsidR="009069D3" w:rsidRPr="009069D3" w:rsidRDefault="009069D3" w:rsidP="009069D3">
      <w:pPr>
        <w:pStyle w:val="EndNoteBibliography"/>
        <w:spacing w:after="0"/>
        <w:ind w:left="720" w:hanging="720"/>
      </w:pPr>
      <w:r w:rsidRPr="009069D3">
        <w:t>[69]</w:t>
      </w:r>
      <w:r w:rsidRPr="009069D3">
        <w:tab/>
        <w:t xml:space="preserve">P. T. A. Quang and D.-S. Kim, "Throughput-aware routing for industrial sensor networks: Application to ISA100. 11a," </w:t>
      </w:r>
      <w:r w:rsidRPr="009069D3">
        <w:rPr>
          <w:i/>
        </w:rPr>
        <w:t xml:space="preserve">IEEE Transactions on Industrial Informatics, </w:t>
      </w:r>
      <w:r w:rsidRPr="009069D3">
        <w:t>vol. 10, pp. 351-363, 2014.</w:t>
      </w:r>
    </w:p>
    <w:p w14:paraId="0889978D" w14:textId="77777777" w:rsidR="009069D3" w:rsidRPr="009069D3" w:rsidRDefault="009069D3" w:rsidP="009069D3">
      <w:pPr>
        <w:pStyle w:val="EndNoteBibliography"/>
        <w:spacing w:after="0"/>
        <w:ind w:left="720" w:hanging="720"/>
      </w:pPr>
      <w:r w:rsidRPr="009069D3">
        <w:t>[70]</w:t>
      </w:r>
      <w:r w:rsidRPr="009069D3">
        <w:tab/>
        <w:t xml:space="preserve">L. D. Mendes and J. J. Rodrigues, "A survey on cross-layer solutions for wireless sensor networks," </w:t>
      </w:r>
      <w:r w:rsidRPr="009069D3">
        <w:rPr>
          <w:i/>
        </w:rPr>
        <w:t xml:space="preserve">Journal of Network and Computer Applications, </w:t>
      </w:r>
      <w:r w:rsidRPr="009069D3">
        <w:t>vol. 34, pp. 523-534, 2011.</w:t>
      </w:r>
    </w:p>
    <w:p w14:paraId="2C37C221" w14:textId="77777777" w:rsidR="009069D3" w:rsidRPr="009069D3" w:rsidRDefault="009069D3" w:rsidP="009069D3">
      <w:pPr>
        <w:pStyle w:val="EndNoteBibliography"/>
        <w:spacing w:after="0"/>
        <w:ind w:left="720" w:hanging="720"/>
      </w:pPr>
      <w:r w:rsidRPr="009069D3">
        <w:t>[71]</w:t>
      </w:r>
      <w:r w:rsidRPr="009069D3">
        <w:tab/>
        <w:t xml:space="preserve">G. Miao, N. Himayat, Y. G. Li, and A. Swami, "Cross‐layer optimization for energy‐efficient wireless communications: a survey," </w:t>
      </w:r>
      <w:r w:rsidRPr="009069D3">
        <w:rPr>
          <w:i/>
        </w:rPr>
        <w:t xml:space="preserve">Wireless Communications and Mobile Computing, </w:t>
      </w:r>
      <w:r w:rsidRPr="009069D3">
        <w:t>vol. 9, pp. 529-542, 2009.</w:t>
      </w:r>
    </w:p>
    <w:p w14:paraId="054D90BA" w14:textId="77777777" w:rsidR="009069D3" w:rsidRPr="009069D3" w:rsidRDefault="009069D3" w:rsidP="009069D3">
      <w:pPr>
        <w:pStyle w:val="EndNoteBibliography"/>
        <w:spacing w:after="0"/>
        <w:ind w:left="720" w:hanging="720"/>
      </w:pPr>
      <w:r w:rsidRPr="009069D3">
        <w:lastRenderedPageBreak/>
        <w:t>[72]</w:t>
      </w:r>
      <w:r w:rsidRPr="009069D3">
        <w:tab/>
        <w:t xml:space="preserve">M. Di Francesco, S. K. Das, and G. Anastasi, "Data collection in wireless sensor networks with mobile elements: A survey," </w:t>
      </w:r>
      <w:r w:rsidRPr="009069D3">
        <w:rPr>
          <w:i/>
        </w:rPr>
        <w:t xml:space="preserve">ACM Transactions on Sensor Networks (TOSN), </w:t>
      </w:r>
      <w:r w:rsidRPr="009069D3">
        <w:t>vol. 8, p. 7, 2011.</w:t>
      </w:r>
    </w:p>
    <w:p w14:paraId="5BA3373A" w14:textId="77777777" w:rsidR="009069D3" w:rsidRPr="009069D3" w:rsidRDefault="009069D3" w:rsidP="009069D3">
      <w:pPr>
        <w:pStyle w:val="EndNoteBibliography"/>
        <w:spacing w:after="0"/>
        <w:ind w:left="720" w:hanging="720"/>
      </w:pPr>
      <w:r w:rsidRPr="009069D3">
        <w:t>[73]</w:t>
      </w:r>
      <w:r w:rsidRPr="009069D3">
        <w:tab/>
        <w:t xml:space="preserve">C. Schurgers, V. Tsiatsis, S. Ganeriwal, and M. Srivastava, "Optimizing sensor networks in the energy-latency-density design space," </w:t>
      </w:r>
      <w:r w:rsidRPr="009069D3">
        <w:rPr>
          <w:i/>
        </w:rPr>
        <w:t xml:space="preserve">IEEE Transactions on mobile computing, </w:t>
      </w:r>
      <w:r w:rsidRPr="009069D3">
        <w:t>vol. 99, pp. 70-80, 2002.</w:t>
      </w:r>
    </w:p>
    <w:p w14:paraId="74FE3238" w14:textId="77777777" w:rsidR="009069D3" w:rsidRPr="009069D3" w:rsidRDefault="009069D3" w:rsidP="009069D3">
      <w:pPr>
        <w:pStyle w:val="EndNoteBibliography"/>
        <w:spacing w:after="0"/>
        <w:ind w:left="720" w:hanging="720"/>
      </w:pPr>
      <w:r w:rsidRPr="009069D3">
        <w:t>[74]</w:t>
      </w:r>
      <w:r w:rsidRPr="009069D3">
        <w:tab/>
        <w:t xml:space="preserve">L. Bölöni and D. Turgut, "Should I send now or send later? A decision‐theoretic approach to transmission scheduling in sensor networks with mobile sinks," </w:t>
      </w:r>
      <w:r w:rsidRPr="009069D3">
        <w:rPr>
          <w:i/>
        </w:rPr>
        <w:t xml:space="preserve">Wireless Communications and Mobile Computing, </w:t>
      </w:r>
      <w:r w:rsidRPr="009069D3">
        <w:t>vol. 8, pp. 385-403, 2008.</w:t>
      </w:r>
    </w:p>
    <w:p w14:paraId="66E4E591" w14:textId="77777777" w:rsidR="009069D3" w:rsidRPr="009069D3" w:rsidRDefault="009069D3" w:rsidP="009069D3">
      <w:pPr>
        <w:pStyle w:val="EndNoteBibliography"/>
        <w:spacing w:after="0"/>
        <w:ind w:left="720" w:hanging="720"/>
      </w:pPr>
      <w:r w:rsidRPr="009069D3">
        <w:t>[75]</w:t>
      </w:r>
      <w:r w:rsidRPr="009069D3">
        <w:tab/>
        <w:t xml:space="preserve">A. Kansal, A. A. Somasundara, D. D. Jea, M. B. Srivastava, and D. Estrin, "Intelligent fluid infrastructure for embedded networks," in </w:t>
      </w:r>
      <w:r w:rsidRPr="009069D3">
        <w:rPr>
          <w:i/>
        </w:rPr>
        <w:t>Proceedings of the 2nd international conference on Mobile systems, applications, and services</w:t>
      </w:r>
      <w:r w:rsidRPr="009069D3">
        <w:t>, 2004, pp. 111-124.</w:t>
      </w:r>
    </w:p>
    <w:p w14:paraId="2019BD2D" w14:textId="77777777" w:rsidR="009069D3" w:rsidRPr="009069D3" w:rsidRDefault="009069D3" w:rsidP="009069D3">
      <w:pPr>
        <w:pStyle w:val="EndNoteBibliography"/>
        <w:spacing w:after="0"/>
        <w:ind w:left="720" w:hanging="720"/>
      </w:pPr>
      <w:r w:rsidRPr="009069D3">
        <w:t>[76]</w:t>
      </w:r>
      <w:r w:rsidRPr="009069D3">
        <w:tab/>
        <w:t xml:space="preserve">G. Anastasi, M. Conti, E. Gregori, C. Spagoni, and G. Valente, "Motes sensor networks in dynamic scenarios: an experimental study for pervasive applications in urban environments," </w:t>
      </w:r>
      <w:r w:rsidRPr="009069D3">
        <w:rPr>
          <w:i/>
        </w:rPr>
        <w:t xml:space="preserve">Journal of Ubiquitous Computing and Intelligence, </w:t>
      </w:r>
      <w:r w:rsidRPr="009069D3">
        <w:t>vol. 1, pp. 9-16, 2007.</w:t>
      </w:r>
    </w:p>
    <w:p w14:paraId="36A5EBA8" w14:textId="77777777" w:rsidR="009069D3" w:rsidRPr="009069D3" w:rsidRDefault="009069D3" w:rsidP="009069D3">
      <w:pPr>
        <w:pStyle w:val="EndNoteBibliography"/>
        <w:spacing w:after="0"/>
        <w:ind w:left="720" w:hanging="720"/>
      </w:pPr>
      <w:r w:rsidRPr="009069D3">
        <w:t>[77]</w:t>
      </w:r>
      <w:r w:rsidRPr="009069D3">
        <w:tab/>
        <w:t xml:space="preserve">L. Pelusi, A. Passarella, and M. Conti, "Encoding for Efficient Data Distribution in Multihop Ad Hoc Networks1," </w:t>
      </w:r>
      <w:r w:rsidRPr="009069D3">
        <w:rPr>
          <w:i/>
        </w:rPr>
        <w:t xml:space="preserve">Algorithms and Protocols for Wireless and Mobile Ad hoc Networks, </w:t>
      </w:r>
      <w:r w:rsidRPr="009069D3">
        <w:t>p. 87, 2009.</w:t>
      </w:r>
    </w:p>
    <w:p w14:paraId="4E2BEF76" w14:textId="77777777" w:rsidR="009069D3" w:rsidRPr="009069D3" w:rsidRDefault="009069D3" w:rsidP="009069D3">
      <w:pPr>
        <w:pStyle w:val="EndNoteBibliography"/>
        <w:spacing w:after="0"/>
        <w:ind w:left="720" w:hanging="720"/>
      </w:pPr>
      <w:r w:rsidRPr="009069D3">
        <w:t>[78]</w:t>
      </w:r>
      <w:r w:rsidRPr="009069D3">
        <w:tab/>
        <w:t xml:space="preserve">K. Dantu and G. S. Sukhatme, "Connectivity vs. control: Using directional and positional cues to stabilize routing in robot networks," in </w:t>
      </w:r>
      <w:r w:rsidRPr="009069D3">
        <w:rPr>
          <w:i/>
        </w:rPr>
        <w:t>Robot Communication and Coordination, 2009. ROBOCOMM'09. Second International Conference on</w:t>
      </w:r>
      <w:r w:rsidRPr="009069D3">
        <w:t>, 2009, pp. 1-6.</w:t>
      </w:r>
    </w:p>
    <w:p w14:paraId="6689AB72" w14:textId="77777777" w:rsidR="009069D3" w:rsidRPr="009069D3" w:rsidRDefault="009069D3" w:rsidP="009069D3">
      <w:pPr>
        <w:pStyle w:val="EndNoteBibliography"/>
        <w:spacing w:after="0"/>
        <w:ind w:left="720" w:hanging="720"/>
      </w:pPr>
      <w:r w:rsidRPr="009069D3">
        <w:t>[79]</w:t>
      </w:r>
      <w:r w:rsidRPr="009069D3">
        <w:tab/>
        <w:t xml:space="preserve">K. Akkaya and M. Younis, "Energy-aware routing to a mobile gateway in wireless sensor networks," in </w:t>
      </w:r>
      <w:r w:rsidRPr="009069D3">
        <w:rPr>
          <w:i/>
        </w:rPr>
        <w:t>Global Telecommunications Conference Workshops, 2004. GlobeCom Workshops 2004. IEEE</w:t>
      </w:r>
      <w:r w:rsidRPr="009069D3">
        <w:t>, 2004, pp. 16-21.</w:t>
      </w:r>
    </w:p>
    <w:p w14:paraId="7B374423" w14:textId="77777777" w:rsidR="009069D3" w:rsidRPr="009069D3" w:rsidRDefault="009069D3" w:rsidP="009069D3">
      <w:pPr>
        <w:pStyle w:val="EndNoteBibliography"/>
        <w:spacing w:after="0"/>
        <w:ind w:left="720" w:hanging="720"/>
      </w:pPr>
      <w:r w:rsidRPr="009069D3">
        <w:t>[80]</w:t>
      </w:r>
      <w:r w:rsidRPr="009069D3">
        <w:tab/>
        <w:t xml:space="preserve">A. A. Somasundara, A. Kansal, D. D. Jea, D. Estrin, and M. B. Srivastava, "Controllably mobile infrastructure for low energy </w:t>
      </w:r>
      <w:r w:rsidRPr="009069D3">
        <w:lastRenderedPageBreak/>
        <w:t xml:space="preserve">embedded networks," </w:t>
      </w:r>
      <w:r w:rsidRPr="009069D3">
        <w:rPr>
          <w:i/>
        </w:rPr>
        <w:t xml:space="preserve">IEEE Transactions on Mobile Computing, </w:t>
      </w:r>
      <w:r w:rsidRPr="009069D3">
        <w:t>vol. 5, pp. 958-973, 2006.</w:t>
      </w:r>
    </w:p>
    <w:p w14:paraId="3762BF2C" w14:textId="77777777" w:rsidR="009069D3" w:rsidRPr="009069D3" w:rsidRDefault="009069D3" w:rsidP="009069D3">
      <w:pPr>
        <w:pStyle w:val="EndNoteBibliography"/>
        <w:spacing w:after="0"/>
        <w:ind w:left="720" w:hanging="720"/>
      </w:pPr>
      <w:r w:rsidRPr="009069D3">
        <w:t>[81]</w:t>
      </w:r>
      <w:r w:rsidRPr="009069D3">
        <w:tab/>
        <w:t xml:space="preserve">S. A. Awwad, C. K. Ng, N. K. Noordin, and M. F. A. Rasid, "Cluster based routing protocol for mobile nodes in wireless sensor network," in </w:t>
      </w:r>
      <w:r w:rsidRPr="009069D3">
        <w:rPr>
          <w:i/>
        </w:rPr>
        <w:t>Collaborative Technologies and Systems, 2009. CTS'09. International Symposium on</w:t>
      </w:r>
      <w:r w:rsidRPr="009069D3">
        <w:t>, 2009, pp. 233-241.</w:t>
      </w:r>
    </w:p>
    <w:p w14:paraId="35AD956F" w14:textId="77777777" w:rsidR="009069D3" w:rsidRPr="009069D3" w:rsidRDefault="009069D3" w:rsidP="009069D3">
      <w:pPr>
        <w:pStyle w:val="EndNoteBibliography"/>
        <w:spacing w:after="0"/>
        <w:ind w:left="720" w:hanging="720"/>
      </w:pPr>
      <w:r w:rsidRPr="009069D3">
        <w:t>[82]</w:t>
      </w:r>
      <w:r w:rsidRPr="009069D3">
        <w:tab/>
        <w:t xml:space="preserve">C. Perkins and I. Chakeres, "Dynamic MANET on-demand (DYMO) routing," </w:t>
      </w:r>
      <w:r w:rsidRPr="009069D3">
        <w:rPr>
          <w:i/>
        </w:rPr>
        <w:t xml:space="preserve">draft-ietf-manet-dymo-26 (work in progress), </w:t>
      </w:r>
      <w:r w:rsidRPr="009069D3">
        <w:t>p. 127, 2013.</w:t>
      </w:r>
    </w:p>
    <w:p w14:paraId="75B7957E" w14:textId="77777777" w:rsidR="009069D3" w:rsidRPr="009069D3" w:rsidRDefault="009069D3" w:rsidP="009069D3">
      <w:pPr>
        <w:pStyle w:val="EndNoteBibliography"/>
        <w:spacing w:after="0"/>
        <w:ind w:left="720" w:hanging="720"/>
      </w:pPr>
      <w:r w:rsidRPr="009069D3">
        <w:t>[83]</w:t>
      </w:r>
      <w:r w:rsidRPr="009069D3">
        <w:tab/>
        <w:t xml:space="preserve">S. Gao, H. Zhang, and S. K. Das, "Efficient data collection in wireless sensor networks with path-constrained mobile sinks," </w:t>
      </w:r>
      <w:r w:rsidRPr="009069D3">
        <w:rPr>
          <w:i/>
        </w:rPr>
        <w:t xml:space="preserve">IEEE Transactions on Mobile Computing, </w:t>
      </w:r>
      <w:r w:rsidRPr="009069D3">
        <w:t>vol. 10, pp. 592-608, 2011.</w:t>
      </w:r>
    </w:p>
    <w:p w14:paraId="44C39324" w14:textId="77777777" w:rsidR="009069D3" w:rsidRPr="009069D3" w:rsidRDefault="009069D3" w:rsidP="009069D3">
      <w:pPr>
        <w:pStyle w:val="EndNoteBibliography"/>
        <w:spacing w:after="0"/>
        <w:ind w:left="720" w:hanging="720"/>
      </w:pPr>
      <w:r w:rsidRPr="009069D3">
        <w:t>[84]</w:t>
      </w:r>
      <w:r w:rsidRPr="009069D3">
        <w:tab/>
        <w:t xml:space="preserve">S. Mohseni, R. Hassan, A. Patel, and R. Razali, "Comparative review study of reactive and proactive routing protocols in MANETs," in </w:t>
      </w:r>
      <w:r w:rsidRPr="009069D3">
        <w:rPr>
          <w:i/>
        </w:rPr>
        <w:t>Digital ecosystems and technologies (DEST), 2010 4th IEEE international conference on</w:t>
      </w:r>
      <w:r w:rsidRPr="009069D3">
        <w:t>, 2010, pp. 304-309.</w:t>
      </w:r>
    </w:p>
    <w:p w14:paraId="285B8B8C" w14:textId="77777777" w:rsidR="009069D3" w:rsidRPr="009069D3" w:rsidRDefault="009069D3" w:rsidP="009069D3">
      <w:pPr>
        <w:pStyle w:val="EndNoteBibliography"/>
        <w:spacing w:after="0"/>
        <w:ind w:left="720" w:hanging="720"/>
      </w:pPr>
      <w:r w:rsidRPr="009069D3">
        <w:t>[85]</w:t>
      </w:r>
      <w:r w:rsidRPr="009069D3">
        <w:tab/>
        <w:t>D. Johnson, Y.-c. Hu, and D. Maltz, "The dynamic source routing protocol (DSR) for mobile ad hoc networks for IPv4,"  2070-1721, 2007.</w:t>
      </w:r>
    </w:p>
    <w:p w14:paraId="73F907C3" w14:textId="77777777" w:rsidR="009069D3" w:rsidRPr="009069D3" w:rsidRDefault="009069D3" w:rsidP="009069D3">
      <w:pPr>
        <w:pStyle w:val="EndNoteBibliography"/>
        <w:spacing w:after="0"/>
        <w:ind w:left="720" w:hanging="720"/>
      </w:pPr>
      <w:r w:rsidRPr="009069D3">
        <w:t>[86]</w:t>
      </w:r>
      <w:r w:rsidRPr="009069D3">
        <w:tab/>
        <w:t>C. Perkins, E. Belding-Royer, and S. Das, "Ad hoc on-demand distance vector (AODV) routing,"  2070-1721, 2003.</w:t>
      </w:r>
    </w:p>
    <w:p w14:paraId="0DE419C4" w14:textId="77777777" w:rsidR="009069D3" w:rsidRPr="009069D3" w:rsidRDefault="009069D3" w:rsidP="009069D3">
      <w:pPr>
        <w:pStyle w:val="EndNoteBibliography"/>
        <w:spacing w:after="0"/>
        <w:ind w:left="720" w:hanging="720"/>
      </w:pPr>
      <w:r w:rsidRPr="009069D3">
        <w:t>[87]</w:t>
      </w:r>
      <w:r w:rsidRPr="009069D3">
        <w:tab/>
        <w:t xml:space="preserve">V. D. Park and M. S. Corson, "A highly adaptive distributed routing algorithm for mobile wireless networks," in </w:t>
      </w:r>
      <w:r w:rsidRPr="009069D3">
        <w:rPr>
          <w:i/>
        </w:rPr>
        <w:t>INFOCOM'97. Sixteenth Annual Joint Conference of the IEEE Computer and Communications Societies. Driving the Information Revolution., Proceedings IEEE</w:t>
      </w:r>
      <w:r w:rsidRPr="009069D3">
        <w:t>, 1997, pp. 1405-1413.</w:t>
      </w:r>
    </w:p>
    <w:p w14:paraId="5A6AB3C7" w14:textId="77777777" w:rsidR="009069D3" w:rsidRPr="009069D3" w:rsidRDefault="009069D3" w:rsidP="009069D3">
      <w:pPr>
        <w:pStyle w:val="EndNoteBibliography"/>
        <w:spacing w:after="0"/>
        <w:ind w:left="720" w:hanging="720"/>
      </w:pPr>
      <w:r w:rsidRPr="009069D3">
        <w:t>[88]</w:t>
      </w:r>
      <w:r w:rsidRPr="009069D3">
        <w:tab/>
        <w:t xml:space="preserve">C. E. Perkins and P. Bhagwat, "Highly dynamic destination-sequenced distance-vector routing (DSDV) for mobile computers," in </w:t>
      </w:r>
      <w:r w:rsidRPr="009069D3">
        <w:rPr>
          <w:i/>
        </w:rPr>
        <w:t>ACM SIGCOMM computer communication review</w:t>
      </w:r>
      <w:r w:rsidRPr="009069D3">
        <w:t>, 1994, pp. 234-244.</w:t>
      </w:r>
    </w:p>
    <w:p w14:paraId="6B78125A" w14:textId="77777777" w:rsidR="009069D3" w:rsidRPr="009069D3" w:rsidRDefault="009069D3" w:rsidP="009069D3">
      <w:pPr>
        <w:pStyle w:val="EndNoteBibliography"/>
        <w:spacing w:after="0"/>
        <w:ind w:left="720" w:hanging="720"/>
      </w:pPr>
      <w:r w:rsidRPr="009069D3">
        <w:t>[89]</w:t>
      </w:r>
      <w:r w:rsidRPr="009069D3">
        <w:tab/>
        <w:t xml:space="preserve">S. A. Mohammad, A. Rasheed, and A. Qayyum, "VANET architectures and protocol stacks: a survey," in </w:t>
      </w:r>
      <w:r w:rsidRPr="009069D3">
        <w:rPr>
          <w:i/>
        </w:rPr>
        <w:t>International Workshop on Communication Technologies for Vehicles</w:t>
      </w:r>
      <w:r w:rsidRPr="009069D3">
        <w:t>, 2011, pp. 95-105.</w:t>
      </w:r>
    </w:p>
    <w:p w14:paraId="56959993" w14:textId="77777777" w:rsidR="009069D3" w:rsidRPr="009069D3" w:rsidRDefault="009069D3" w:rsidP="009069D3">
      <w:pPr>
        <w:pStyle w:val="EndNoteBibliography"/>
        <w:spacing w:after="0"/>
        <w:ind w:left="720" w:hanging="720"/>
      </w:pPr>
      <w:r w:rsidRPr="009069D3">
        <w:lastRenderedPageBreak/>
        <w:t>[90]</w:t>
      </w:r>
      <w:r w:rsidRPr="009069D3">
        <w:tab/>
        <w:t xml:space="preserve">T. L. Willke, P. Tientrakool, and N. F. Maxemchuk, "A survey of inter-vehicle communication protocols and their applications," </w:t>
      </w:r>
      <w:r w:rsidRPr="009069D3">
        <w:rPr>
          <w:i/>
        </w:rPr>
        <w:t xml:space="preserve">IEEE Communications Surveys &amp; Tutorials, </w:t>
      </w:r>
      <w:r w:rsidRPr="009069D3">
        <w:t>vol. 11, 2009.</w:t>
      </w:r>
    </w:p>
    <w:p w14:paraId="7486377E" w14:textId="77777777" w:rsidR="009069D3" w:rsidRPr="009069D3" w:rsidRDefault="009069D3" w:rsidP="009069D3">
      <w:pPr>
        <w:pStyle w:val="EndNoteBibliography"/>
        <w:spacing w:after="0"/>
        <w:ind w:left="720" w:hanging="720"/>
      </w:pPr>
      <w:r w:rsidRPr="009069D3">
        <w:t>[91]</w:t>
      </w:r>
      <w:r w:rsidRPr="009069D3">
        <w:tab/>
        <w:t xml:space="preserve">I. Bekmezci, O. K. Sahingoz, and Ş. Temel, "Flying ad-hoc networks (FANETs): A survey," </w:t>
      </w:r>
      <w:r w:rsidRPr="009069D3">
        <w:rPr>
          <w:i/>
        </w:rPr>
        <w:t xml:space="preserve">Ad Hoc Networks, </w:t>
      </w:r>
      <w:r w:rsidRPr="009069D3">
        <w:t>vol. 11, pp. 1254-1270, 2013.</w:t>
      </w:r>
    </w:p>
    <w:p w14:paraId="72DFFFCB" w14:textId="77777777" w:rsidR="009069D3" w:rsidRPr="009069D3" w:rsidRDefault="009069D3" w:rsidP="009069D3">
      <w:pPr>
        <w:pStyle w:val="EndNoteBibliography"/>
        <w:spacing w:after="0"/>
        <w:ind w:left="720" w:hanging="720"/>
      </w:pPr>
      <w:r w:rsidRPr="009069D3">
        <w:t>[92]</w:t>
      </w:r>
      <w:r w:rsidRPr="009069D3">
        <w:tab/>
        <w:t xml:space="preserve">J. H. Forsmann, R. E. Hiromoto, and J. Svoboda, "A time-slotted on-demand routing protocol for mobile ad hoc unmanned vehicle systems," in </w:t>
      </w:r>
      <w:r w:rsidRPr="009069D3">
        <w:rPr>
          <w:i/>
        </w:rPr>
        <w:t>Defense and Security Symposium</w:t>
      </w:r>
      <w:r w:rsidRPr="009069D3">
        <w:t>, 2007, pp. 65611P-65611P-11.</w:t>
      </w:r>
    </w:p>
    <w:p w14:paraId="6BDDE6AF" w14:textId="77777777" w:rsidR="009069D3" w:rsidRPr="009069D3" w:rsidRDefault="009069D3" w:rsidP="009069D3">
      <w:pPr>
        <w:pStyle w:val="EndNoteBibliography"/>
        <w:spacing w:after="0"/>
        <w:ind w:left="720" w:hanging="720"/>
      </w:pPr>
      <w:r w:rsidRPr="009069D3">
        <w:t>[93]</w:t>
      </w:r>
      <w:r w:rsidRPr="009069D3">
        <w:tab/>
        <w:t xml:space="preserve">B. Karp and H.-T. Kung, "GPSR: Greedy perimeter stateless routing for wireless networks," in </w:t>
      </w:r>
      <w:r w:rsidRPr="009069D3">
        <w:rPr>
          <w:i/>
        </w:rPr>
        <w:t>Proceedings of the 6th annual international conference on Mobile computing and networking</w:t>
      </w:r>
      <w:r w:rsidRPr="009069D3">
        <w:t>, 2000, pp. 243-254.</w:t>
      </w:r>
    </w:p>
    <w:p w14:paraId="68B9F11B" w14:textId="77777777" w:rsidR="009069D3" w:rsidRPr="009069D3" w:rsidRDefault="009069D3" w:rsidP="009069D3">
      <w:pPr>
        <w:pStyle w:val="EndNoteBibliography"/>
        <w:spacing w:after="0"/>
        <w:ind w:left="720" w:hanging="720"/>
      </w:pPr>
      <w:r w:rsidRPr="009069D3">
        <w:t>[94]</w:t>
      </w:r>
      <w:r w:rsidRPr="009069D3">
        <w:tab/>
        <w:t xml:space="preserve">A. I. Alshabtat, L. Dong, J. Li, and F. Yang, "Low latency routing algorithm for unmanned aerial vehicles ad-hoc networks," </w:t>
      </w:r>
      <w:r w:rsidRPr="009069D3">
        <w:rPr>
          <w:i/>
        </w:rPr>
        <w:t xml:space="preserve">International Journal of Electrical and Computer Engineering, </w:t>
      </w:r>
      <w:r w:rsidRPr="009069D3">
        <w:t>vol. 6, pp. 48-54, 2010.</w:t>
      </w:r>
    </w:p>
    <w:p w14:paraId="168E5377" w14:textId="77777777" w:rsidR="009069D3" w:rsidRPr="009069D3" w:rsidRDefault="009069D3" w:rsidP="009069D3">
      <w:pPr>
        <w:pStyle w:val="EndNoteBibliography"/>
        <w:spacing w:after="0"/>
        <w:ind w:left="720" w:hanging="720"/>
      </w:pPr>
      <w:r w:rsidRPr="009069D3">
        <w:t>[95]</w:t>
      </w:r>
      <w:r w:rsidRPr="009069D3">
        <w:tab/>
        <w:t>S. Chaumette, R. Laplace, C. Mazel, R. Mirault, A. Dunand, Y. Lecoutre</w:t>
      </w:r>
      <w:r w:rsidRPr="009069D3">
        <w:rPr>
          <w:i/>
        </w:rPr>
        <w:t>, et al.</w:t>
      </w:r>
      <w:r w:rsidRPr="009069D3">
        <w:t xml:space="preserve">, "Carus, an operational retasking application for a swarm of autonomous uavs: First return on experience," in </w:t>
      </w:r>
      <w:r w:rsidRPr="009069D3">
        <w:rPr>
          <w:i/>
        </w:rPr>
        <w:t>MILITARY COMMUNICATIONS CONFERENCE, 2011-MILCOM 2011</w:t>
      </w:r>
      <w:r w:rsidRPr="009069D3">
        <w:t>, 2011, pp. 2003-2010.</w:t>
      </w:r>
    </w:p>
    <w:p w14:paraId="4233EB44" w14:textId="77777777" w:rsidR="009069D3" w:rsidRPr="009069D3" w:rsidRDefault="009069D3" w:rsidP="009069D3">
      <w:pPr>
        <w:pStyle w:val="EndNoteBibliography"/>
        <w:spacing w:after="0"/>
        <w:ind w:left="720" w:hanging="720"/>
      </w:pPr>
      <w:r w:rsidRPr="009069D3">
        <w:t>[96]</w:t>
      </w:r>
      <w:r w:rsidRPr="009069D3">
        <w:tab/>
        <w:t xml:space="preserve">W. Huba and N. Shenoy, "Airborne surveillance networks with directional antennas," in </w:t>
      </w:r>
      <w:r w:rsidRPr="009069D3">
        <w:rPr>
          <w:i/>
        </w:rPr>
        <w:t>IARIA International conference on Computers and network Systems, ICNS</w:t>
      </w:r>
      <w:r w:rsidRPr="009069D3">
        <w:t>, 2012.</w:t>
      </w:r>
    </w:p>
    <w:p w14:paraId="1EBCFD3E" w14:textId="77777777" w:rsidR="009069D3" w:rsidRPr="009069D3" w:rsidRDefault="009069D3" w:rsidP="009069D3">
      <w:pPr>
        <w:pStyle w:val="EndNoteBibliography"/>
        <w:spacing w:after="0"/>
        <w:ind w:left="720" w:hanging="720"/>
      </w:pPr>
      <w:r w:rsidRPr="009069D3">
        <w:t>[97]</w:t>
      </w:r>
      <w:r w:rsidRPr="009069D3">
        <w:tab/>
        <w:t xml:space="preserve">A. I. Alshbatat and L. Dong, "Cross layer design for mobile ad-hoc unmanned aerial vehicle communication networks," in </w:t>
      </w:r>
      <w:r w:rsidRPr="009069D3">
        <w:rPr>
          <w:i/>
        </w:rPr>
        <w:t>Networking, Sensing and Control (ICNSC), 2010 International Conference on</w:t>
      </w:r>
      <w:r w:rsidRPr="009069D3">
        <w:t>, 2010, pp. 331-336.</w:t>
      </w:r>
    </w:p>
    <w:p w14:paraId="594E5B1E" w14:textId="77777777" w:rsidR="009069D3" w:rsidRPr="009069D3" w:rsidRDefault="009069D3" w:rsidP="009069D3">
      <w:pPr>
        <w:pStyle w:val="EndNoteBibliography"/>
        <w:spacing w:after="0"/>
        <w:ind w:left="720" w:hanging="720"/>
      </w:pPr>
      <w:r w:rsidRPr="009069D3">
        <w:t>[98]</w:t>
      </w:r>
      <w:r w:rsidRPr="009069D3">
        <w:tab/>
        <w:t>O. N. Challa, "CubeSat Cloud: A framework for distributed storage, processing and communication of remote sensing data on cubesat clusters," 2013.</w:t>
      </w:r>
    </w:p>
    <w:p w14:paraId="6439E14A" w14:textId="77777777" w:rsidR="009069D3" w:rsidRPr="009069D3" w:rsidRDefault="009069D3" w:rsidP="009069D3">
      <w:pPr>
        <w:pStyle w:val="EndNoteBibliography"/>
        <w:spacing w:after="0"/>
        <w:ind w:left="720" w:hanging="720"/>
      </w:pPr>
      <w:r w:rsidRPr="009069D3">
        <w:lastRenderedPageBreak/>
        <w:t>[99]</w:t>
      </w:r>
      <w:r w:rsidRPr="009069D3">
        <w:tab/>
        <w:t xml:space="preserve">O. N. Challa and J. McNair, "Cubesat torrent: Torrent like distributed communications for cubesat satellite clusters," in </w:t>
      </w:r>
      <w:r w:rsidRPr="009069D3">
        <w:rPr>
          <w:i/>
        </w:rPr>
        <w:t>MILCOM 2012-2012 IEEE Military Communications Conference</w:t>
      </w:r>
      <w:r w:rsidRPr="009069D3">
        <w:t>, 2012, pp. 1-6.</w:t>
      </w:r>
    </w:p>
    <w:p w14:paraId="2C5B8A5D" w14:textId="77777777" w:rsidR="009069D3" w:rsidRPr="009069D3" w:rsidRDefault="009069D3" w:rsidP="009069D3">
      <w:pPr>
        <w:pStyle w:val="EndNoteBibliography"/>
        <w:spacing w:after="0"/>
        <w:ind w:left="720" w:hanging="720"/>
      </w:pPr>
      <w:r w:rsidRPr="009069D3">
        <w:t>[100]</w:t>
      </w:r>
      <w:r w:rsidRPr="009069D3">
        <w:tab/>
        <w:t xml:space="preserve">O. Challa and J. McNair, "Distributed Computing on CubeSat Clusters using MapReduce," in </w:t>
      </w:r>
      <w:r w:rsidRPr="009069D3">
        <w:rPr>
          <w:i/>
        </w:rPr>
        <w:t>Proceedings of the 1st Interplanetary CubeSat Workshop, Cambridge, MA</w:t>
      </w:r>
      <w:r w:rsidRPr="009069D3">
        <w:t>, 2012.</w:t>
      </w:r>
    </w:p>
    <w:p w14:paraId="492CF0B0" w14:textId="77777777" w:rsidR="009069D3" w:rsidRPr="009069D3" w:rsidRDefault="009069D3" w:rsidP="009069D3">
      <w:pPr>
        <w:pStyle w:val="EndNoteBibliography"/>
        <w:spacing w:after="0"/>
        <w:ind w:left="720" w:hanging="720"/>
      </w:pPr>
      <w:r w:rsidRPr="009069D3">
        <w:t>[101]</w:t>
      </w:r>
      <w:r w:rsidRPr="009069D3">
        <w:tab/>
        <w:t xml:space="preserve">O. N. Challa and J. McNair, "Distributed Data Storage on CubeSat Clusters," </w:t>
      </w:r>
      <w:r w:rsidRPr="009069D3">
        <w:rPr>
          <w:i/>
        </w:rPr>
        <w:t xml:space="preserve">Advances in Computing, </w:t>
      </w:r>
      <w:r w:rsidRPr="009069D3">
        <w:t>vol. 3, pp. 36-49, 2013.</w:t>
      </w:r>
    </w:p>
    <w:p w14:paraId="0C528D36" w14:textId="77777777" w:rsidR="009069D3" w:rsidRPr="009069D3" w:rsidRDefault="009069D3" w:rsidP="009069D3">
      <w:pPr>
        <w:pStyle w:val="EndNoteBibliography"/>
        <w:spacing w:after="0"/>
        <w:ind w:left="720" w:hanging="720"/>
      </w:pPr>
      <w:r w:rsidRPr="009069D3">
        <w:t>[102]</w:t>
      </w:r>
      <w:r w:rsidRPr="009069D3">
        <w:tab/>
        <w:t xml:space="preserve">P. P. Sundaramoorthy, E. Gill, and C. Verhoeven, </w:t>
      </w:r>
      <w:r w:rsidRPr="009069D3">
        <w:rPr>
          <w:i/>
        </w:rPr>
        <w:t>Systematic Identification of Applications for a Cluster of Femto-satellites</w:t>
      </w:r>
      <w:r w:rsidRPr="009069D3">
        <w:t>: International Astronautical Federation, 2010.</w:t>
      </w:r>
    </w:p>
    <w:p w14:paraId="56F8CAD8" w14:textId="77777777" w:rsidR="009069D3" w:rsidRPr="009069D3" w:rsidRDefault="009069D3" w:rsidP="009069D3">
      <w:pPr>
        <w:pStyle w:val="EndNoteBibliography"/>
        <w:spacing w:after="0"/>
        <w:ind w:left="720" w:hanging="720"/>
      </w:pPr>
      <w:r w:rsidRPr="009069D3">
        <w:t>[103]</w:t>
      </w:r>
      <w:r w:rsidRPr="009069D3">
        <w:tab/>
        <w:t xml:space="preserve">M. de Milliano and C. Verhoeven, "Towards the next generation of nanosatellite communication systems," </w:t>
      </w:r>
      <w:r w:rsidRPr="009069D3">
        <w:rPr>
          <w:i/>
        </w:rPr>
        <w:t xml:space="preserve">Acta Astronautica, </w:t>
      </w:r>
      <w:r w:rsidRPr="009069D3">
        <w:t>vol. 66, pp. 1425-1433, 2010.</w:t>
      </w:r>
    </w:p>
    <w:p w14:paraId="21E3767A" w14:textId="77777777" w:rsidR="009069D3" w:rsidRPr="009069D3" w:rsidRDefault="009069D3" w:rsidP="009069D3">
      <w:pPr>
        <w:pStyle w:val="EndNoteBibliography"/>
        <w:spacing w:after="0"/>
        <w:ind w:left="720" w:hanging="720"/>
      </w:pPr>
      <w:r w:rsidRPr="009069D3">
        <w:t>[104]</w:t>
      </w:r>
      <w:r w:rsidRPr="009069D3">
        <w:tab/>
        <w:t>P. Rodrigues, A. Oliveira, R. Mendes, S. Cunha, R. Garcia Von Pinho, C. Salotto</w:t>
      </w:r>
      <w:r w:rsidRPr="009069D3">
        <w:rPr>
          <w:i/>
        </w:rPr>
        <w:t>, et al.</w:t>
      </w:r>
      <w:r w:rsidRPr="009069D3">
        <w:t>, "GAMANET: Disrupting communications and networking in space," presented at the 64th International Astronautical Congress, Beijing, China, 2013.</w:t>
      </w:r>
    </w:p>
    <w:p w14:paraId="25B152C3" w14:textId="77777777" w:rsidR="009069D3" w:rsidRPr="009069D3" w:rsidRDefault="009069D3" w:rsidP="009069D3">
      <w:pPr>
        <w:pStyle w:val="EndNoteBibliography"/>
        <w:spacing w:after="0"/>
        <w:ind w:left="720" w:hanging="720"/>
      </w:pPr>
      <w:r w:rsidRPr="009069D3">
        <w:t>[105]</w:t>
      </w:r>
      <w:r w:rsidRPr="009069D3">
        <w:tab/>
        <w:t xml:space="preserve">K. Sidibeh and T. Vladimirova, "Wireless communication in LEO satellite formations," in </w:t>
      </w:r>
      <w:r w:rsidRPr="009069D3">
        <w:rPr>
          <w:i/>
        </w:rPr>
        <w:t>Adaptive Hardware and Systems, 2008. AHS'08. NASA/ESA Conference on</w:t>
      </w:r>
      <w:r w:rsidRPr="009069D3">
        <w:t>, 2008, pp. 255-262.</w:t>
      </w:r>
    </w:p>
    <w:p w14:paraId="766288BA" w14:textId="77777777" w:rsidR="009069D3" w:rsidRPr="009069D3" w:rsidRDefault="009069D3" w:rsidP="009069D3">
      <w:pPr>
        <w:pStyle w:val="EndNoteBibliography"/>
        <w:spacing w:after="0"/>
        <w:ind w:left="720" w:hanging="720"/>
      </w:pPr>
      <w:r w:rsidRPr="009069D3">
        <w:t>[106]</w:t>
      </w:r>
      <w:r w:rsidRPr="009069D3">
        <w:tab/>
        <w:t xml:space="preserve">R. Radhakishnan, W. Edmonson, and Q. Zeng, "The performance evaluation of distributed inter-satellite communication protocols for cube satellite systems," in </w:t>
      </w:r>
      <w:r w:rsidRPr="009069D3">
        <w:rPr>
          <w:i/>
        </w:rPr>
        <w:t>The 4th Design, Development and Research Conference, Capetown, South Africa</w:t>
      </w:r>
      <w:r w:rsidRPr="009069D3">
        <w:t>, 2014.</w:t>
      </w:r>
    </w:p>
    <w:p w14:paraId="2ACC9689" w14:textId="77777777" w:rsidR="009069D3" w:rsidRPr="009069D3" w:rsidRDefault="009069D3" w:rsidP="009069D3">
      <w:pPr>
        <w:pStyle w:val="EndNoteBibliography"/>
        <w:spacing w:after="0"/>
        <w:ind w:left="720" w:hanging="720"/>
      </w:pPr>
      <w:r w:rsidRPr="009069D3">
        <w:t>[107]</w:t>
      </w:r>
      <w:r w:rsidRPr="009069D3">
        <w:tab/>
        <w:t xml:space="preserve">R. Sun, J. Guo, E. Gill, and D. Maessen, "Potentials and limitations of CDMA networks for combined inter-satellite communication and relative navigation," </w:t>
      </w:r>
      <w:r w:rsidRPr="009069D3">
        <w:rPr>
          <w:i/>
        </w:rPr>
        <w:t xml:space="preserve">Int J Adv Telecommun, </w:t>
      </w:r>
      <w:r w:rsidRPr="009069D3">
        <w:t>vol. 5, 2012.</w:t>
      </w:r>
    </w:p>
    <w:p w14:paraId="5BB57B50" w14:textId="77777777" w:rsidR="009069D3" w:rsidRPr="009069D3" w:rsidRDefault="009069D3" w:rsidP="009069D3">
      <w:pPr>
        <w:pStyle w:val="EndNoteBibliography"/>
        <w:spacing w:after="0"/>
        <w:ind w:left="720" w:hanging="720"/>
      </w:pPr>
      <w:r w:rsidRPr="009069D3">
        <w:t>[108]</w:t>
      </w:r>
      <w:r w:rsidRPr="009069D3">
        <w:tab/>
        <w:t xml:space="preserve">B. Chen and L. Yu, "Design and implementation of LDMA for low earth orbit satellite formation network," in </w:t>
      </w:r>
      <w:r w:rsidRPr="009069D3">
        <w:rPr>
          <w:i/>
        </w:rPr>
        <w:t>Embedded and Ubiquitous Computing (EUC), 2011 IFIP 9th International Conference on</w:t>
      </w:r>
      <w:r w:rsidRPr="009069D3">
        <w:t>, 2011, pp. 409-413.</w:t>
      </w:r>
    </w:p>
    <w:p w14:paraId="67902635" w14:textId="77777777" w:rsidR="009069D3" w:rsidRPr="009069D3" w:rsidRDefault="009069D3" w:rsidP="009069D3">
      <w:pPr>
        <w:pStyle w:val="EndNoteBibliography"/>
        <w:spacing w:after="0"/>
        <w:ind w:left="720" w:hanging="720"/>
      </w:pPr>
      <w:r w:rsidRPr="009069D3">
        <w:lastRenderedPageBreak/>
        <w:t>[109]</w:t>
      </w:r>
      <w:r w:rsidRPr="009069D3">
        <w:tab/>
        <w:t xml:space="preserve">W. Alliance, "WiMedia logical link control protocol," </w:t>
      </w:r>
      <w:r w:rsidRPr="009069D3">
        <w:rPr>
          <w:i/>
        </w:rPr>
        <w:t xml:space="preserve">WLP Specification Approved Draft, </w:t>
      </w:r>
      <w:r w:rsidRPr="009069D3">
        <w:t>vol. 1, 2007.</w:t>
      </w:r>
    </w:p>
    <w:p w14:paraId="45F53090" w14:textId="77777777" w:rsidR="009069D3" w:rsidRPr="009069D3" w:rsidRDefault="009069D3" w:rsidP="009069D3">
      <w:pPr>
        <w:pStyle w:val="EndNoteBibliography"/>
        <w:spacing w:after="0"/>
        <w:ind w:left="720" w:hanging="720"/>
      </w:pPr>
      <w:r w:rsidRPr="009069D3">
        <w:t>[110]</w:t>
      </w:r>
      <w:r w:rsidRPr="009069D3">
        <w:tab/>
        <w:t xml:space="preserve">R. Radhakrishnan, W. W. Edmonson, F. Afghah, J. Chenou, R. M. Rodriguez-Osorio, and Q.-A. Zeng, "Optimal multiple access protocol for inter-satellite communication in small satellite systems," in </w:t>
      </w:r>
      <w:r w:rsidRPr="009069D3">
        <w:rPr>
          <w:i/>
        </w:rPr>
        <w:t>4S Small Satellite Systems and Services Symposium</w:t>
      </w:r>
      <w:r w:rsidRPr="009069D3">
        <w:t>, 2014.</w:t>
      </w:r>
    </w:p>
    <w:p w14:paraId="10333EAC" w14:textId="77777777" w:rsidR="009069D3" w:rsidRPr="009069D3" w:rsidRDefault="009069D3" w:rsidP="009069D3">
      <w:pPr>
        <w:pStyle w:val="EndNoteBibliography"/>
        <w:spacing w:after="0"/>
        <w:ind w:left="720" w:hanging="720"/>
      </w:pPr>
      <w:r w:rsidRPr="009069D3">
        <w:t>[111]</w:t>
      </w:r>
      <w:r w:rsidRPr="009069D3">
        <w:tab/>
        <w:t xml:space="preserve">E. Ekici, I. F. Akyildiz, and M. D. Bender, "Network layer integration of terrestrial and satellite IP networks over BGP-S," in </w:t>
      </w:r>
      <w:r w:rsidRPr="009069D3">
        <w:rPr>
          <w:i/>
        </w:rPr>
        <w:t>Global Telecommunications Conference, 2001. GLOBECOM'01. IEEE</w:t>
      </w:r>
      <w:r w:rsidRPr="009069D3">
        <w:t>, 2001, pp. 2698-2702.</w:t>
      </w:r>
    </w:p>
    <w:p w14:paraId="6C8F68D5" w14:textId="77777777" w:rsidR="009069D3" w:rsidRPr="009069D3" w:rsidRDefault="009069D3" w:rsidP="009069D3">
      <w:pPr>
        <w:pStyle w:val="EndNoteBibliography"/>
        <w:spacing w:after="0"/>
        <w:ind w:left="720" w:hanging="720"/>
      </w:pPr>
      <w:r w:rsidRPr="009069D3">
        <w:t>[112]</w:t>
      </w:r>
      <w:r w:rsidRPr="009069D3">
        <w:tab/>
        <w:t xml:space="preserve">I. F. Akyildiz, E. Ekici, and G. Yue, "A distributed multicast routing scheme for multi-layered satellite IP networks," </w:t>
      </w:r>
      <w:r w:rsidRPr="009069D3">
        <w:rPr>
          <w:i/>
        </w:rPr>
        <w:t xml:space="preserve">Wireless Networks, </w:t>
      </w:r>
      <w:r w:rsidRPr="009069D3">
        <w:t>vol. 9, pp. 535-544, 2003.</w:t>
      </w:r>
    </w:p>
    <w:p w14:paraId="206717A4" w14:textId="77777777" w:rsidR="009069D3" w:rsidRPr="009069D3" w:rsidRDefault="009069D3" w:rsidP="009069D3">
      <w:pPr>
        <w:pStyle w:val="EndNoteBibliography"/>
        <w:spacing w:after="0"/>
        <w:ind w:left="720" w:hanging="720"/>
      </w:pPr>
      <w:r w:rsidRPr="009069D3">
        <w:t>[113]</w:t>
      </w:r>
      <w:r w:rsidRPr="009069D3">
        <w:tab/>
        <w:t xml:space="preserve">M. A. Bergamo, "High-Throughput Distributed Spacecraft Network: architecture and multiple access technologies," </w:t>
      </w:r>
      <w:r w:rsidRPr="009069D3">
        <w:rPr>
          <w:i/>
        </w:rPr>
        <w:t xml:space="preserve">Computer Networks, </w:t>
      </w:r>
      <w:r w:rsidRPr="009069D3">
        <w:t>vol. 47, pp. 725-749, 2005.</w:t>
      </w:r>
    </w:p>
    <w:p w14:paraId="366BC09F" w14:textId="77777777" w:rsidR="009069D3" w:rsidRPr="009069D3" w:rsidRDefault="009069D3" w:rsidP="009069D3">
      <w:pPr>
        <w:pStyle w:val="EndNoteBibliography"/>
        <w:spacing w:after="0"/>
        <w:ind w:left="720" w:hanging="720"/>
      </w:pPr>
      <w:r w:rsidRPr="009069D3">
        <w:t>[114]</w:t>
      </w:r>
      <w:r w:rsidRPr="009069D3">
        <w:tab/>
        <w:t xml:space="preserve">C.-T. Cheng, K. T. Chi, and F. C. Lau, "An energy-aware scheduling scheme for wireless sensor networks," </w:t>
      </w:r>
      <w:r w:rsidRPr="009069D3">
        <w:rPr>
          <w:i/>
        </w:rPr>
        <w:t xml:space="preserve">IEEE Transactions on vehicular technology, </w:t>
      </w:r>
      <w:r w:rsidRPr="009069D3">
        <w:t>vol. 59, pp. 3427-3444, 2010.</w:t>
      </w:r>
    </w:p>
    <w:p w14:paraId="2C8929F0" w14:textId="77777777" w:rsidR="009069D3" w:rsidRPr="009069D3" w:rsidRDefault="009069D3" w:rsidP="009069D3">
      <w:pPr>
        <w:pStyle w:val="EndNoteBibliography"/>
        <w:spacing w:after="0"/>
        <w:ind w:left="720" w:hanging="720"/>
      </w:pPr>
      <w:r w:rsidRPr="009069D3">
        <w:t>[115]</w:t>
      </w:r>
      <w:r w:rsidRPr="009069D3">
        <w:tab/>
        <w:t>D. Gerhardt, M. Bisgaard, L. Alminde, R. Walker, M. A. Fernandez, A. Latiri</w:t>
      </w:r>
      <w:r w:rsidRPr="009069D3">
        <w:rPr>
          <w:i/>
        </w:rPr>
        <w:t>, et al.</w:t>
      </w:r>
      <w:r w:rsidRPr="009069D3">
        <w:t>, "GOMX-3: Mission Results from the Inaugural ESA In-Orbit Demonstration CubeSat," 2016.</w:t>
      </w:r>
    </w:p>
    <w:p w14:paraId="0565D1FD" w14:textId="77777777" w:rsidR="009069D3" w:rsidRPr="009069D3" w:rsidRDefault="009069D3" w:rsidP="009069D3">
      <w:pPr>
        <w:pStyle w:val="EndNoteBibliography"/>
        <w:spacing w:after="0"/>
        <w:ind w:left="720" w:hanging="720"/>
      </w:pPr>
      <w:r w:rsidRPr="009069D3">
        <w:t>[116]</w:t>
      </w:r>
      <w:r w:rsidRPr="009069D3">
        <w:tab/>
        <w:t>S. Burleigh, A. Hooke, L. Torgerson, K. Fall, V. Cerf, B. Durst</w:t>
      </w:r>
      <w:r w:rsidRPr="009069D3">
        <w:rPr>
          <w:i/>
        </w:rPr>
        <w:t>, et al.</w:t>
      </w:r>
      <w:r w:rsidRPr="009069D3">
        <w:t xml:space="preserve">, "Delay-tolerant networking: an approach to interplanetary internet," </w:t>
      </w:r>
      <w:r w:rsidRPr="009069D3">
        <w:rPr>
          <w:i/>
        </w:rPr>
        <w:t xml:space="preserve">IEEE Communications Magazine, </w:t>
      </w:r>
      <w:r w:rsidRPr="009069D3">
        <w:t>vol. 41, pp. 128-136, 2003.</w:t>
      </w:r>
    </w:p>
    <w:p w14:paraId="56D42C18" w14:textId="77777777" w:rsidR="009069D3" w:rsidRPr="009069D3" w:rsidRDefault="009069D3" w:rsidP="009069D3">
      <w:pPr>
        <w:pStyle w:val="EndNoteBibliography"/>
        <w:spacing w:after="0"/>
        <w:ind w:left="720" w:hanging="720"/>
      </w:pPr>
      <w:r w:rsidRPr="009069D3">
        <w:t>[117]</w:t>
      </w:r>
      <w:r w:rsidRPr="009069D3">
        <w:tab/>
        <w:t xml:space="preserve">D. J. Mudgway and R. Launius, </w:t>
      </w:r>
      <w:r w:rsidRPr="009069D3">
        <w:rPr>
          <w:i/>
        </w:rPr>
        <w:t>Uplink-Downlink: A History of the Deep Space Network, 1957-1997</w:t>
      </w:r>
      <w:r w:rsidRPr="009069D3">
        <w:t>, 2001.</w:t>
      </w:r>
    </w:p>
    <w:p w14:paraId="2CA82283" w14:textId="77777777" w:rsidR="009069D3" w:rsidRPr="009069D3" w:rsidRDefault="009069D3" w:rsidP="009069D3">
      <w:pPr>
        <w:pStyle w:val="EndNoteBibliography"/>
        <w:spacing w:after="0"/>
        <w:ind w:left="720" w:hanging="720"/>
      </w:pPr>
      <w:r w:rsidRPr="009069D3">
        <w:t>[118]</w:t>
      </w:r>
      <w:r w:rsidRPr="009069D3">
        <w:tab/>
        <w:t>L. F. Van Hoesel and P. J. Havinga, "A lightweight medium access protocol (LMAC) for wireless sensor networks: Reducing preamble transmissions and transceiver state switches," 2004.</w:t>
      </w:r>
    </w:p>
    <w:p w14:paraId="245F3EFD" w14:textId="77777777" w:rsidR="009069D3" w:rsidRPr="009069D3" w:rsidRDefault="009069D3" w:rsidP="009069D3">
      <w:pPr>
        <w:pStyle w:val="EndNoteBibliography"/>
        <w:spacing w:after="0"/>
        <w:ind w:left="720" w:hanging="720"/>
      </w:pPr>
      <w:r w:rsidRPr="009069D3">
        <w:t>[119]</w:t>
      </w:r>
      <w:r w:rsidRPr="009069D3">
        <w:tab/>
        <w:t xml:space="preserve">F. N. Ali, P. K. Appani, J. L. Hammond, V. V. Mehta, D. Noneaker, and H. Russell, "Distributed and adaptive TDMA </w:t>
      </w:r>
      <w:r w:rsidRPr="009069D3">
        <w:lastRenderedPageBreak/>
        <w:t xml:space="preserve">algorithms for multiple-hop mobile networks," in </w:t>
      </w:r>
      <w:r w:rsidRPr="009069D3">
        <w:rPr>
          <w:i/>
        </w:rPr>
        <w:t>MILCOM 2002. Proceedings</w:t>
      </w:r>
      <w:r w:rsidRPr="009069D3">
        <w:t>, 2002, pp. 546-551.</w:t>
      </w:r>
    </w:p>
    <w:p w14:paraId="29ED6B67" w14:textId="77777777" w:rsidR="009069D3" w:rsidRPr="009069D3" w:rsidRDefault="009069D3" w:rsidP="009069D3">
      <w:pPr>
        <w:pStyle w:val="EndNoteBibliography"/>
        <w:spacing w:after="0"/>
        <w:ind w:left="720" w:hanging="720"/>
      </w:pPr>
      <w:r w:rsidRPr="009069D3">
        <w:t>[120]</w:t>
      </w:r>
      <w:r w:rsidRPr="009069D3">
        <w:tab/>
        <w:t xml:space="preserve">W. T. Webb and L. Hanzo, </w:t>
      </w:r>
      <w:r w:rsidRPr="009069D3">
        <w:rPr>
          <w:i/>
        </w:rPr>
        <w:t>Modern Quadrature Amplitude Modulation: Principles and applications for fixed and wireless channels: one</w:t>
      </w:r>
      <w:r w:rsidRPr="009069D3">
        <w:t>: IEEE Press-John Wiley, 1994.</w:t>
      </w:r>
    </w:p>
    <w:p w14:paraId="2C7F0179" w14:textId="77777777" w:rsidR="009069D3" w:rsidRPr="009069D3" w:rsidRDefault="009069D3" w:rsidP="009069D3">
      <w:pPr>
        <w:pStyle w:val="EndNoteBibliography"/>
        <w:spacing w:after="0"/>
        <w:ind w:left="720" w:hanging="720"/>
      </w:pPr>
      <w:r w:rsidRPr="009069D3">
        <w:t>[121]</w:t>
      </w:r>
      <w:r w:rsidRPr="009069D3">
        <w:tab/>
        <w:t xml:space="preserve">S. M. Bilal, C. J. Bernardos, and C. Guerrero, "Position-based routing in vehicular networks: A survey," </w:t>
      </w:r>
      <w:r w:rsidRPr="009069D3">
        <w:rPr>
          <w:i/>
        </w:rPr>
        <w:t xml:space="preserve">Journal of Network and Computer Applications, </w:t>
      </w:r>
      <w:r w:rsidRPr="009069D3">
        <w:t>vol. 36, pp. 685-697, 2013.</w:t>
      </w:r>
    </w:p>
    <w:p w14:paraId="567CB15E" w14:textId="77777777" w:rsidR="009069D3" w:rsidRPr="009069D3" w:rsidRDefault="009069D3" w:rsidP="009069D3">
      <w:pPr>
        <w:pStyle w:val="EndNoteBibliography"/>
        <w:spacing w:after="0"/>
        <w:ind w:left="720" w:hanging="720"/>
      </w:pPr>
      <w:r w:rsidRPr="009069D3">
        <w:t>[122]</w:t>
      </w:r>
      <w:r w:rsidRPr="009069D3">
        <w:tab/>
        <w:t xml:space="preserve">S. Ennis, "CubeSat Networks: Balancing Power with Satellite-to-Ground Data Throughput " </w:t>
      </w:r>
      <w:r w:rsidRPr="009069D3">
        <w:rPr>
          <w:i/>
        </w:rPr>
        <w:t xml:space="preserve">YouTube Video, </w:t>
      </w:r>
      <w:r w:rsidRPr="009069D3">
        <w:t>13/5/2017 2017.</w:t>
      </w:r>
    </w:p>
    <w:p w14:paraId="7B766BA5" w14:textId="77777777" w:rsidR="009069D3" w:rsidRPr="009069D3" w:rsidRDefault="009069D3" w:rsidP="009069D3">
      <w:pPr>
        <w:pStyle w:val="EndNoteBibliography"/>
        <w:spacing w:after="0"/>
        <w:ind w:left="720" w:hanging="720"/>
      </w:pPr>
      <w:r w:rsidRPr="009069D3">
        <w:t>[123]</w:t>
      </w:r>
      <w:r w:rsidRPr="009069D3">
        <w:tab/>
        <w:t xml:space="preserve">S. Ennis, "CubeSat Networks: Balancing Power with Satellite-to-Ground Data Throughput," </w:t>
      </w:r>
      <w:r w:rsidRPr="009069D3">
        <w:rPr>
          <w:i/>
        </w:rPr>
        <w:t xml:space="preserve">GitHub repository, </w:t>
      </w:r>
      <w:r w:rsidRPr="009069D3">
        <w:t>2017.</w:t>
      </w:r>
    </w:p>
    <w:p w14:paraId="57257BD2" w14:textId="77777777" w:rsidR="009069D3" w:rsidRPr="009069D3" w:rsidRDefault="009069D3" w:rsidP="009069D3">
      <w:pPr>
        <w:pStyle w:val="EndNoteBibliography"/>
        <w:spacing w:after="0"/>
        <w:ind w:left="720" w:hanging="720"/>
      </w:pPr>
      <w:r w:rsidRPr="009069D3">
        <w:t>[124]</w:t>
      </w:r>
      <w:r w:rsidRPr="009069D3">
        <w:tab/>
        <w:t xml:space="preserve">T. Steinbach, H. D. Kenfack, F. Korf, and T. C. Schmidt, "An extension of the OMNeT++ INET framework for simulating real-time ethernet with high accuracy," in </w:t>
      </w:r>
      <w:r w:rsidRPr="009069D3">
        <w:rPr>
          <w:i/>
        </w:rPr>
        <w:t>Proceedings of the 4th International ICST Conference on Simulation Tools and Techniques</w:t>
      </w:r>
      <w:r w:rsidRPr="009069D3">
        <w:t>, 2011, pp. 375-382.</w:t>
      </w:r>
    </w:p>
    <w:p w14:paraId="6552FFEB" w14:textId="77777777" w:rsidR="009069D3" w:rsidRPr="009069D3" w:rsidRDefault="009069D3" w:rsidP="009069D3">
      <w:pPr>
        <w:pStyle w:val="EndNoteBibliography"/>
        <w:spacing w:after="0"/>
        <w:ind w:left="720" w:hanging="720"/>
      </w:pPr>
      <w:r w:rsidRPr="009069D3">
        <w:t>[125]</w:t>
      </w:r>
      <w:r w:rsidRPr="009069D3">
        <w:tab/>
        <w:t xml:space="preserve">G. F. Riley and T. R. Henderson, "The ns-3 network simulator," </w:t>
      </w:r>
      <w:r w:rsidRPr="009069D3">
        <w:rPr>
          <w:i/>
        </w:rPr>
        <w:t xml:space="preserve">Modeling and tools for network simulation, </w:t>
      </w:r>
      <w:r w:rsidRPr="009069D3">
        <w:t>pp. 15-34, 2010.</w:t>
      </w:r>
    </w:p>
    <w:p w14:paraId="35167AED" w14:textId="77777777" w:rsidR="009069D3" w:rsidRPr="009069D3" w:rsidRDefault="009069D3" w:rsidP="009069D3">
      <w:pPr>
        <w:pStyle w:val="EndNoteBibliography"/>
        <w:spacing w:after="0"/>
        <w:ind w:left="720" w:hanging="720"/>
      </w:pPr>
      <w:r w:rsidRPr="009069D3">
        <w:t>[126]</w:t>
      </w:r>
      <w:r w:rsidRPr="009069D3">
        <w:tab/>
        <w:t xml:space="preserve">H. Klinkrad, </w:t>
      </w:r>
      <w:r w:rsidRPr="009069D3">
        <w:rPr>
          <w:i/>
        </w:rPr>
        <w:t>Space debris</w:t>
      </w:r>
      <w:r w:rsidRPr="009069D3">
        <w:t>: Wiley Online Library, 2010.</w:t>
      </w:r>
    </w:p>
    <w:p w14:paraId="74C16D72" w14:textId="77777777" w:rsidR="009069D3" w:rsidRPr="009069D3" w:rsidRDefault="009069D3" w:rsidP="009069D3">
      <w:pPr>
        <w:pStyle w:val="EndNoteBibliography"/>
        <w:spacing w:after="0"/>
        <w:ind w:left="720" w:hanging="720"/>
      </w:pPr>
      <w:r w:rsidRPr="009069D3">
        <w:t>[127]</w:t>
      </w:r>
      <w:r w:rsidRPr="009069D3">
        <w:tab/>
        <w:t>D. Oltrogge and K. Leveque, "An evaluation of CubeSat orbital decay," 2011.</w:t>
      </w:r>
    </w:p>
    <w:p w14:paraId="0C93F753" w14:textId="77777777" w:rsidR="009069D3" w:rsidRPr="009069D3" w:rsidRDefault="009069D3" w:rsidP="009069D3">
      <w:pPr>
        <w:pStyle w:val="EndNoteBibliography"/>
        <w:spacing w:after="0"/>
        <w:ind w:left="720" w:hanging="720"/>
      </w:pPr>
      <w:r w:rsidRPr="009069D3">
        <w:t>[128]</w:t>
      </w:r>
      <w:r w:rsidRPr="009069D3">
        <w:tab/>
        <w:t>J. Andrews, K. Watry, and K. Brown, "Nanosat deorbit and recovery system to enable new missions," 2011.</w:t>
      </w:r>
    </w:p>
    <w:p w14:paraId="185371E2" w14:textId="77777777" w:rsidR="009069D3" w:rsidRPr="009069D3" w:rsidRDefault="009069D3" w:rsidP="009069D3">
      <w:pPr>
        <w:pStyle w:val="EndNoteBibliography"/>
        <w:spacing w:after="0"/>
        <w:ind w:left="720" w:hanging="720"/>
      </w:pPr>
      <w:r w:rsidRPr="009069D3">
        <w:t>[129]</w:t>
      </w:r>
      <w:r w:rsidRPr="009069D3">
        <w:tab/>
        <w:t>B. Cohen, "Lunar Flashlight: mapping lunar surface volatiles using a CubeSat," 2014.</w:t>
      </w:r>
    </w:p>
    <w:p w14:paraId="1428DC5D" w14:textId="77777777" w:rsidR="009069D3" w:rsidRPr="009069D3" w:rsidRDefault="009069D3" w:rsidP="009069D3">
      <w:pPr>
        <w:pStyle w:val="EndNoteBibliography"/>
        <w:ind w:left="720" w:hanging="720"/>
      </w:pPr>
      <w:r w:rsidRPr="009069D3">
        <w:t>[130]</w:t>
      </w:r>
      <w:r w:rsidRPr="009069D3">
        <w:tab/>
        <w:t>F. Ferrari, M. Lavagna, B. Burmann, I. Gerth, M. Scheper, and I. Carnelli, "ESA's Asteroid Impact Mission: Mission Analysis and Payload Operations State of the Art," 2016.</w:t>
      </w:r>
    </w:p>
    <w:p w14:paraId="76FB6D61" w14:textId="689E18C3" w:rsidR="008721CF" w:rsidRDefault="00DF291E" w:rsidP="00362833">
      <w:pPr>
        <w:pStyle w:val="Bibliographystyle"/>
      </w:pPr>
      <w:r>
        <w:fldChar w:fldCharType="end"/>
      </w:r>
    </w:p>
    <w:sectPr w:rsidR="008721CF" w:rsidSect="009044AF">
      <w:pgSz w:w="12240" w:h="15840"/>
      <w:pgMar w:top="1440" w:right="1800" w:bottom="1440" w:left="1800" w:header="576" w:footer="576" w:gutter="0"/>
      <w:pgNumType w:fmt="lowerRoman"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4A2C9A" w14:textId="77777777" w:rsidR="004E49E0" w:rsidRDefault="004E49E0" w:rsidP="00362833">
      <w:r>
        <w:separator/>
      </w:r>
    </w:p>
    <w:p w14:paraId="4F9DD39B" w14:textId="77777777" w:rsidR="004E49E0" w:rsidRDefault="004E49E0" w:rsidP="00362833"/>
  </w:endnote>
  <w:endnote w:type="continuationSeparator" w:id="0">
    <w:p w14:paraId="46F7280F" w14:textId="77777777" w:rsidR="004E49E0" w:rsidRDefault="004E49E0" w:rsidP="00362833">
      <w:r>
        <w:continuationSeparator/>
      </w:r>
    </w:p>
    <w:p w14:paraId="12C890CF" w14:textId="77777777" w:rsidR="004E49E0" w:rsidRDefault="004E49E0" w:rsidP="0036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5557325"/>
      <w:docPartObj>
        <w:docPartGallery w:val="Page Numbers (Bottom of Page)"/>
        <w:docPartUnique/>
      </w:docPartObj>
    </w:sdtPr>
    <w:sdtEndPr>
      <w:rPr>
        <w:noProof/>
      </w:rPr>
    </w:sdtEndPr>
    <w:sdtContent>
      <w:p w14:paraId="5BD9078F" w14:textId="4B2D93F4" w:rsidR="00187EDA" w:rsidRDefault="00187EDA">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387120"/>
      <w:docPartObj>
        <w:docPartGallery w:val="Page Numbers (Bottom of Page)"/>
        <w:docPartUnique/>
      </w:docPartObj>
    </w:sdtPr>
    <w:sdtEndPr>
      <w:rPr>
        <w:noProof/>
      </w:rPr>
    </w:sdtEndPr>
    <w:sdtContent>
      <w:p w14:paraId="02E3020C" w14:textId="6DF75098" w:rsidR="00187EDA" w:rsidRDefault="00187EDA">
        <w:pPr>
          <w:pStyle w:val="Footer"/>
        </w:pPr>
        <w:r>
          <w:fldChar w:fldCharType="begin"/>
        </w:r>
        <w:r>
          <w:instrText xml:space="preserve"> PAGE   \* MERGEFORMAT </w:instrText>
        </w:r>
        <w:r>
          <w:fldChar w:fldCharType="separate"/>
        </w:r>
        <w:r w:rsidR="00253D57">
          <w:rPr>
            <w:noProof/>
          </w:rPr>
          <w:t>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D6E6FA" w14:textId="77777777" w:rsidR="004E49E0" w:rsidRDefault="004E49E0" w:rsidP="00362833">
      <w:r>
        <w:separator/>
      </w:r>
    </w:p>
    <w:p w14:paraId="7567FC2E" w14:textId="77777777" w:rsidR="004E49E0" w:rsidRDefault="004E49E0" w:rsidP="00362833"/>
  </w:footnote>
  <w:footnote w:type="continuationSeparator" w:id="0">
    <w:p w14:paraId="593B1D7C" w14:textId="77777777" w:rsidR="004E49E0" w:rsidRDefault="004E49E0" w:rsidP="00362833">
      <w:r>
        <w:continuationSeparator/>
      </w:r>
    </w:p>
    <w:p w14:paraId="4BE70CCA" w14:textId="77777777" w:rsidR="004E49E0" w:rsidRDefault="004E49E0" w:rsidP="003628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86A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F6AB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2448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51C13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A2BE7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3F28D8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33823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3E87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AA83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022A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EF285C"/>
    <w:multiLevelType w:val="hybridMultilevel"/>
    <w:tmpl w:val="F98E5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D15C4"/>
    <w:multiLevelType w:val="multilevel"/>
    <w:tmpl w:val="4A9CB818"/>
    <w:lvl w:ilvl="0">
      <w:start w:val="1"/>
      <w:numFmt w:val="upperLetter"/>
      <w:pStyle w:val="BlockText"/>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C494735"/>
    <w:multiLevelType w:val="hybridMultilevel"/>
    <w:tmpl w:val="EBA6D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7611F7"/>
    <w:multiLevelType w:val="multilevel"/>
    <w:tmpl w:val="261A03D6"/>
    <w:lvl w:ilvl="0">
      <w:start w:val="1"/>
      <w:numFmt w:val="decimal"/>
      <w:suff w:val="space"/>
      <w:lvlText w:val="CHAPTER %1:"/>
      <w:lvlJc w:val="left"/>
      <w:pPr>
        <w:ind w:left="0" w:firstLine="0"/>
      </w:pPr>
      <w:rPr>
        <w:rFonts w:cs="Times New Roman" w:hint="default"/>
      </w:rPr>
    </w:lvl>
    <w:lvl w:ilvl="1">
      <w:start w:val="1"/>
      <w:numFmt w:val="decimal"/>
      <w:suff w:val="nothing"/>
      <w:lvlText w:val="%1.%2 "/>
      <w:lvlJc w:val="left"/>
      <w:pPr>
        <w:ind w:left="0" w:firstLine="0"/>
      </w:pPr>
      <w:rPr>
        <w:rFonts w:cs="Times New Roman" w:hint="default"/>
      </w:rPr>
    </w:lvl>
    <w:lvl w:ilvl="2">
      <w:start w:val="1"/>
      <w:numFmt w:val="decimal"/>
      <w:suff w:val="nothing"/>
      <w:lvlText w:val="%1.%2.%3 "/>
      <w:lvlJc w:val="left"/>
      <w:pPr>
        <w:ind w:left="0" w:firstLine="0"/>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14" w15:restartNumberingAfterBreak="0">
    <w:nsid w:val="30C777C1"/>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31490452"/>
    <w:multiLevelType w:val="hybridMultilevel"/>
    <w:tmpl w:val="E50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56CDB"/>
    <w:multiLevelType w:val="hybridMultilevel"/>
    <w:tmpl w:val="AADE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0723F"/>
    <w:multiLevelType w:val="hybridMultilevel"/>
    <w:tmpl w:val="550AE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0412A2"/>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92521E8"/>
    <w:multiLevelType w:val="multilevel"/>
    <w:tmpl w:val="3C1A0776"/>
    <w:lvl w:ilvl="0">
      <w:start w:val="1"/>
      <w:numFmt w:val="decimal"/>
      <w:suff w:val="space"/>
      <w:lvlText w:val="Chapter %1: "/>
      <w:lvlJc w:val="left"/>
      <w:pPr>
        <w:ind w:left="72" w:hanging="72"/>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66466D9"/>
    <w:multiLevelType w:val="hybridMultilevel"/>
    <w:tmpl w:val="81B800BC"/>
    <w:lvl w:ilvl="0" w:tplc="7834E7F0">
      <w:numFmt w:val="bullet"/>
      <w:lvlText w:val="-"/>
      <w:lvlJc w:val="left"/>
      <w:pPr>
        <w:ind w:left="1080" w:hanging="360"/>
      </w:pPr>
      <w:rPr>
        <w:rFonts w:ascii="Calibri" w:eastAsia="Times New Roman"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5E41A7"/>
    <w:multiLevelType w:val="multilevel"/>
    <w:tmpl w:val="16C8434C"/>
    <w:lvl w:ilvl="0">
      <w:start w:val="1"/>
      <w:numFmt w:val="upperLetter"/>
      <w:pStyle w:val="Appendixheading1"/>
      <w:suff w:val="space"/>
      <w:lvlText w:val="Appendix %1: "/>
      <w:lvlJc w:val="left"/>
      <w:pPr>
        <w:ind w:left="0" w:firstLine="0"/>
      </w:pPr>
      <w:rPr>
        <w:rFonts w:hint="default"/>
      </w:rPr>
    </w:lvl>
    <w:lvl w:ilvl="1">
      <w:start w:val="1"/>
      <w:numFmt w:val="decimal"/>
      <w:pStyle w:val="Appendixheading2"/>
      <w:suff w:val="space"/>
      <w:lvlText w:val="%1.%2"/>
      <w:lvlJc w:val="left"/>
      <w:pPr>
        <w:ind w:left="0" w:firstLine="0"/>
      </w:pPr>
      <w:rPr>
        <w:rFonts w:hint="default"/>
      </w:rPr>
    </w:lvl>
    <w:lvl w:ilvl="2">
      <w:start w:val="1"/>
      <w:numFmt w:val="decimal"/>
      <w:pStyle w:val="Appendixheading3"/>
      <w:suff w:val="space"/>
      <w:lvlText w:val="%1.%2.%3"/>
      <w:lvlJc w:val="left"/>
      <w:pPr>
        <w:ind w:left="0" w:firstLine="0"/>
      </w:pPr>
      <w:rPr>
        <w:rFonts w:hint="default"/>
      </w:rPr>
    </w:lvl>
    <w:lvl w:ilvl="3">
      <w:start w:val="1"/>
      <w:numFmt w:val="decimal"/>
      <w:pStyle w:val="Appendixheading4"/>
      <w:suff w:val="space"/>
      <w:lvlText w:val="%1.%2.%3.%4"/>
      <w:lvlJc w:val="left"/>
      <w:pPr>
        <w:ind w:left="0" w:firstLine="0"/>
      </w:pPr>
      <w:rPr>
        <w:rFonts w:hint="default"/>
      </w:rPr>
    </w:lvl>
    <w:lvl w:ilvl="4">
      <w:start w:val="1"/>
      <w:numFmt w:val="decimal"/>
      <w:pStyle w:val="Appendix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8AB779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7E8B6E9C"/>
    <w:multiLevelType w:val="multilevel"/>
    <w:tmpl w:val="EF867024"/>
    <w:lvl w:ilvl="0">
      <w:start w:val="1"/>
      <w:numFmt w:val="decimal"/>
      <w:pStyle w:val="Heading1"/>
      <w:suff w:val="space"/>
      <w:lvlText w:val="Chapter %1: "/>
      <w:lvlJc w:val="left"/>
      <w:pPr>
        <w:ind w:left="72" w:hanging="72"/>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568" w:firstLine="0"/>
      </w:pPr>
      <w:rPr>
        <w:rFonts w:hint="default"/>
      </w:rPr>
    </w:lvl>
    <w:lvl w:ilvl="4">
      <w:start w:val="1"/>
      <w:numFmt w:val="decimal"/>
      <w:pStyle w:val="Heading5"/>
      <w:suff w:val="space"/>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720" w:hanging="432"/>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7"/>
  </w:num>
  <w:num w:numId="3">
    <w:abstractNumId w:val="1"/>
  </w:num>
  <w:num w:numId="4">
    <w:abstractNumId w:val="0"/>
  </w:num>
  <w:num w:numId="5">
    <w:abstractNumId w:val="2"/>
  </w:num>
  <w:num w:numId="6">
    <w:abstractNumId w:val="3"/>
  </w:num>
  <w:num w:numId="7">
    <w:abstractNumId w:val="8"/>
  </w:num>
  <w:num w:numId="8">
    <w:abstractNumId w:val="4"/>
  </w:num>
  <w:num w:numId="9">
    <w:abstractNumId w:val="5"/>
  </w:num>
  <w:num w:numId="10">
    <w:abstractNumId w:val="6"/>
  </w:num>
  <w:num w:numId="11">
    <w:abstractNumId w:val="11"/>
  </w:num>
  <w:num w:numId="12">
    <w:abstractNumId w:val="18"/>
  </w:num>
  <w:num w:numId="13">
    <w:abstractNumId w:val="22"/>
  </w:num>
  <w:num w:numId="14">
    <w:abstractNumId w:val="14"/>
  </w:num>
  <w:num w:numId="15">
    <w:abstractNumId w:val="19"/>
  </w:num>
  <w:num w:numId="16">
    <w:abstractNumId w:val="21"/>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0"/>
  </w:num>
  <w:num w:numId="21">
    <w:abstractNumId w:val="12"/>
  </w:num>
  <w:num w:numId="22">
    <w:abstractNumId w:val="23"/>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7"/>
  </w:num>
  <w:num w:numId="28">
    <w:abstractNumId w:val="15"/>
  </w:num>
  <w:num w:numId="2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linkStyles/>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Palatino Linotype&lt;/FontName&gt;&lt;FontSize&gt;14&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tw2pe5hwzta8esap0xpxarvrrwetsezwzd&quot;&gt;MAI&lt;record-ids&gt;&lt;item&gt;1&lt;/item&gt;&lt;item&gt;3&lt;/item&gt;&lt;item&gt;4&lt;/item&gt;&lt;item&gt;5&lt;/item&gt;&lt;item&gt;6&lt;/item&gt;&lt;item&gt;8&lt;/item&gt;&lt;item&gt;14&lt;/item&gt;&lt;item&gt;16&lt;/item&gt;&lt;item&gt;17&lt;/item&gt;&lt;item&gt;18&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40&lt;/item&gt;&lt;item&gt;41&lt;/item&gt;&lt;item&gt;42&lt;/item&gt;&lt;item&gt;43&lt;/item&gt;&lt;item&gt;44&lt;/item&gt;&lt;item&gt;46&lt;/item&gt;&lt;item&gt;47&lt;/item&gt;&lt;item&gt;48&lt;/item&gt;&lt;item&gt;49&lt;/item&gt;&lt;item&gt;50&lt;/item&gt;&lt;item&gt;51&lt;/item&gt;&lt;item&gt;53&lt;/item&gt;&lt;item&gt;54&lt;/item&gt;&lt;item&gt;55&lt;/item&gt;&lt;item&gt;56&lt;/item&gt;&lt;item&gt;57&lt;/item&gt;&lt;item&gt;58&lt;/item&gt;&lt;item&gt;59&lt;/item&gt;&lt;item&gt;60&lt;/item&gt;&lt;item&gt;62&lt;/item&gt;&lt;item&gt;64&lt;/item&gt;&lt;item&gt;71&lt;/item&gt;&lt;item&gt;72&lt;/item&gt;&lt;item&gt;73&lt;/item&gt;&lt;item&gt;74&lt;/item&gt;&lt;item&gt;86&lt;/item&gt;&lt;item&gt;87&lt;/item&gt;&lt;item&gt;88&lt;/item&gt;&lt;item&gt;89&lt;/item&gt;&lt;item&gt;91&lt;/item&gt;&lt;item&gt;92&lt;/item&gt;&lt;item&gt;94&lt;/item&gt;&lt;item&gt;95&lt;/item&gt;&lt;item&gt;96&lt;/item&gt;&lt;item&gt;98&lt;/item&gt;&lt;item&gt;99&lt;/item&gt;&lt;item&gt;102&lt;/item&gt;&lt;item&gt;103&lt;/item&gt;&lt;item&gt;104&lt;/item&gt;&lt;item&gt;105&lt;/item&gt;&lt;item&gt;106&lt;/item&gt;&lt;item&gt;107&lt;/item&gt;&lt;item&gt;108&lt;/item&gt;&lt;item&gt;109&lt;/item&gt;&lt;item&gt;110&lt;/item&gt;&lt;item&gt;111&lt;/item&gt;&lt;item&gt;112&lt;/item&gt;&lt;item&gt;113&lt;/item&gt;&lt;item&gt;114&lt;/item&gt;&lt;item&gt;117&lt;/item&gt;&lt;item&gt;118&lt;/item&gt;&lt;item&gt;119&lt;/item&gt;&lt;item&gt;121&lt;/item&gt;&lt;item&gt;122&lt;/item&gt;&lt;item&gt;123&lt;/item&gt;&lt;item&gt;124&lt;/item&gt;&lt;item&gt;126&lt;/item&gt;&lt;item&gt;127&lt;/item&gt;&lt;item&gt;128&lt;/item&gt;&lt;item&gt;129&lt;/item&gt;&lt;item&gt;130&lt;/item&gt;&lt;item&gt;131&lt;/item&gt;&lt;item&gt;132&lt;/item&gt;&lt;item&gt;133&lt;/item&gt;&lt;item&gt;135&lt;/item&gt;&lt;item&gt;137&lt;/item&gt;&lt;item&gt;138&lt;/item&gt;&lt;item&gt;139&lt;/item&gt;&lt;item&gt;140&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record-ids&gt;&lt;/item&gt;&lt;/Libraries&gt;"/>
  </w:docVars>
  <w:rsids>
    <w:rsidRoot w:val="00760161"/>
    <w:rsid w:val="00000390"/>
    <w:rsid w:val="00001A17"/>
    <w:rsid w:val="000033A5"/>
    <w:rsid w:val="000039FB"/>
    <w:rsid w:val="00004F96"/>
    <w:rsid w:val="00005A0B"/>
    <w:rsid w:val="000076C0"/>
    <w:rsid w:val="00007B68"/>
    <w:rsid w:val="00007DC5"/>
    <w:rsid w:val="00010F75"/>
    <w:rsid w:val="000118A7"/>
    <w:rsid w:val="00011B01"/>
    <w:rsid w:val="000140E1"/>
    <w:rsid w:val="0001547A"/>
    <w:rsid w:val="000157DD"/>
    <w:rsid w:val="0001617E"/>
    <w:rsid w:val="00021FC5"/>
    <w:rsid w:val="00023B50"/>
    <w:rsid w:val="0002433B"/>
    <w:rsid w:val="00026FDE"/>
    <w:rsid w:val="00027F9C"/>
    <w:rsid w:val="000303EE"/>
    <w:rsid w:val="00033C0B"/>
    <w:rsid w:val="00036EB2"/>
    <w:rsid w:val="000370F7"/>
    <w:rsid w:val="000400FC"/>
    <w:rsid w:val="00040E61"/>
    <w:rsid w:val="000435CF"/>
    <w:rsid w:val="0004442F"/>
    <w:rsid w:val="0004478E"/>
    <w:rsid w:val="0004485D"/>
    <w:rsid w:val="00046436"/>
    <w:rsid w:val="00050850"/>
    <w:rsid w:val="0005474E"/>
    <w:rsid w:val="00055259"/>
    <w:rsid w:val="000573A5"/>
    <w:rsid w:val="00057ACD"/>
    <w:rsid w:val="00060359"/>
    <w:rsid w:val="00060907"/>
    <w:rsid w:val="00061EEA"/>
    <w:rsid w:val="00062163"/>
    <w:rsid w:val="00062BDF"/>
    <w:rsid w:val="00063DBE"/>
    <w:rsid w:val="0006433C"/>
    <w:rsid w:val="000648DC"/>
    <w:rsid w:val="000677D0"/>
    <w:rsid w:val="00070D23"/>
    <w:rsid w:val="00076A3D"/>
    <w:rsid w:val="00077C92"/>
    <w:rsid w:val="000816F1"/>
    <w:rsid w:val="0008173C"/>
    <w:rsid w:val="00083046"/>
    <w:rsid w:val="00090D21"/>
    <w:rsid w:val="000915E7"/>
    <w:rsid w:val="00091E72"/>
    <w:rsid w:val="000923EB"/>
    <w:rsid w:val="00093575"/>
    <w:rsid w:val="0009401E"/>
    <w:rsid w:val="00097CA4"/>
    <w:rsid w:val="000A4787"/>
    <w:rsid w:val="000A5047"/>
    <w:rsid w:val="000A6621"/>
    <w:rsid w:val="000B1595"/>
    <w:rsid w:val="000B273F"/>
    <w:rsid w:val="000B6646"/>
    <w:rsid w:val="000B7DB0"/>
    <w:rsid w:val="000C04DC"/>
    <w:rsid w:val="000C38B6"/>
    <w:rsid w:val="000C5709"/>
    <w:rsid w:val="000C5A0A"/>
    <w:rsid w:val="000D3251"/>
    <w:rsid w:val="000D3FBF"/>
    <w:rsid w:val="000D47A5"/>
    <w:rsid w:val="000D6BFD"/>
    <w:rsid w:val="000D700F"/>
    <w:rsid w:val="000D76A1"/>
    <w:rsid w:val="000D7DE3"/>
    <w:rsid w:val="000E334A"/>
    <w:rsid w:val="000E33B8"/>
    <w:rsid w:val="000E6121"/>
    <w:rsid w:val="000E6FF6"/>
    <w:rsid w:val="000F00A6"/>
    <w:rsid w:val="000F1ADD"/>
    <w:rsid w:val="000F1B06"/>
    <w:rsid w:val="000F381D"/>
    <w:rsid w:val="000F5EC2"/>
    <w:rsid w:val="000F7418"/>
    <w:rsid w:val="000F7CB5"/>
    <w:rsid w:val="0010019D"/>
    <w:rsid w:val="00101A38"/>
    <w:rsid w:val="00102E7B"/>
    <w:rsid w:val="001042AC"/>
    <w:rsid w:val="00104AA2"/>
    <w:rsid w:val="0010508F"/>
    <w:rsid w:val="00106737"/>
    <w:rsid w:val="00111A5B"/>
    <w:rsid w:val="00112B51"/>
    <w:rsid w:val="001173B0"/>
    <w:rsid w:val="0011792A"/>
    <w:rsid w:val="0012250D"/>
    <w:rsid w:val="0012425B"/>
    <w:rsid w:val="00125575"/>
    <w:rsid w:val="001266E5"/>
    <w:rsid w:val="001269E4"/>
    <w:rsid w:val="00130069"/>
    <w:rsid w:val="001315EE"/>
    <w:rsid w:val="00131674"/>
    <w:rsid w:val="0013408E"/>
    <w:rsid w:val="00134409"/>
    <w:rsid w:val="00137B60"/>
    <w:rsid w:val="001416AC"/>
    <w:rsid w:val="00141999"/>
    <w:rsid w:val="00143096"/>
    <w:rsid w:val="00143F2E"/>
    <w:rsid w:val="0014476B"/>
    <w:rsid w:val="00144F2B"/>
    <w:rsid w:val="00145730"/>
    <w:rsid w:val="0015061D"/>
    <w:rsid w:val="00153A58"/>
    <w:rsid w:val="00153C96"/>
    <w:rsid w:val="00153EEA"/>
    <w:rsid w:val="00155818"/>
    <w:rsid w:val="00156CCC"/>
    <w:rsid w:val="00156F3E"/>
    <w:rsid w:val="00157690"/>
    <w:rsid w:val="00161038"/>
    <w:rsid w:val="001626C7"/>
    <w:rsid w:val="001643BE"/>
    <w:rsid w:val="001643F3"/>
    <w:rsid w:val="00165693"/>
    <w:rsid w:val="00166F9A"/>
    <w:rsid w:val="00167E73"/>
    <w:rsid w:val="00172660"/>
    <w:rsid w:val="00176653"/>
    <w:rsid w:val="00177D3C"/>
    <w:rsid w:val="0018124A"/>
    <w:rsid w:val="00181E14"/>
    <w:rsid w:val="0018221D"/>
    <w:rsid w:val="001868B7"/>
    <w:rsid w:val="00187EDA"/>
    <w:rsid w:val="001902EF"/>
    <w:rsid w:val="00190F56"/>
    <w:rsid w:val="00190FA3"/>
    <w:rsid w:val="00192C09"/>
    <w:rsid w:val="00193694"/>
    <w:rsid w:val="001942A9"/>
    <w:rsid w:val="001953DA"/>
    <w:rsid w:val="001953DD"/>
    <w:rsid w:val="0019692D"/>
    <w:rsid w:val="00196A1F"/>
    <w:rsid w:val="00197314"/>
    <w:rsid w:val="001979B0"/>
    <w:rsid w:val="001A44D9"/>
    <w:rsid w:val="001A4839"/>
    <w:rsid w:val="001A600D"/>
    <w:rsid w:val="001A6D81"/>
    <w:rsid w:val="001B0F59"/>
    <w:rsid w:val="001B1B86"/>
    <w:rsid w:val="001B2BCE"/>
    <w:rsid w:val="001B2CF2"/>
    <w:rsid w:val="001B389E"/>
    <w:rsid w:val="001B475A"/>
    <w:rsid w:val="001C1842"/>
    <w:rsid w:val="001C3B1B"/>
    <w:rsid w:val="001C438B"/>
    <w:rsid w:val="001C78D2"/>
    <w:rsid w:val="001C7D5F"/>
    <w:rsid w:val="001D01AA"/>
    <w:rsid w:val="001D24F9"/>
    <w:rsid w:val="001D26C8"/>
    <w:rsid w:val="001D2955"/>
    <w:rsid w:val="001D3E34"/>
    <w:rsid w:val="001D50C1"/>
    <w:rsid w:val="001D7AE5"/>
    <w:rsid w:val="001E39C2"/>
    <w:rsid w:val="001E3FFC"/>
    <w:rsid w:val="001E43EB"/>
    <w:rsid w:val="001E4683"/>
    <w:rsid w:val="001E51C0"/>
    <w:rsid w:val="001E6AB6"/>
    <w:rsid w:val="001E7F9E"/>
    <w:rsid w:val="001F0C7E"/>
    <w:rsid w:val="001F0FD5"/>
    <w:rsid w:val="001F369B"/>
    <w:rsid w:val="001F4485"/>
    <w:rsid w:val="001F4BD5"/>
    <w:rsid w:val="001F6E53"/>
    <w:rsid w:val="0020014D"/>
    <w:rsid w:val="00200672"/>
    <w:rsid w:val="002007B9"/>
    <w:rsid w:val="002007E5"/>
    <w:rsid w:val="00200BC6"/>
    <w:rsid w:val="00200F6D"/>
    <w:rsid w:val="00203D56"/>
    <w:rsid w:val="002079E7"/>
    <w:rsid w:val="002136D1"/>
    <w:rsid w:val="00214321"/>
    <w:rsid w:val="0021517B"/>
    <w:rsid w:val="002157DC"/>
    <w:rsid w:val="0021589B"/>
    <w:rsid w:val="00220F85"/>
    <w:rsid w:val="00222D36"/>
    <w:rsid w:val="00223687"/>
    <w:rsid w:val="00224C7B"/>
    <w:rsid w:val="00226531"/>
    <w:rsid w:val="002302BC"/>
    <w:rsid w:val="002305E1"/>
    <w:rsid w:val="002310A6"/>
    <w:rsid w:val="002318C7"/>
    <w:rsid w:val="00231BF7"/>
    <w:rsid w:val="00233A6F"/>
    <w:rsid w:val="00236F02"/>
    <w:rsid w:val="002374DA"/>
    <w:rsid w:val="00237CE1"/>
    <w:rsid w:val="00240E33"/>
    <w:rsid w:val="0024349F"/>
    <w:rsid w:val="00244EBC"/>
    <w:rsid w:val="00245816"/>
    <w:rsid w:val="002461C1"/>
    <w:rsid w:val="002473AA"/>
    <w:rsid w:val="00247569"/>
    <w:rsid w:val="0025037C"/>
    <w:rsid w:val="002512B5"/>
    <w:rsid w:val="00251C35"/>
    <w:rsid w:val="00252276"/>
    <w:rsid w:val="00252D2A"/>
    <w:rsid w:val="00252E7A"/>
    <w:rsid w:val="00253D57"/>
    <w:rsid w:val="00254B9F"/>
    <w:rsid w:val="00254F47"/>
    <w:rsid w:val="00254FDC"/>
    <w:rsid w:val="00260DDA"/>
    <w:rsid w:val="00261AFD"/>
    <w:rsid w:val="0026256F"/>
    <w:rsid w:val="002655F3"/>
    <w:rsid w:val="00267FDA"/>
    <w:rsid w:val="00271E8A"/>
    <w:rsid w:val="00276D9D"/>
    <w:rsid w:val="00280E51"/>
    <w:rsid w:val="00281086"/>
    <w:rsid w:val="00282EA3"/>
    <w:rsid w:val="002839A6"/>
    <w:rsid w:val="00284970"/>
    <w:rsid w:val="00284DA3"/>
    <w:rsid w:val="00285006"/>
    <w:rsid w:val="00285510"/>
    <w:rsid w:val="00290CF7"/>
    <w:rsid w:val="00292640"/>
    <w:rsid w:val="00293AC4"/>
    <w:rsid w:val="00295694"/>
    <w:rsid w:val="002957C7"/>
    <w:rsid w:val="0029597F"/>
    <w:rsid w:val="00297E84"/>
    <w:rsid w:val="002A0B16"/>
    <w:rsid w:val="002A0D85"/>
    <w:rsid w:val="002A13B7"/>
    <w:rsid w:val="002A3400"/>
    <w:rsid w:val="002A35E7"/>
    <w:rsid w:val="002A3882"/>
    <w:rsid w:val="002A6599"/>
    <w:rsid w:val="002B0796"/>
    <w:rsid w:val="002B2376"/>
    <w:rsid w:val="002B4DCA"/>
    <w:rsid w:val="002B50D5"/>
    <w:rsid w:val="002B539B"/>
    <w:rsid w:val="002B5E39"/>
    <w:rsid w:val="002C042C"/>
    <w:rsid w:val="002C6088"/>
    <w:rsid w:val="002C734F"/>
    <w:rsid w:val="002C7B7E"/>
    <w:rsid w:val="002D35AE"/>
    <w:rsid w:val="002D6AD6"/>
    <w:rsid w:val="002E5929"/>
    <w:rsid w:val="002E7D17"/>
    <w:rsid w:val="002F0B5F"/>
    <w:rsid w:val="002F2C39"/>
    <w:rsid w:val="002F2DF4"/>
    <w:rsid w:val="002F4061"/>
    <w:rsid w:val="002F45E6"/>
    <w:rsid w:val="002F6A69"/>
    <w:rsid w:val="002F706F"/>
    <w:rsid w:val="00302029"/>
    <w:rsid w:val="00303ED3"/>
    <w:rsid w:val="0030486E"/>
    <w:rsid w:val="00304CE8"/>
    <w:rsid w:val="00304FD8"/>
    <w:rsid w:val="00305C0A"/>
    <w:rsid w:val="00313DA3"/>
    <w:rsid w:val="003165A4"/>
    <w:rsid w:val="003166DC"/>
    <w:rsid w:val="00320F2A"/>
    <w:rsid w:val="00323C8F"/>
    <w:rsid w:val="00325091"/>
    <w:rsid w:val="0033334D"/>
    <w:rsid w:val="00333BEA"/>
    <w:rsid w:val="003357EA"/>
    <w:rsid w:val="00335997"/>
    <w:rsid w:val="00335C81"/>
    <w:rsid w:val="003370C8"/>
    <w:rsid w:val="00341FAD"/>
    <w:rsid w:val="0034287A"/>
    <w:rsid w:val="00343902"/>
    <w:rsid w:val="00343ADC"/>
    <w:rsid w:val="003450B5"/>
    <w:rsid w:val="0034741C"/>
    <w:rsid w:val="00350B76"/>
    <w:rsid w:val="003511F0"/>
    <w:rsid w:val="00351AB4"/>
    <w:rsid w:val="0035396B"/>
    <w:rsid w:val="0035618D"/>
    <w:rsid w:val="00356360"/>
    <w:rsid w:val="00357E41"/>
    <w:rsid w:val="00360194"/>
    <w:rsid w:val="00361318"/>
    <w:rsid w:val="00362435"/>
    <w:rsid w:val="0036253A"/>
    <w:rsid w:val="00362833"/>
    <w:rsid w:val="00363A96"/>
    <w:rsid w:val="003651D6"/>
    <w:rsid w:val="003706AE"/>
    <w:rsid w:val="00371BEB"/>
    <w:rsid w:val="003736FD"/>
    <w:rsid w:val="00373FD7"/>
    <w:rsid w:val="0037493C"/>
    <w:rsid w:val="00380951"/>
    <w:rsid w:val="00383063"/>
    <w:rsid w:val="00384402"/>
    <w:rsid w:val="0038445F"/>
    <w:rsid w:val="00384D57"/>
    <w:rsid w:val="0038664B"/>
    <w:rsid w:val="00386B9A"/>
    <w:rsid w:val="00386FFB"/>
    <w:rsid w:val="00392DA2"/>
    <w:rsid w:val="00393463"/>
    <w:rsid w:val="00395A1E"/>
    <w:rsid w:val="003965F6"/>
    <w:rsid w:val="00397A5C"/>
    <w:rsid w:val="003A3199"/>
    <w:rsid w:val="003A3354"/>
    <w:rsid w:val="003A34B5"/>
    <w:rsid w:val="003A35AB"/>
    <w:rsid w:val="003A40D2"/>
    <w:rsid w:val="003A58B6"/>
    <w:rsid w:val="003A650A"/>
    <w:rsid w:val="003A65E9"/>
    <w:rsid w:val="003A729A"/>
    <w:rsid w:val="003A7C91"/>
    <w:rsid w:val="003A7D06"/>
    <w:rsid w:val="003B4359"/>
    <w:rsid w:val="003B4DBD"/>
    <w:rsid w:val="003B7F45"/>
    <w:rsid w:val="003C0D3A"/>
    <w:rsid w:val="003C2526"/>
    <w:rsid w:val="003C26B6"/>
    <w:rsid w:val="003C36B3"/>
    <w:rsid w:val="003C5CB7"/>
    <w:rsid w:val="003C5ECC"/>
    <w:rsid w:val="003C665E"/>
    <w:rsid w:val="003C69FB"/>
    <w:rsid w:val="003D098A"/>
    <w:rsid w:val="003D1B8C"/>
    <w:rsid w:val="003D1ED2"/>
    <w:rsid w:val="003D30B5"/>
    <w:rsid w:val="003D3C92"/>
    <w:rsid w:val="003D5EE6"/>
    <w:rsid w:val="003E19ED"/>
    <w:rsid w:val="003E41B0"/>
    <w:rsid w:val="003E4427"/>
    <w:rsid w:val="003E4683"/>
    <w:rsid w:val="003E5F65"/>
    <w:rsid w:val="003E6A09"/>
    <w:rsid w:val="003F3121"/>
    <w:rsid w:val="003F34C9"/>
    <w:rsid w:val="003F4457"/>
    <w:rsid w:val="003F446A"/>
    <w:rsid w:val="003F6A93"/>
    <w:rsid w:val="003F7A7E"/>
    <w:rsid w:val="0040070D"/>
    <w:rsid w:val="0040328D"/>
    <w:rsid w:val="00404203"/>
    <w:rsid w:val="00404F2A"/>
    <w:rsid w:val="0040534A"/>
    <w:rsid w:val="00405514"/>
    <w:rsid w:val="00405745"/>
    <w:rsid w:val="00405755"/>
    <w:rsid w:val="0040745F"/>
    <w:rsid w:val="0041103D"/>
    <w:rsid w:val="004127E7"/>
    <w:rsid w:val="0041407E"/>
    <w:rsid w:val="004149BA"/>
    <w:rsid w:val="00417831"/>
    <w:rsid w:val="00422EBC"/>
    <w:rsid w:val="004237C8"/>
    <w:rsid w:val="0042469D"/>
    <w:rsid w:val="0042712C"/>
    <w:rsid w:val="004272F8"/>
    <w:rsid w:val="00430582"/>
    <w:rsid w:val="00431120"/>
    <w:rsid w:val="0043408C"/>
    <w:rsid w:val="0044334D"/>
    <w:rsid w:val="00443ECE"/>
    <w:rsid w:val="00446048"/>
    <w:rsid w:val="004512C3"/>
    <w:rsid w:val="004556F2"/>
    <w:rsid w:val="0046015A"/>
    <w:rsid w:val="00461BFF"/>
    <w:rsid w:val="00466DC4"/>
    <w:rsid w:val="004671DD"/>
    <w:rsid w:val="00473321"/>
    <w:rsid w:val="004740B2"/>
    <w:rsid w:val="00474926"/>
    <w:rsid w:val="00476D57"/>
    <w:rsid w:val="00480BC3"/>
    <w:rsid w:val="00483398"/>
    <w:rsid w:val="00484855"/>
    <w:rsid w:val="00485829"/>
    <w:rsid w:val="00486248"/>
    <w:rsid w:val="00486575"/>
    <w:rsid w:val="0049000C"/>
    <w:rsid w:val="00490298"/>
    <w:rsid w:val="00492D29"/>
    <w:rsid w:val="00493217"/>
    <w:rsid w:val="00494269"/>
    <w:rsid w:val="00495884"/>
    <w:rsid w:val="00497F34"/>
    <w:rsid w:val="004A01A1"/>
    <w:rsid w:val="004A1376"/>
    <w:rsid w:val="004A220E"/>
    <w:rsid w:val="004A6B7D"/>
    <w:rsid w:val="004A6D01"/>
    <w:rsid w:val="004B0A8E"/>
    <w:rsid w:val="004B11E4"/>
    <w:rsid w:val="004B3895"/>
    <w:rsid w:val="004B4BD6"/>
    <w:rsid w:val="004B6B01"/>
    <w:rsid w:val="004C01F3"/>
    <w:rsid w:val="004C2790"/>
    <w:rsid w:val="004C5118"/>
    <w:rsid w:val="004C7875"/>
    <w:rsid w:val="004D38A1"/>
    <w:rsid w:val="004D40CE"/>
    <w:rsid w:val="004D48C0"/>
    <w:rsid w:val="004D706C"/>
    <w:rsid w:val="004D7887"/>
    <w:rsid w:val="004E27E6"/>
    <w:rsid w:val="004E4347"/>
    <w:rsid w:val="004E49E0"/>
    <w:rsid w:val="004E55D1"/>
    <w:rsid w:val="004E59AF"/>
    <w:rsid w:val="004E5E6A"/>
    <w:rsid w:val="004E64CA"/>
    <w:rsid w:val="004E791D"/>
    <w:rsid w:val="004E7936"/>
    <w:rsid w:val="004F6279"/>
    <w:rsid w:val="00500F02"/>
    <w:rsid w:val="0050185A"/>
    <w:rsid w:val="005022E4"/>
    <w:rsid w:val="00502FEC"/>
    <w:rsid w:val="00510680"/>
    <w:rsid w:val="00511089"/>
    <w:rsid w:val="00512299"/>
    <w:rsid w:val="00512F15"/>
    <w:rsid w:val="00515A62"/>
    <w:rsid w:val="005164E5"/>
    <w:rsid w:val="00516A5B"/>
    <w:rsid w:val="00520664"/>
    <w:rsid w:val="00523D24"/>
    <w:rsid w:val="00530468"/>
    <w:rsid w:val="00531890"/>
    <w:rsid w:val="0053352B"/>
    <w:rsid w:val="00541940"/>
    <w:rsid w:val="005422BF"/>
    <w:rsid w:val="0054370F"/>
    <w:rsid w:val="00545101"/>
    <w:rsid w:val="00545E2C"/>
    <w:rsid w:val="00545E62"/>
    <w:rsid w:val="00546BEA"/>
    <w:rsid w:val="005479EE"/>
    <w:rsid w:val="00551E02"/>
    <w:rsid w:val="00553147"/>
    <w:rsid w:val="00553805"/>
    <w:rsid w:val="005559EC"/>
    <w:rsid w:val="005609EA"/>
    <w:rsid w:val="00563515"/>
    <w:rsid w:val="00563A22"/>
    <w:rsid w:val="00564DB1"/>
    <w:rsid w:val="005651B6"/>
    <w:rsid w:val="00565B51"/>
    <w:rsid w:val="00566061"/>
    <w:rsid w:val="0057035A"/>
    <w:rsid w:val="00572B90"/>
    <w:rsid w:val="005753EA"/>
    <w:rsid w:val="00576F3B"/>
    <w:rsid w:val="00583694"/>
    <w:rsid w:val="00584573"/>
    <w:rsid w:val="0058485B"/>
    <w:rsid w:val="00584FF4"/>
    <w:rsid w:val="00586DEB"/>
    <w:rsid w:val="00587194"/>
    <w:rsid w:val="00592A98"/>
    <w:rsid w:val="00592FB3"/>
    <w:rsid w:val="005946B8"/>
    <w:rsid w:val="005946EB"/>
    <w:rsid w:val="00595519"/>
    <w:rsid w:val="00595CB4"/>
    <w:rsid w:val="005A03E6"/>
    <w:rsid w:val="005A0B69"/>
    <w:rsid w:val="005A1AA0"/>
    <w:rsid w:val="005A1D1B"/>
    <w:rsid w:val="005A2A4A"/>
    <w:rsid w:val="005A440C"/>
    <w:rsid w:val="005A4EE1"/>
    <w:rsid w:val="005A6A46"/>
    <w:rsid w:val="005A779C"/>
    <w:rsid w:val="005B0E3E"/>
    <w:rsid w:val="005B47E7"/>
    <w:rsid w:val="005B5513"/>
    <w:rsid w:val="005C0F35"/>
    <w:rsid w:val="005C22C7"/>
    <w:rsid w:val="005C2FD4"/>
    <w:rsid w:val="005C4EC1"/>
    <w:rsid w:val="005C565E"/>
    <w:rsid w:val="005C5E6A"/>
    <w:rsid w:val="005C6FDA"/>
    <w:rsid w:val="005C776F"/>
    <w:rsid w:val="005C7D88"/>
    <w:rsid w:val="005D1ABE"/>
    <w:rsid w:val="005D2440"/>
    <w:rsid w:val="005D5589"/>
    <w:rsid w:val="005D579D"/>
    <w:rsid w:val="005D57C7"/>
    <w:rsid w:val="005D676E"/>
    <w:rsid w:val="005E0305"/>
    <w:rsid w:val="005E1EC7"/>
    <w:rsid w:val="005E381C"/>
    <w:rsid w:val="005E4DB1"/>
    <w:rsid w:val="005E5ADA"/>
    <w:rsid w:val="005E6B05"/>
    <w:rsid w:val="005E7788"/>
    <w:rsid w:val="005F010E"/>
    <w:rsid w:val="005F2004"/>
    <w:rsid w:val="005F3838"/>
    <w:rsid w:val="005F7B65"/>
    <w:rsid w:val="006003F9"/>
    <w:rsid w:val="00601148"/>
    <w:rsid w:val="0060170B"/>
    <w:rsid w:val="00602A14"/>
    <w:rsid w:val="00602F22"/>
    <w:rsid w:val="00603952"/>
    <w:rsid w:val="00603F33"/>
    <w:rsid w:val="00606047"/>
    <w:rsid w:val="00606E30"/>
    <w:rsid w:val="0060779F"/>
    <w:rsid w:val="00612350"/>
    <w:rsid w:val="0061716F"/>
    <w:rsid w:val="00617F03"/>
    <w:rsid w:val="0062054D"/>
    <w:rsid w:val="00621A66"/>
    <w:rsid w:val="00621C58"/>
    <w:rsid w:val="00623D71"/>
    <w:rsid w:val="00623E01"/>
    <w:rsid w:val="00624479"/>
    <w:rsid w:val="00626FC8"/>
    <w:rsid w:val="006305F5"/>
    <w:rsid w:val="00631360"/>
    <w:rsid w:val="00633B3A"/>
    <w:rsid w:val="00635736"/>
    <w:rsid w:val="0064093C"/>
    <w:rsid w:val="00640B6A"/>
    <w:rsid w:val="006410F0"/>
    <w:rsid w:val="00642B76"/>
    <w:rsid w:val="00642D5D"/>
    <w:rsid w:val="00642F38"/>
    <w:rsid w:val="00645653"/>
    <w:rsid w:val="00645FAE"/>
    <w:rsid w:val="00653270"/>
    <w:rsid w:val="0065371E"/>
    <w:rsid w:val="006538ED"/>
    <w:rsid w:val="00653DBF"/>
    <w:rsid w:val="00654E09"/>
    <w:rsid w:val="006601E1"/>
    <w:rsid w:val="006601E9"/>
    <w:rsid w:val="00661A74"/>
    <w:rsid w:val="006647F3"/>
    <w:rsid w:val="00670F04"/>
    <w:rsid w:val="00671D59"/>
    <w:rsid w:val="00673BCC"/>
    <w:rsid w:val="00673F0E"/>
    <w:rsid w:val="00674D01"/>
    <w:rsid w:val="0067794B"/>
    <w:rsid w:val="006804F8"/>
    <w:rsid w:val="00680B55"/>
    <w:rsid w:val="006811F4"/>
    <w:rsid w:val="00681D9F"/>
    <w:rsid w:val="00681FAC"/>
    <w:rsid w:val="00685994"/>
    <w:rsid w:val="006869C5"/>
    <w:rsid w:val="0069070C"/>
    <w:rsid w:val="00690C69"/>
    <w:rsid w:val="00690D8C"/>
    <w:rsid w:val="006937E8"/>
    <w:rsid w:val="00693D57"/>
    <w:rsid w:val="006958BB"/>
    <w:rsid w:val="006959E9"/>
    <w:rsid w:val="00696E6A"/>
    <w:rsid w:val="0069746A"/>
    <w:rsid w:val="006A0434"/>
    <w:rsid w:val="006A3400"/>
    <w:rsid w:val="006B04C1"/>
    <w:rsid w:val="006B127E"/>
    <w:rsid w:val="006B146F"/>
    <w:rsid w:val="006B325D"/>
    <w:rsid w:val="006B3473"/>
    <w:rsid w:val="006B3AEE"/>
    <w:rsid w:val="006B500A"/>
    <w:rsid w:val="006B67C9"/>
    <w:rsid w:val="006B70CC"/>
    <w:rsid w:val="006B7776"/>
    <w:rsid w:val="006C1730"/>
    <w:rsid w:val="006C1BE4"/>
    <w:rsid w:val="006C2AEA"/>
    <w:rsid w:val="006C3A76"/>
    <w:rsid w:val="006C47E6"/>
    <w:rsid w:val="006C4912"/>
    <w:rsid w:val="006C7791"/>
    <w:rsid w:val="006D0C7C"/>
    <w:rsid w:val="006D205F"/>
    <w:rsid w:val="006D29A5"/>
    <w:rsid w:val="006D411D"/>
    <w:rsid w:val="006E0046"/>
    <w:rsid w:val="006E1A2A"/>
    <w:rsid w:val="006E1FC9"/>
    <w:rsid w:val="006E2540"/>
    <w:rsid w:val="006E49F7"/>
    <w:rsid w:val="006E7409"/>
    <w:rsid w:val="006F231A"/>
    <w:rsid w:val="006F358E"/>
    <w:rsid w:val="006F79ED"/>
    <w:rsid w:val="00700920"/>
    <w:rsid w:val="00701B0E"/>
    <w:rsid w:val="007038B1"/>
    <w:rsid w:val="00704CE3"/>
    <w:rsid w:val="00712183"/>
    <w:rsid w:val="0071397F"/>
    <w:rsid w:val="00715096"/>
    <w:rsid w:val="007174A9"/>
    <w:rsid w:val="00722890"/>
    <w:rsid w:val="007249B2"/>
    <w:rsid w:val="00725846"/>
    <w:rsid w:val="00725EA6"/>
    <w:rsid w:val="00726774"/>
    <w:rsid w:val="00733542"/>
    <w:rsid w:val="00735DF3"/>
    <w:rsid w:val="00736915"/>
    <w:rsid w:val="00740AB0"/>
    <w:rsid w:val="007432B6"/>
    <w:rsid w:val="0074401A"/>
    <w:rsid w:val="00750352"/>
    <w:rsid w:val="007503FE"/>
    <w:rsid w:val="007507A3"/>
    <w:rsid w:val="00750BBE"/>
    <w:rsid w:val="00752816"/>
    <w:rsid w:val="0075612F"/>
    <w:rsid w:val="00760161"/>
    <w:rsid w:val="00761A4C"/>
    <w:rsid w:val="00761BE3"/>
    <w:rsid w:val="00764DB4"/>
    <w:rsid w:val="00765287"/>
    <w:rsid w:val="00766CD9"/>
    <w:rsid w:val="00771F06"/>
    <w:rsid w:val="007725D3"/>
    <w:rsid w:val="0077292E"/>
    <w:rsid w:val="00773427"/>
    <w:rsid w:val="00773B06"/>
    <w:rsid w:val="00773BD8"/>
    <w:rsid w:val="0077643F"/>
    <w:rsid w:val="0077789A"/>
    <w:rsid w:val="007835F0"/>
    <w:rsid w:val="00784319"/>
    <w:rsid w:val="00784E10"/>
    <w:rsid w:val="00786A1F"/>
    <w:rsid w:val="00787CE2"/>
    <w:rsid w:val="00787ECC"/>
    <w:rsid w:val="00790258"/>
    <w:rsid w:val="00793783"/>
    <w:rsid w:val="007947BB"/>
    <w:rsid w:val="0079514A"/>
    <w:rsid w:val="00795C0E"/>
    <w:rsid w:val="007968F0"/>
    <w:rsid w:val="007975B3"/>
    <w:rsid w:val="00797A0D"/>
    <w:rsid w:val="007A1DC2"/>
    <w:rsid w:val="007A24EB"/>
    <w:rsid w:val="007A5D8F"/>
    <w:rsid w:val="007B0544"/>
    <w:rsid w:val="007B23E5"/>
    <w:rsid w:val="007B315E"/>
    <w:rsid w:val="007B3478"/>
    <w:rsid w:val="007B3EB2"/>
    <w:rsid w:val="007B5540"/>
    <w:rsid w:val="007B6BF6"/>
    <w:rsid w:val="007B6F41"/>
    <w:rsid w:val="007B73C4"/>
    <w:rsid w:val="007B7504"/>
    <w:rsid w:val="007C17C3"/>
    <w:rsid w:val="007C201C"/>
    <w:rsid w:val="007C3A01"/>
    <w:rsid w:val="007C5E3B"/>
    <w:rsid w:val="007C62BF"/>
    <w:rsid w:val="007C6316"/>
    <w:rsid w:val="007C7230"/>
    <w:rsid w:val="007D1295"/>
    <w:rsid w:val="007D1F08"/>
    <w:rsid w:val="007D21B9"/>
    <w:rsid w:val="007D30CB"/>
    <w:rsid w:val="007D3B73"/>
    <w:rsid w:val="007D43A6"/>
    <w:rsid w:val="007D4619"/>
    <w:rsid w:val="007D6DB1"/>
    <w:rsid w:val="007E0C86"/>
    <w:rsid w:val="007E0E84"/>
    <w:rsid w:val="007E1249"/>
    <w:rsid w:val="007E1F7A"/>
    <w:rsid w:val="007E23D3"/>
    <w:rsid w:val="007E681E"/>
    <w:rsid w:val="007F003F"/>
    <w:rsid w:val="007F0278"/>
    <w:rsid w:val="007F31B0"/>
    <w:rsid w:val="007F3DE1"/>
    <w:rsid w:val="00801BB7"/>
    <w:rsid w:val="008025EA"/>
    <w:rsid w:val="008037F7"/>
    <w:rsid w:val="00806E23"/>
    <w:rsid w:val="00807C32"/>
    <w:rsid w:val="00810B4D"/>
    <w:rsid w:val="00810E44"/>
    <w:rsid w:val="0081242A"/>
    <w:rsid w:val="00813F58"/>
    <w:rsid w:val="008163FD"/>
    <w:rsid w:val="008167B9"/>
    <w:rsid w:val="00820D97"/>
    <w:rsid w:val="00824B89"/>
    <w:rsid w:val="00826A03"/>
    <w:rsid w:val="0083330A"/>
    <w:rsid w:val="008338B5"/>
    <w:rsid w:val="00833B1C"/>
    <w:rsid w:val="00834E56"/>
    <w:rsid w:val="00836403"/>
    <w:rsid w:val="00837D66"/>
    <w:rsid w:val="00842164"/>
    <w:rsid w:val="00842A75"/>
    <w:rsid w:val="0084603D"/>
    <w:rsid w:val="00847B74"/>
    <w:rsid w:val="00847C74"/>
    <w:rsid w:val="00851601"/>
    <w:rsid w:val="0085422C"/>
    <w:rsid w:val="008556C1"/>
    <w:rsid w:val="008558D1"/>
    <w:rsid w:val="00855F8E"/>
    <w:rsid w:val="00860CDE"/>
    <w:rsid w:val="008613D7"/>
    <w:rsid w:val="008641D9"/>
    <w:rsid w:val="00865454"/>
    <w:rsid w:val="00865BE0"/>
    <w:rsid w:val="00866A25"/>
    <w:rsid w:val="00866B29"/>
    <w:rsid w:val="00870574"/>
    <w:rsid w:val="00871DB8"/>
    <w:rsid w:val="00872104"/>
    <w:rsid w:val="008721CF"/>
    <w:rsid w:val="00875E02"/>
    <w:rsid w:val="00876011"/>
    <w:rsid w:val="0087664B"/>
    <w:rsid w:val="008803FE"/>
    <w:rsid w:val="00880821"/>
    <w:rsid w:val="0088189C"/>
    <w:rsid w:val="00883947"/>
    <w:rsid w:val="00884830"/>
    <w:rsid w:val="00885037"/>
    <w:rsid w:val="008853E9"/>
    <w:rsid w:val="00885976"/>
    <w:rsid w:val="00886FFA"/>
    <w:rsid w:val="0088718F"/>
    <w:rsid w:val="00887F35"/>
    <w:rsid w:val="00890AA5"/>
    <w:rsid w:val="0089178C"/>
    <w:rsid w:val="008951AD"/>
    <w:rsid w:val="0089557E"/>
    <w:rsid w:val="008A331D"/>
    <w:rsid w:val="008A628A"/>
    <w:rsid w:val="008B055C"/>
    <w:rsid w:val="008B1155"/>
    <w:rsid w:val="008B1169"/>
    <w:rsid w:val="008B2AF1"/>
    <w:rsid w:val="008B57AA"/>
    <w:rsid w:val="008B6C28"/>
    <w:rsid w:val="008C1B70"/>
    <w:rsid w:val="008C3700"/>
    <w:rsid w:val="008C4D09"/>
    <w:rsid w:val="008C4EBC"/>
    <w:rsid w:val="008C5604"/>
    <w:rsid w:val="008D02CC"/>
    <w:rsid w:val="008D30A5"/>
    <w:rsid w:val="008D4D3D"/>
    <w:rsid w:val="008D6E16"/>
    <w:rsid w:val="008E1DCA"/>
    <w:rsid w:val="008E2C33"/>
    <w:rsid w:val="008E3DCE"/>
    <w:rsid w:val="008E3F3C"/>
    <w:rsid w:val="008E4930"/>
    <w:rsid w:val="008E678C"/>
    <w:rsid w:val="008E78B6"/>
    <w:rsid w:val="008F278D"/>
    <w:rsid w:val="008F2B3F"/>
    <w:rsid w:val="008F2B4A"/>
    <w:rsid w:val="008F3C8E"/>
    <w:rsid w:val="008F3DA4"/>
    <w:rsid w:val="008F46D2"/>
    <w:rsid w:val="008F4BB0"/>
    <w:rsid w:val="008F60BE"/>
    <w:rsid w:val="008F647A"/>
    <w:rsid w:val="008F6736"/>
    <w:rsid w:val="0090081E"/>
    <w:rsid w:val="00900CD1"/>
    <w:rsid w:val="00901724"/>
    <w:rsid w:val="00901AD3"/>
    <w:rsid w:val="009044AF"/>
    <w:rsid w:val="0090522F"/>
    <w:rsid w:val="009069D3"/>
    <w:rsid w:val="00906DFB"/>
    <w:rsid w:val="009073CB"/>
    <w:rsid w:val="00910D7B"/>
    <w:rsid w:val="00910EA0"/>
    <w:rsid w:val="00911A06"/>
    <w:rsid w:val="00912BD6"/>
    <w:rsid w:val="00912C57"/>
    <w:rsid w:val="0091409F"/>
    <w:rsid w:val="00914860"/>
    <w:rsid w:val="00917BE3"/>
    <w:rsid w:val="00920D77"/>
    <w:rsid w:val="00922466"/>
    <w:rsid w:val="00922B48"/>
    <w:rsid w:val="00923317"/>
    <w:rsid w:val="0092465E"/>
    <w:rsid w:val="00924DA2"/>
    <w:rsid w:val="0092632A"/>
    <w:rsid w:val="00926C1C"/>
    <w:rsid w:val="009305D8"/>
    <w:rsid w:val="00930EB1"/>
    <w:rsid w:val="00932170"/>
    <w:rsid w:val="00934001"/>
    <w:rsid w:val="00935278"/>
    <w:rsid w:val="009369B8"/>
    <w:rsid w:val="00936F42"/>
    <w:rsid w:val="009378B9"/>
    <w:rsid w:val="009449CB"/>
    <w:rsid w:val="0094523B"/>
    <w:rsid w:val="00945345"/>
    <w:rsid w:val="0094558C"/>
    <w:rsid w:val="009475BC"/>
    <w:rsid w:val="00951F9F"/>
    <w:rsid w:val="00953741"/>
    <w:rsid w:val="00953C7D"/>
    <w:rsid w:val="009543DC"/>
    <w:rsid w:val="00954FBE"/>
    <w:rsid w:val="00956554"/>
    <w:rsid w:val="009607E9"/>
    <w:rsid w:val="009624D5"/>
    <w:rsid w:val="00962672"/>
    <w:rsid w:val="00962949"/>
    <w:rsid w:val="009656B3"/>
    <w:rsid w:val="009656BE"/>
    <w:rsid w:val="009676AB"/>
    <w:rsid w:val="00970517"/>
    <w:rsid w:val="00970ADC"/>
    <w:rsid w:val="00971E64"/>
    <w:rsid w:val="00972A5F"/>
    <w:rsid w:val="00975693"/>
    <w:rsid w:val="0098065D"/>
    <w:rsid w:val="00981A8D"/>
    <w:rsid w:val="00985C97"/>
    <w:rsid w:val="00987FB9"/>
    <w:rsid w:val="00990B45"/>
    <w:rsid w:val="00990EF2"/>
    <w:rsid w:val="00991B07"/>
    <w:rsid w:val="009A3419"/>
    <w:rsid w:val="009A37B2"/>
    <w:rsid w:val="009A3CBB"/>
    <w:rsid w:val="009A61E4"/>
    <w:rsid w:val="009A79B9"/>
    <w:rsid w:val="009B0B67"/>
    <w:rsid w:val="009B19D8"/>
    <w:rsid w:val="009B1B84"/>
    <w:rsid w:val="009B373A"/>
    <w:rsid w:val="009B4E2A"/>
    <w:rsid w:val="009B6231"/>
    <w:rsid w:val="009B64FB"/>
    <w:rsid w:val="009C2F6D"/>
    <w:rsid w:val="009C4FE1"/>
    <w:rsid w:val="009C513F"/>
    <w:rsid w:val="009C5A19"/>
    <w:rsid w:val="009C5F93"/>
    <w:rsid w:val="009D397B"/>
    <w:rsid w:val="009D52E0"/>
    <w:rsid w:val="009E363A"/>
    <w:rsid w:val="009E3783"/>
    <w:rsid w:val="009E43CA"/>
    <w:rsid w:val="009E5C2D"/>
    <w:rsid w:val="009E68C2"/>
    <w:rsid w:val="009E6AEE"/>
    <w:rsid w:val="009E7163"/>
    <w:rsid w:val="009E723C"/>
    <w:rsid w:val="009F1667"/>
    <w:rsid w:val="009F3C68"/>
    <w:rsid w:val="009F483D"/>
    <w:rsid w:val="009F490D"/>
    <w:rsid w:val="009F4C7C"/>
    <w:rsid w:val="009F65E8"/>
    <w:rsid w:val="00A009E2"/>
    <w:rsid w:val="00A013B8"/>
    <w:rsid w:val="00A01CEC"/>
    <w:rsid w:val="00A0330A"/>
    <w:rsid w:val="00A0374E"/>
    <w:rsid w:val="00A04AEC"/>
    <w:rsid w:val="00A05761"/>
    <w:rsid w:val="00A05FD9"/>
    <w:rsid w:val="00A066B0"/>
    <w:rsid w:val="00A07270"/>
    <w:rsid w:val="00A11739"/>
    <w:rsid w:val="00A11F9A"/>
    <w:rsid w:val="00A136CB"/>
    <w:rsid w:val="00A144A3"/>
    <w:rsid w:val="00A16114"/>
    <w:rsid w:val="00A22DB2"/>
    <w:rsid w:val="00A232CA"/>
    <w:rsid w:val="00A24B6D"/>
    <w:rsid w:val="00A2597C"/>
    <w:rsid w:val="00A279EE"/>
    <w:rsid w:val="00A27CA2"/>
    <w:rsid w:val="00A30215"/>
    <w:rsid w:val="00A319E2"/>
    <w:rsid w:val="00A33194"/>
    <w:rsid w:val="00A3639E"/>
    <w:rsid w:val="00A367AB"/>
    <w:rsid w:val="00A41FE8"/>
    <w:rsid w:val="00A471F4"/>
    <w:rsid w:val="00A508FB"/>
    <w:rsid w:val="00A5580A"/>
    <w:rsid w:val="00A6121A"/>
    <w:rsid w:val="00A612EF"/>
    <w:rsid w:val="00A61EFC"/>
    <w:rsid w:val="00A63F08"/>
    <w:rsid w:val="00A70007"/>
    <w:rsid w:val="00A71D7F"/>
    <w:rsid w:val="00A7272B"/>
    <w:rsid w:val="00A747A3"/>
    <w:rsid w:val="00A74CCA"/>
    <w:rsid w:val="00A7533E"/>
    <w:rsid w:val="00A82286"/>
    <w:rsid w:val="00A82533"/>
    <w:rsid w:val="00A8336F"/>
    <w:rsid w:val="00A858A8"/>
    <w:rsid w:val="00A8768A"/>
    <w:rsid w:val="00A95A70"/>
    <w:rsid w:val="00A96032"/>
    <w:rsid w:val="00A96DEE"/>
    <w:rsid w:val="00AB018B"/>
    <w:rsid w:val="00AB36D9"/>
    <w:rsid w:val="00AB4AFF"/>
    <w:rsid w:val="00AB5B3F"/>
    <w:rsid w:val="00AB77DE"/>
    <w:rsid w:val="00AC2E52"/>
    <w:rsid w:val="00AC5029"/>
    <w:rsid w:val="00AC5437"/>
    <w:rsid w:val="00AC568F"/>
    <w:rsid w:val="00AC5985"/>
    <w:rsid w:val="00AC7010"/>
    <w:rsid w:val="00AC7113"/>
    <w:rsid w:val="00AC78FE"/>
    <w:rsid w:val="00AC7A02"/>
    <w:rsid w:val="00AD1ED5"/>
    <w:rsid w:val="00AD2378"/>
    <w:rsid w:val="00AD2600"/>
    <w:rsid w:val="00AD564E"/>
    <w:rsid w:val="00AD5CF5"/>
    <w:rsid w:val="00AE228E"/>
    <w:rsid w:val="00AE25D3"/>
    <w:rsid w:val="00AE3E70"/>
    <w:rsid w:val="00AE3F84"/>
    <w:rsid w:val="00AE4240"/>
    <w:rsid w:val="00AE4913"/>
    <w:rsid w:val="00AE495D"/>
    <w:rsid w:val="00AE7090"/>
    <w:rsid w:val="00AF078A"/>
    <w:rsid w:val="00AF07E8"/>
    <w:rsid w:val="00AF0ECF"/>
    <w:rsid w:val="00AF26E5"/>
    <w:rsid w:val="00AF7112"/>
    <w:rsid w:val="00B01C0C"/>
    <w:rsid w:val="00B03DD3"/>
    <w:rsid w:val="00B049BE"/>
    <w:rsid w:val="00B049F0"/>
    <w:rsid w:val="00B054CC"/>
    <w:rsid w:val="00B06600"/>
    <w:rsid w:val="00B101D7"/>
    <w:rsid w:val="00B12FD4"/>
    <w:rsid w:val="00B133BD"/>
    <w:rsid w:val="00B22017"/>
    <w:rsid w:val="00B23F82"/>
    <w:rsid w:val="00B300C5"/>
    <w:rsid w:val="00B3286C"/>
    <w:rsid w:val="00B3313B"/>
    <w:rsid w:val="00B35C82"/>
    <w:rsid w:val="00B36F87"/>
    <w:rsid w:val="00B374DB"/>
    <w:rsid w:val="00B37638"/>
    <w:rsid w:val="00B40850"/>
    <w:rsid w:val="00B41D95"/>
    <w:rsid w:val="00B41E9F"/>
    <w:rsid w:val="00B42835"/>
    <w:rsid w:val="00B429EC"/>
    <w:rsid w:val="00B43D8A"/>
    <w:rsid w:val="00B447D9"/>
    <w:rsid w:val="00B5387F"/>
    <w:rsid w:val="00B54F41"/>
    <w:rsid w:val="00B56F4D"/>
    <w:rsid w:val="00B571B2"/>
    <w:rsid w:val="00B6274B"/>
    <w:rsid w:val="00B6339D"/>
    <w:rsid w:val="00B64677"/>
    <w:rsid w:val="00B64B80"/>
    <w:rsid w:val="00B72AD9"/>
    <w:rsid w:val="00B733C4"/>
    <w:rsid w:val="00B75A45"/>
    <w:rsid w:val="00B76B71"/>
    <w:rsid w:val="00B80588"/>
    <w:rsid w:val="00B8215D"/>
    <w:rsid w:val="00B82E08"/>
    <w:rsid w:val="00B86B84"/>
    <w:rsid w:val="00B876AD"/>
    <w:rsid w:val="00B9004D"/>
    <w:rsid w:val="00B908F2"/>
    <w:rsid w:val="00B91B0F"/>
    <w:rsid w:val="00B93652"/>
    <w:rsid w:val="00B957E8"/>
    <w:rsid w:val="00B9622E"/>
    <w:rsid w:val="00B9756E"/>
    <w:rsid w:val="00BA04CA"/>
    <w:rsid w:val="00BA0735"/>
    <w:rsid w:val="00BA37ED"/>
    <w:rsid w:val="00BA3D07"/>
    <w:rsid w:val="00BA6CA2"/>
    <w:rsid w:val="00BA744F"/>
    <w:rsid w:val="00BA7B53"/>
    <w:rsid w:val="00BA7FE1"/>
    <w:rsid w:val="00BB00A2"/>
    <w:rsid w:val="00BB2ED0"/>
    <w:rsid w:val="00BB451C"/>
    <w:rsid w:val="00BB5489"/>
    <w:rsid w:val="00BB6CB6"/>
    <w:rsid w:val="00BC0089"/>
    <w:rsid w:val="00BC01B5"/>
    <w:rsid w:val="00BC16ED"/>
    <w:rsid w:val="00BC4C60"/>
    <w:rsid w:val="00BC708A"/>
    <w:rsid w:val="00BC727A"/>
    <w:rsid w:val="00BD09CD"/>
    <w:rsid w:val="00BD1648"/>
    <w:rsid w:val="00BD1F2E"/>
    <w:rsid w:val="00BD32BF"/>
    <w:rsid w:val="00BD3C1B"/>
    <w:rsid w:val="00BD4C62"/>
    <w:rsid w:val="00BD58E3"/>
    <w:rsid w:val="00BD699C"/>
    <w:rsid w:val="00BD7E42"/>
    <w:rsid w:val="00BE0DCE"/>
    <w:rsid w:val="00BE0F0A"/>
    <w:rsid w:val="00BE29CB"/>
    <w:rsid w:val="00BF15A7"/>
    <w:rsid w:val="00BF16B6"/>
    <w:rsid w:val="00BF179F"/>
    <w:rsid w:val="00BF6DF3"/>
    <w:rsid w:val="00C0005B"/>
    <w:rsid w:val="00C0059C"/>
    <w:rsid w:val="00C02ABA"/>
    <w:rsid w:val="00C04EFE"/>
    <w:rsid w:val="00C072EE"/>
    <w:rsid w:val="00C075A4"/>
    <w:rsid w:val="00C111E7"/>
    <w:rsid w:val="00C11324"/>
    <w:rsid w:val="00C1164C"/>
    <w:rsid w:val="00C120A8"/>
    <w:rsid w:val="00C12C41"/>
    <w:rsid w:val="00C1336B"/>
    <w:rsid w:val="00C13639"/>
    <w:rsid w:val="00C1495C"/>
    <w:rsid w:val="00C15A7E"/>
    <w:rsid w:val="00C17785"/>
    <w:rsid w:val="00C22C9B"/>
    <w:rsid w:val="00C22D63"/>
    <w:rsid w:val="00C2350C"/>
    <w:rsid w:val="00C2366B"/>
    <w:rsid w:val="00C245D8"/>
    <w:rsid w:val="00C2743C"/>
    <w:rsid w:val="00C27A05"/>
    <w:rsid w:val="00C27DCE"/>
    <w:rsid w:val="00C319DB"/>
    <w:rsid w:val="00C3624D"/>
    <w:rsid w:val="00C3706E"/>
    <w:rsid w:val="00C3725D"/>
    <w:rsid w:val="00C40FF8"/>
    <w:rsid w:val="00C410E9"/>
    <w:rsid w:val="00C41681"/>
    <w:rsid w:val="00C42DA7"/>
    <w:rsid w:val="00C43B00"/>
    <w:rsid w:val="00C43ECC"/>
    <w:rsid w:val="00C46331"/>
    <w:rsid w:val="00C46538"/>
    <w:rsid w:val="00C46E35"/>
    <w:rsid w:val="00C47398"/>
    <w:rsid w:val="00C5297E"/>
    <w:rsid w:val="00C60C11"/>
    <w:rsid w:val="00C6541F"/>
    <w:rsid w:val="00C662A3"/>
    <w:rsid w:val="00C66DBF"/>
    <w:rsid w:val="00C67BB6"/>
    <w:rsid w:val="00C71EBA"/>
    <w:rsid w:val="00C72A93"/>
    <w:rsid w:val="00C81CE4"/>
    <w:rsid w:val="00C84E68"/>
    <w:rsid w:val="00C85DE1"/>
    <w:rsid w:val="00C87398"/>
    <w:rsid w:val="00C91DC7"/>
    <w:rsid w:val="00C91F26"/>
    <w:rsid w:val="00C942AD"/>
    <w:rsid w:val="00CA134E"/>
    <w:rsid w:val="00CA144C"/>
    <w:rsid w:val="00CA1C42"/>
    <w:rsid w:val="00CA2DAB"/>
    <w:rsid w:val="00CA3D48"/>
    <w:rsid w:val="00CA3E14"/>
    <w:rsid w:val="00CA3F7E"/>
    <w:rsid w:val="00CA5973"/>
    <w:rsid w:val="00CA77B1"/>
    <w:rsid w:val="00CB05D1"/>
    <w:rsid w:val="00CB21CE"/>
    <w:rsid w:val="00CB2CC4"/>
    <w:rsid w:val="00CB592D"/>
    <w:rsid w:val="00CB5969"/>
    <w:rsid w:val="00CB67D7"/>
    <w:rsid w:val="00CC0F27"/>
    <w:rsid w:val="00CC154B"/>
    <w:rsid w:val="00CC535F"/>
    <w:rsid w:val="00CC6B59"/>
    <w:rsid w:val="00CC7A17"/>
    <w:rsid w:val="00CD204C"/>
    <w:rsid w:val="00CD20FD"/>
    <w:rsid w:val="00CD4BB2"/>
    <w:rsid w:val="00CD51D4"/>
    <w:rsid w:val="00CD722A"/>
    <w:rsid w:val="00CD729E"/>
    <w:rsid w:val="00CD772B"/>
    <w:rsid w:val="00CE1339"/>
    <w:rsid w:val="00CE1D2C"/>
    <w:rsid w:val="00CE2B94"/>
    <w:rsid w:val="00CE5B85"/>
    <w:rsid w:val="00CE62AC"/>
    <w:rsid w:val="00CF09C0"/>
    <w:rsid w:val="00CF287D"/>
    <w:rsid w:val="00CF3D07"/>
    <w:rsid w:val="00CF4364"/>
    <w:rsid w:val="00CF5FB3"/>
    <w:rsid w:val="00CF67DD"/>
    <w:rsid w:val="00D0042D"/>
    <w:rsid w:val="00D03C40"/>
    <w:rsid w:val="00D046E6"/>
    <w:rsid w:val="00D079EB"/>
    <w:rsid w:val="00D10326"/>
    <w:rsid w:val="00D1130D"/>
    <w:rsid w:val="00D134DC"/>
    <w:rsid w:val="00D137E2"/>
    <w:rsid w:val="00D14A2F"/>
    <w:rsid w:val="00D15662"/>
    <w:rsid w:val="00D15BEB"/>
    <w:rsid w:val="00D1778B"/>
    <w:rsid w:val="00D20781"/>
    <w:rsid w:val="00D20C82"/>
    <w:rsid w:val="00D23945"/>
    <w:rsid w:val="00D2615E"/>
    <w:rsid w:val="00D27B16"/>
    <w:rsid w:val="00D30362"/>
    <w:rsid w:val="00D30F62"/>
    <w:rsid w:val="00D3142C"/>
    <w:rsid w:val="00D31D2E"/>
    <w:rsid w:val="00D32632"/>
    <w:rsid w:val="00D34752"/>
    <w:rsid w:val="00D353E4"/>
    <w:rsid w:val="00D367D6"/>
    <w:rsid w:val="00D400C8"/>
    <w:rsid w:val="00D40903"/>
    <w:rsid w:val="00D40AB5"/>
    <w:rsid w:val="00D43BF9"/>
    <w:rsid w:val="00D44845"/>
    <w:rsid w:val="00D4617A"/>
    <w:rsid w:val="00D4648C"/>
    <w:rsid w:val="00D469D1"/>
    <w:rsid w:val="00D46BEC"/>
    <w:rsid w:val="00D4784F"/>
    <w:rsid w:val="00D5320E"/>
    <w:rsid w:val="00D56303"/>
    <w:rsid w:val="00D61678"/>
    <w:rsid w:val="00D61D16"/>
    <w:rsid w:val="00D648CB"/>
    <w:rsid w:val="00D64AE4"/>
    <w:rsid w:val="00D653DE"/>
    <w:rsid w:val="00D66110"/>
    <w:rsid w:val="00D72251"/>
    <w:rsid w:val="00D7251D"/>
    <w:rsid w:val="00D74C6D"/>
    <w:rsid w:val="00D7521C"/>
    <w:rsid w:val="00D771DD"/>
    <w:rsid w:val="00D81C31"/>
    <w:rsid w:val="00D8210B"/>
    <w:rsid w:val="00D82E4A"/>
    <w:rsid w:val="00D83129"/>
    <w:rsid w:val="00D831FC"/>
    <w:rsid w:val="00D8593F"/>
    <w:rsid w:val="00D85D56"/>
    <w:rsid w:val="00D864AE"/>
    <w:rsid w:val="00D870F2"/>
    <w:rsid w:val="00D91309"/>
    <w:rsid w:val="00D9179D"/>
    <w:rsid w:val="00D93076"/>
    <w:rsid w:val="00D93C62"/>
    <w:rsid w:val="00D94CB4"/>
    <w:rsid w:val="00D96432"/>
    <w:rsid w:val="00DA03A2"/>
    <w:rsid w:val="00DA09C0"/>
    <w:rsid w:val="00DA539C"/>
    <w:rsid w:val="00DA7E28"/>
    <w:rsid w:val="00DB0104"/>
    <w:rsid w:val="00DB0B1F"/>
    <w:rsid w:val="00DB0CA9"/>
    <w:rsid w:val="00DB0F0B"/>
    <w:rsid w:val="00DB1CBB"/>
    <w:rsid w:val="00DB3F4F"/>
    <w:rsid w:val="00DB40D9"/>
    <w:rsid w:val="00DB6607"/>
    <w:rsid w:val="00DB681F"/>
    <w:rsid w:val="00DB7EEF"/>
    <w:rsid w:val="00DC0CE3"/>
    <w:rsid w:val="00DC217C"/>
    <w:rsid w:val="00DC334F"/>
    <w:rsid w:val="00DC5499"/>
    <w:rsid w:val="00DC6D51"/>
    <w:rsid w:val="00DD1988"/>
    <w:rsid w:val="00DD3670"/>
    <w:rsid w:val="00DD61D8"/>
    <w:rsid w:val="00DE0A0C"/>
    <w:rsid w:val="00DE1143"/>
    <w:rsid w:val="00DE1799"/>
    <w:rsid w:val="00DE7E7D"/>
    <w:rsid w:val="00DF291E"/>
    <w:rsid w:val="00DF3413"/>
    <w:rsid w:val="00DF6BE4"/>
    <w:rsid w:val="00DF7CE0"/>
    <w:rsid w:val="00E001F6"/>
    <w:rsid w:val="00E0116D"/>
    <w:rsid w:val="00E02933"/>
    <w:rsid w:val="00E042BA"/>
    <w:rsid w:val="00E06342"/>
    <w:rsid w:val="00E06523"/>
    <w:rsid w:val="00E114E7"/>
    <w:rsid w:val="00E11748"/>
    <w:rsid w:val="00E11CAC"/>
    <w:rsid w:val="00E1230F"/>
    <w:rsid w:val="00E133D5"/>
    <w:rsid w:val="00E14FCE"/>
    <w:rsid w:val="00E242DF"/>
    <w:rsid w:val="00E24909"/>
    <w:rsid w:val="00E250C1"/>
    <w:rsid w:val="00E31F05"/>
    <w:rsid w:val="00E3293A"/>
    <w:rsid w:val="00E36AAF"/>
    <w:rsid w:val="00E37457"/>
    <w:rsid w:val="00E454F5"/>
    <w:rsid w:val="00E463D9"/>
    <w:rsid w:val="00E47BBE"/>
    <w:rsid w:val="00E52808"/>
    <w:rsid w:val="00E54821"/>
    <w:rsid w:val="00E54A60"/>
    <w:rsid w:val="00E559D0"/>
    <w:rsid w:val="00E56192"/>
    <w:rsid w:val="00E60126"/>
    <w:rsid w:val="00E610ED"/>
    <w:rsid w:val="00E61608"/>
    <w:rsid w:val="00E61705"/>
    <w:rsid w:val="00E63286"/>
    <w:rsid w:val="00E63ACB"/>
    <w:rsid w:val="00E642D0"/>
    <w:rsid w:val="00E65064"/>
    <w:rsid w:val="00E653EF"/>
    <w:rsid w:val="00E65C98"/>
    <w:rsid w:val="00E67B4E"/>
    <w:rsid w:val="00E67DC1"/>
    <w:rsid w:val="00E71DDC"/>
    <w:rsid w:val="00E72341"/>
    <w:rsid w:val="00E73B78"/>
    <w:rsid w:val="00E75207"/>
    <w:rsid w:val="00E7563E"/>
    <w:rsid w:val="00E7694E"/>
    <w:rsid w:val="00E77EEC"/>
    <w:rsid w:val="00E8167C"/>
    <w:rsid w:val="00E84F40"/>
    <w:rsid w:val="00E86276"/>
    <w:rsid w:val="00E93454"/>
    <w:rsid w:val="00E97968"/>
    <w:rsid w:val="00EA0440"/>
    <w:rsid w:val="00EA097E"/>
    <w:rsid w:val="00EA27AD"/>
    <w:rsid w:val="00EA5885"/>
    <w:rsid w:val="00EA6194"/>
    <w:rsid w:val="00EA78A6"/>
    <w:rsid w:val="00EB0BBF"/>
    <w:rsid w:val="00EB1892"/>
    <w:rsid w:val="00EB231F"/>
    <w:rsid w:val="00EB4E84"/>
    <w:rsid w:val="00EB6E48"/>
    <w:rsid w:val="00EC06DB"/>
    <w:rsid w:val="00EC3C97"/>
    <w:rsid w:val="00EC5197"/>
    <w:rsid w:val="00EC5951"/>
    <w:rsid w:val="00EC6B8B"/>
    <w:rsid w:val="00EC7A5E"/>
    <w:rsid w:val="00ED0CA8"/>
    <w:rsid w:val="00ED5118"/>
    <w:rsid w:val="00ED64AA"/>
    <w:rsid w:val="00ED6754"/>
    <w:rsid w:val="00EE78CE"/>
    <w:rsid w:val="00EF2061"/>
    <w:rsid w:val="00EF281A"/>
    <w:rsid w:val="00EF28DA"/>
    <w:rsid w:val="00EF565B"/>
    <w:rsid w:val="00EF6F50"/>
    <w:rsid w:val="00F02214"/>
    <w:rsid w:val="00F03355"/>
    <w:rsid w:val="00F03FA3"/>
    <w:rsid w:val="00F04195"/>
    <w:rsid w:val="00F04E9D"/>
    <w:rsid w:val="00F052B9"/>
    <w:rsid w:val="00F05708"/>
    <w:rsid w:val="00F07D8C"/>
    <w:rsid w:val="00F1043D"/>
    <w:rsid w:val="00F1150E"/>
    <w:rsid w:val="00F2045B"/>
    <w:rsid w:val="00F22942"/>
    <w:rsid w:val="00F22F9C"/>
    <w:rsid w:val="00F240A0"/>
    <w:rsid w:val="00F2461A"/>
    <w:rsid w:val="00F248E2"/>
    <w:rsid w:val="00F24BBE"/>
    <w:rsid w:val="00F255DF"/>
    <w:rsid w:val="00F27A9F"/>
    <w:rsid w:val="00F30413"/>
    <w:rsid w:val="00F321AE"/>
    <w:rsid w:val="00F326FB"/>
    <w:rsid w:val="00F32AC5"/>
    <w:rsid w:val="00F335A0"/>
    <w:rsid w:val="00F33A8B"/>
    <w:rsid w:val="00F35536"/>
    <w:rsid w:val="00F37691"/>
    <w:rsid w:val="00F4112B"/>
    <w:rsid w:val="00F43F5A"/>
    <w:rsid w:val="00F4440C"/>
    <w:rsid w:val="00F44864"/>
    <w:rsid w:val="00F44BE9"/>
    <w:rsid w:val="00F44DDB"/>
    <w:rsid w:val="00F5021B"/>
    <w:rsid w:val="00F51044"/>
    <w:rsid w:val="00F516C5"/>
    <w:rsid w:val="00F51DDF"/>
    <w:rsid w:val="00F53AA9"/>
    <w:rsid w:val="00F5560E"/>
    <w:rsid w:val="00F55D77"/>
    <w:rsid w:val="00F56F0E"/>
    <w:rsid w:val="00F575C5"/>
    <w:rsid w:val="00F6016C"/>
    <w:rsid w:val="00F61913"/>
    <w:rsid w:val="00F65026"/>
    <w:rsid w:val="00F652D4"/>
    <w:rsid w:val="00F66A13"/>
    <w:rsid w:val="00F674D5"/>
    <w:rsid w:val="00F677A5"/>
    <w:rsid w:val="00F7156C"/>
    <w:rsid w:val="00F71A68"/>
    <w:rsid w:val="00F740BF"/>
    <w:rsid w:val="00F77A1C"/>
    <w:rsid w:val="00F81FD9"/>
    <w:rsid w:val="00F8322F"/>
    <w:rsid w:val="00F8326A"/>
    <w:rsid w:val="00F832D0"/>
    <w:rsid w:val="00F84AA6"/>
    <w:rsid w:val="00F85897"/>
    <w:rsid w:val="00F863AD"/>
    <w:rsid w:val="00F87E40"/>
    <w:rsid w:val="00F90713"/>
    <w:rsid w:val="00F90C42"/>
    <w:rsid w:val="00F90D51"/>
    <w:rsid w:val="00F93A3C"/>
    <w:rsid w:val="00F93F05"/>
    <w:rsid w:val="00F94AD7"/>
    <w:rsid w:val="00F950A9"/>
    <w:rsid w:val="00F9596C"/>
    <w:rsid w:val="00F95DA8"/>
    <w:rsid w:val="00F960F9"/>
    <w:rsid w:val="00F966E5"/>
    <w:rsid w:val="00F979D8"/>
    <w:rsid w:val="00F97AC5"/>
    <w:rsid w:val="00FA614E"/>
    <w:rsid w:val="00FA636A"/>
    <w:rsid w:val="00FB02D5"/>
    <w:rsid w:val="00FB0AD9"/>
    <w:rsid w:val="00FB1244"/>
    <w:rsid w:val="00FB1B63"/>
    <w:rsid w:val="00FB3204"/>
    <w:rsid w:val="00FB470A"/>
    <w:rsid w:val="00FB577F"/>
    <w:rsid w:val="00FB6D52"/>
    <w:rsid w:val="00FC0085"/>
    <w:rsid w:val="00FC6A97"/>
    <w:rsid w:val="00FD12F3"/>
    <w:rsid w:val="00FD16B7"/>
    <w:rsid w:val="00FD1A4A"/>
    <w:rsid w:val="00FD32C4"/>
    <w:rsid w:val="00FD331E"/>
    <w:rsid w:val="00FD4222"/>
    <w:rsid w:val="00FD7AA3"/>
    <w:rsid w:val="00FE613D"/>
    <w:rsid w:val="00FE72C6"/>
    <w:rsid w:val="00FF10CF"/>
    <w:rsid w:val="00FF16F3"/>
    <w:rsid w:val="00FF20B6"/>
    <w:rsid w:val="00FF251A"/>
    <w:rsid w:val="00FF29B5"/>
    <w:rsid w:val="00FF605D"/>
    <w:rsid w:val="00FF6C88"/>
    <w:rsid w:val="00FF75BF"/>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21DA6E"/>
  <w15:docId w15:val="{E3B7BC95-B8CE-44F5-8CBE-51F35AF06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62833"/>
    <w:pPr>
      <w:spacing w:after="160" w:line="420" w:lineRule="auto"/>
      <w:jc w:val="both"/>
    </w:pPr>
    <w:rPr>
      <w:rFonts w:ascii="Palatino Linotype" w:eastAsiaTheme="minorEastAsia" w:hAnsi="Palatino Linotype" w:cstheme="minorBidi"/>
      <w:sz w:val="22"/>
      <w:szCs w:val="22"/>
      <w:lang w:val="en-IE" w:eastAsia="en-GB"/>
    </w:rPr>
  </w:style>
  <w:style w:type="paragraph" w:styleId="Heading1">
    <w:name w:val="heading 1"/>
    <w:basedOn w:val="Normal"/>
    <w:next w:val="Normal"/>
    <w:qFormat/>
    <w:rsid w:val="0035618D"/>
    <w:pPr>
      <w:keepNext/>
      <w:pageBreakBefore/>
      <w:numPr>
        <w:numId w:val="22"/>
      </w:numPr>
      <w:tabs>
        <w:tab w:val="left" w:pos="720"/>
        <w:tab w:val="right" w:leader="dot" w:pos="8640"/>
      </w:tabs>
      <w:spacing w:before="1200" w:after="720"/>
      <w:jc w:val="center"/>
      <w:outlineLvl w:val="0"/>
    </w:pPr>
    <w:rPr>
      <w:rFonts w:cs="Arial"/>
      <w:bCs/>
      <w:kern w:val="32"/>
      <w:sz w:val="36"/>
      <w:szCs w:val="32"/>
    </w:rPr>
  </w:style>
  <w:style w:type="paragraph" w:styleId="Heading2">
    <w:name w:val="heading 2"/>
    <w:basedOn w:val="Normal"/>
    <w:next w:val="Normal"/>
    <w:link w:val="Heading2Char"/>
    <w:qFormat/>
    <w:rsid w:val="008D30A5"/>
    <w:pPr>
      <w:keepNext/>
      <w:numPr>
        <w:ilvl w:val="1"/>
        <w:numId w:val="22"/>
      </w:numPr>
      <w:spacing w:before="480"/>
      <w:outlineLvl w:val="1"/>
    </w:pPr>
    <w:rPr>
      <w:bCs/>
      <w:iCs/>
      <w:sz w:val="32"/>
      <w:szCs w:val="28"/>
    </w:rPr>
  </w:style>
  <w:style w:type="paragraph" w:styleId="Heading3">
    <w:name w:val="heading 3"/>
    <w:basedOn w:val="Normal"/>
    <w:next w:val="Normal"/>
    <w:link w:val="Heading3Char"/>
    <w:qFormat/>
    <w:rsid w:val="008D30A5"/>
    <w:pPr>
      <w:keepNext/>
      <w:numPr>
        <w:ilvl w:val="2"/>
        <w:numId w:val="22"/>
      </w:numPr>
      <w:outlineLvl w:val="2"/>
    </w:pPr>
    <w:rPr>
      <w:bCs/>
      <w:sz w:val="28"/>
      <w:szCs w:val="26"/>
    </w:rPr>
  </w:style>
  <w:style w:type="paragraph" w:styleId="Heading4">
    <w:name w:val="heading 4"/>
    <w:basedOn w:val="Heading3"/>
    <w:next w:val="Normal"/>
    <w:link w:val="Heading4Char"/>
    <w:qFormat/>
    <w:rsid w:val="0004485D"/>
    <w:pPr>
      <w:numPr>
        <w:ilvl w:val="0"/>
        <w:numId w:val="0"/>
      </w:numPr>
      <w:outlineLvl w:val="3"/>
    </w:pPr>
    <w:rPr>
      <w:sz w:val="26"/>
    </w:rPr>
  </w:style>
  <w:style w:type="paragraph" w:styleId="Heading5">
    <w:name w:val="heading 5"/>
    <w:basedOn w:val="Normal"/>
    <w:next w:val="Normal"/>
    <w:link w:val="Heading5Char"/>
    <w:qFormat/>
    <w:rsid w:val="0089178C"/>
    <w:pPr>
      <w:keepNext/>
      <w:keepLines/>
      <w:numPr>
        <w:ilvl w:val="4"/>
        <w:numId w:val="22"/>
      </w:numPr>
      <w:spacing w:before="360"/>
      <w:outlineLvl w:val="4"/>
    </w:pPr>
  </w:style>
  <w:style w:type="paragraph" w:styleId="Heading6">
    <w:name w:val="heading 6"/>
    <w:basedOn w:val="Normal"/>
    <w:next w:val="Normal"/>
    <w:semiHidden/>
    <w:rsid w:val="00021FC5"/>
    <w:pPr>
      <w:spacing w:after="60"/>
      <w:outlineLvl w:val="5"/>
    </w:pPr>
    <w:rPr>
      <w:b/>
      <w:bCs/>
    </w:rPr>
  </w:style>
  <w:style w:type="paragraph" w:styleId="Heading7">
    <w:name w:val="heading 7"/>
    <w:basedOn w:val="Normal"/>
    <w:next w:val="Normal"/>
    <w:semiHidden/>
    <w:rsid w:val="00021FC5"/>
    <w:pPr>
      <w:spacing w:after="60"/>
      <w:outlineLvl w:val="6"/>
    </w:pPr>
  </w:style>
  <w:style w:type="paragraph" w:styleId="Heading8">
    <w:name w:val="heading 8"/>
    <w:basedOn w:val="Normal"/>
    <w:next w:val="Normal"/>
    <w:semiHidden/>
    <w:qFormat/>
    <w:rsid w:val="00021FC5"/>
    <w:pPr>
      <w:spacing w:after="60"/>
      <w:outlineLvl w:val="7"/>
    </w:pPr>
    <w:rPr>
      <w:i/>
      <w:iCs/>
    </w:rPr>
  </w:style>
  <w:style w:type="paragraph" w:styleId="Heading9">
    <w:name w:val="heading 9"/>
    <w:basedOn w:val="Normal"/>
    <w:next w:val="Normal"/>
    <w:semiHidden/>
    <w:qFormat/>
    <w:rsid w:val="00021FC5"/>
    <w:pPr>
      <w:spacing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dataLeft">
    <w:name w:val="Table data ( Left)"/>
    <w:basedOn w:val="Normal"/>
    <w:rsid w:val="00645FAE"/>
    <w:pPr>
      <w:spacing w:line="240" w:lineRule="auto"/>
    </w:pPr>
  </w:style>
  <w:style w:type="paragraph" w:styleId="Bibliography">
    <w:name w:val="Bibliography"/>
    <w:basedOn w:val="Normal"/>
    <w:semiHidden/>
    <w:rsid w:val="00021FC5"/>
    <w:pPr>
      <w:spacing w:line="240" w:lineRule="auto"/>
      <w:ind w:left="720" w:hanging="720"/>
    </w:pPr>
  </w:style>
  <w:style w:type="character" w:styleId="FootnoteReference">
    <w:name w:val="footnote reference"/>
    <w:rsid w:val="00335997"/>
    <w:rPr>
      <w:rFonts w:ascii="Calibri" w:hAnsi="Calibri"/>
      <w:sz w:val="20"/>
      <w:vertAlign w:val="superscript"/>
    </w:rPr>
  </w:style>
  <w:style w:type="paragraph" w:styleId="FootnoteText">
    <w:name w:val="footnote text"/>
    <w:basedOn w:val="Normal"/>
    <w:link w:val="FootnoteTextChar"/>
    <w:rsid w:val="00335997"/>
    <w:pPr>
      <w:spacing w:after="200" w:line="240" w:lineRule="auto"/>
    </w:pPr>
    <w:rPr>
      <w:sz w:val="20"/>
    </w:rPr>
  </w:style>
  <w:style w:type="paragraph" w:styleId="Footer">
    <w:name w:val="footer"/>
    <w:aliases w:val="(Page number)"/>
    <w:basedOn w:val="Normal"/>
    <w:link w:val="FooterChar"/>
    <w:uiPriority w:val="99"/>
    <w:rsid w:val="00335997"/>
    <w:pPr>
      <w:tabs>
        <w:tab w:val="center" w:pos="4680"/>
        <w:tab w:val="right" w:pos="9360"/>
      </w:tabs>
      <w:jc w:val="center"/>
    </w:pPr>
  </w:style>
  <w:style w:type="paragraph" w:styleId="ListBullet">
    <w:name w:val="List Bullet"/>
    <w:basedOn w:val="Normal"/>
    <w:rsid w:val="00335997"/>
    <w:pPr>
      <w:spacing w:line="240" w:lineRule="auto"/>
      <w:ind w:left="1440" w:hanging="720"/>
    </w:pPr>
  </w:style>
  <w:style w:type="paragraph" w:customStyle="1" w:styleId="Appendixheading4">
    <w:name w:val="Appendix heading 4"/>
    <w:basedOn w:val="Appendixheading3"/>
    <w:next w:val="Normal"/>
    <w:qFormat/>
    <w:rsid w:val="00335997"/>
    <w:pPr>
      <w:numPr>
        <w:ilvl w:val="3"/>
      </w:numPr>
    </w:pPr>
  </w:style>
  <w:style w:type="paragraph" w:customStyle="1" w:styleId="Appendixheading5">
    <w:name w:val="Appendix heading 5"/>
    <w:basedOn w:val="Appendixheading4"/>
    <w:next w:val="Normal"/>
    <w:qFormat/>
    <w:rsid w:val="00335997"/>
    <w:pPr>
      <w:numPr>
        <w:ilvl w:val="4"/>
      </w:numPr>
    </w:pPr>
    <w:rPr>
      <w:bCs w:val="0"/>
    </w:rPr>
  </w:style>
  <w:style w:type="paragraph" w:styleId="Caption">
    <w:name w:val="caption"/>
    <w:basedOn w:val="Normal"/>
    <w:next w:val="Normal"/>
    <w:link w:val="CaptionChar"/>
    <w:semiHidden/>
    <w:qFormat/>
    <w:rsid w:val="00021FC5"/>
    <w:rPr>
      <w:b/>
      <w:bCs/>
      <w:sz w:val="20"/>
    </w:rPr>
  </w:style>
  <w:style w:type="paragraph" w:customStyle="1" w:styleId="Tabletitle">
    <w:name w:val="Table title"/>
    <w:basedOn w:val="Figurecaption"/>
    <w:next w:val="Normal"/>
    <w:qFormat/>
    <w:rsid w:val="006959E9"/>
  </w:style>
  <w:style w:type="character" w:customStyle="1" w:styleId="CaptionChar">
    <w:name w:val="Caption Char"/>
    <w:link w:val="Caption"/>
    <w:semiHidden/>
    <w:rsid w:val="00E97968"/>
    <w:rPr>
      <w:rFonts w:ascii="Calibri" w:hAnsi="Calibri"/>
      <w:b/>
      <w:bCs/>
      <w:szCs w:val="24"/>
    </w:rPr>
  </w:style>
  <w:style w:type="paragraph" w:styleId="TOC4">
    <w:name w:val="toc 4"/>
    <w:basedOn w:val="Normal"/>
    <w:next w:val="Normal"/>
    <w:uiPriority w:val="39"/>
    <w:qFormat/>
    <w:rsid w:val="00335997"/>
    <w:pPr>
      <w:spacing w:line="240" w:lineRule="auto"/>
      <w:ind w:left="1584" w:hanging="360"/>
    </w:pPr>
  </w:style>
  <w:style w:type="paragraph" w:customStyle="1" w:styleId="Figurecaption">
    <w:name w:val="Figure caption"/>
    <w:basedOn w:val="Normal"/>
    <w:next w:val="Normal"/>
    <w:qFormat/>
    <w:rsid w:val="00926C1C"/>
    <w:pPr>
      <w:spacing w:after="480" w:line="240" w:lineRule="auto"/>
      <w:ind w:left="1080" w:right="1080"/>
    </w:pPr>
    <w:rPr>
      <w:sz w:val="20"/>
    </w:rPr>
  </w:style>
  <w:style w:type="paragraph" w:styleId="BlockText">
    <w:name w:val="Block Text"/>
    <w:basedOn w:val="Normal"/>
    <w:semiHidden/>
    <w:rsid w:val="00021FC5"/>
    <w:pPr>
      <w:numPr>
        <w:numId w:val="11"/>
      </w:numPr>
      <w:tabs>
        <w:tab w:val="clear" w:pos="432"/>
        <w:tab w:val="num" w:pos="360"/>
      </w:tabs>
      <w:spacing w:after="120"/>
      <w:ind w:left="360" w:right="1440" w:hanging="360"/>
    </w:pPr>
  </w:style>
  <w:style w:type="paragraph" w:styleId="BodyText">
    <w:name w:val="Body Text"/>
    <w:basedOn w:val="Normal"/>
    <w:semiHidden/>
    <w:rsid w:val="00021FC5"/>
    <w:pPr>
      <w:spacing w:after="120"/>
    </w:pPr>
  </w:style>
  <w:style w:type="paragraph" w:styleId="BodyText2">
    <w:name w:val="Body Text 2"/>
    <w:basedOn w:val="Normal"/>
    <w:semiHidden/>
    <w:rsid w:val="00021FC5"/>
    <w:pPr>
      <w:spacing w:after="120"/>
    </w:pPr>
  </w:style>
  <w:style w:type="paragraph" w:styleId="BodyText3">
    <w:name w:val="Body Text 3"/>
    <w:basedOn w:val="Normal"/>
    <w:semiHidden/>
    <w:rsid w:val="00021FC5"/>
    <w:pPr>
      <w:spacing w:after="120"/>
    </w:pPr>
    <w:rPr>
      <w:sz w:val="16"/>
      <w:szCs w:val="16"/>
    </w:rPr>
  </w:style>
  <w:style w:type="paragraph" w:styleId="BodyTextFirstIndent">
    <w:name w:val="Body Text First Indent"/>
    <w:basedOn w:val="BodyText"/>
    <w:semiHidden/>
    <w:rsid w:val="00021FC5"/>
    <w:pPr>
      <w:ind w:firstLine="210"/>
    </w:pPr>
  </w:style>
  <w:style w:type="paragraph" w:styleId="BodyTextIndent">
    <w:name w:val="Body Text Indent"/>
    <w:basedOn w:val="Normal"/>
    <w:semiHidden/>
    <w:rsid w:val="00021FC5"/>
    <w:pPr>
      <w:spacing w:after="120"/>
      <w:ind w:left="360"/>
    </w:pPr>
  </w:style>
  <w:style w:type="paragraph" w:styleId="BodyTextFirstIndent2">
    <w:name w:val="Body Text First Indent 2"/>
    <w:basedOn w:val="BodyTextIndent"/>
    <w:semiHidden/>
    <w:rsid w:val="00021FC5"/>
    <w:pPr>
      <w:ind w:firstLine="210"/>
    </w:pPr>
  </w:style>
  <w:style w:type="paragraph" w:styleId="BodyTextIndent2">
    <w:name w:val="Body Text Indent 2"/>
    <w:basedOn w:val="Normal"/>
    <w:semiHidden/>
    <w:rsid w:val="00021FC5"/>
    <w:pPr>
      <w:spacing w:after="120"/>
      <w:ind w:left="360"/>
    </w:pPr>
  </w:style>
  <w:style w:type="paragraph" w:styleId="BodyTextIndent3">
    <w:name w:val="Body Text Indent 3"/>
    <w:basedOn w:val="Normal"/>
    <w:semiHidden/>
    <w:rsid w:val="00021FC5"/>
    <w:pPr>
      <w:spacing w:after="120"/>
      <w:ind w:left="360"/>
    </w:pPr>
    <w:rPr>
      <w:sz w:val="16"/>
      <w:szCs w:val="16"/>
    </w:rPr>
  </w:style>
  <w:style w:type="paragraph" w:styleId="Closing">
    <w:name w:val="Closing"/>
    <w:basedOn w:val="Normal"/>
    <w:semiHidden/>
    <w:rsid w:val="00021FC5"/>
    <w:pPr>
      <w:ind w:left="4320"/>
    </w:pPr>
  </w:style>
  <w:style w:type="paragraph" w:styleId="Date">
    <w:name w:val="Date"/>
    <w:basedOn w:val="Normal"/>
    <w:next w:val="Normal"/>
    <w:semiHidden/>
    <w:rsid w:val="00021FC5"/>
  </w:style>
  <w:style w:type="paragraph" w:styleId="E-mailSignature">
    <w:name w:val="E-mail Signature"/>
    <w:basedOn w:val="Normal"/>
    <w:semiHidden/>
    <w:rsid w:val="00021FC5"/>
  </w:style>
  <w:style w:type="character" w:styleId="EndnoteReference">
    <w:name w:val="endnote reference"/>
    <w:semiHidden/>
    <w:unhideWhenUsed/>
    <w:rsid w:val="00D93076"/>
    <w:rPr>
      <w:vertAlign w:val="superscript"/>
    </w:rPr>
  </w:style>
  <w:style w:type="paragraph" w:styleId="EnvelopeAddress">
    <w:name w:val="envelope address"/>
    <w:basedOn w:val="Normal"/>
    <w:semiHidden/>
    <w:rsid w:val="00021FC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21FC5"/>
    <w:rPr>
      <w:rFonts w:ascii="Arial" w:hAnsi="Arial" w:cs="Arial"/>
      <w:sz w:val="20"/>
    </w:rPr>
  </w:style>
  <w:style w:type="character" w:styleId="FollowedHyperlink">
    <w:name w:val="FollowedHyperlink"/>
    <w:semiHidden/>
    <w:rsid w:val="00021FC5"/>
    <w:rPr>
      <w:color w:val="800080"/>
      <w:u w:val="single"/>
    </w:rPr>
  </w:style>
  <w:style w:type="character" w:styleId="HTMLAcronym">
    <w:name w:val="HTML Acronym"/>
    <w:basedOn w:val="DefaultParagraphFont"/>
    <w:semiHidden/>
    <w:rsid w:val="00021FC5"/>
  </w:style>
  <w:style w:type="paragraph" w:styleId="HTMLAddress">
    <w:name w:val="HTML Address"/>
    <w:basedOn w:val="Normal"/>
    <w:semiHidden/>
    <w:rsid w:val="00021FC5"/>
    <w:rPr>
      <w:i/>
      <w:iCs/>
    </w:rPr>
  </w:style>
  <w:style w:type="character" w:styleId="HTMLCite">
    <w:name w:val="HTML Cite"/>
    <w:semiHidden/>
    <w:rsid w:val="00021FC5"/>
    <w:rPr>
      <w:i/>
      <w:iCs/>
    </w:rPr>
  </w:style>
  <w:style w:type="character" w:styleId="HTMLCode">
    <w:name w:val="HTML Code"/>
    <w:semiHidden/>
    <w:rsid w:val="00021FC5"/>
    <w:rPr>
      <w:rFonts w:ascii="Courier New" w:hAnsi="Courier New" w:cs="Courier New"/>
      <w:sz w:val="20"/>
      <w:szCs w:val="20"/>
    </w:rPr>
  </w:style>
  <w:style w:type="character" w:styleId="HTMLDefinition">
    <w:name w:val="HTML Definition"/>
    <w:semiHidden/>
    <w:rsid w:val="00021FC5"/>
    <w:rPr>
      <w:i/>
      <w:iCs/>
    </w:rPr>
  </w:style>
  <w:style w:type="character" w:styleId="HTMLKeyboard">
    <w:name w:val="HTML Keyboard"/>
    <w:semiHidden/>
    <w:rsid w:val="00021FC5"/>
    <w:rPr>
      <w:rFonts w:ascii="Courier New" w:hAnsi="Courier New" w:cs="Courier New"/>
      <w:sz w:val="20"/>
      <w:szCs w:val="20"/>
    </w:rPr>
  </w:style>
  <w:style w:type="paragraph" w:styleId="HTMLPreformatted">
    <w:name w:val="HTML Preformatted"/>
    <w:basedOn w:val="Normal"/>
    <w:semiHidden/>
    <w:rsid w:val="00021FC5"/>
    <w:rPr>
      <w:rFonts w:ascii="Courier New" w:hAnsi="Courier New" w:cs="Courier New"/>
      <w:sz w:val="20"/>
    </w:rPr>
  </w:style>
  <w:style w:type="character" w:styleId="HTMLSample">
    <w:name w:val="HTML Sample"/>
    <w:semiHidden/>
    <w:rsid w:val="00021FC5"/>
    <w:rPr>
      <w:rFonts w:ascii="Courier New" w:hAnsi="Courier New" w:cs="Courier New"/>
    </w:rPr>
  </w:style>
  <w:style w:type="character" w:styleId="HTMLTypewriter">
    <w:name w:val="HTML Typewriter"/>
    <w:semiHidden/>
    <w:rsid w:val="00021FC5"/>
    <w:rPr>
      <w:rFonts w:ascii="Courier New" w:hAnsi="Courier New" w:cs="Courier New"/>
      <w:sz w:val="20"/>
      <w:szCs w:val="20"/>
    </w:rPr>
  </w:style>
  <w:style w:type="character" w:styleId="HTMLVariable">
    <w:name w:val="HTML Variable"/>
    <w:semiHidden/>
    <w:rsid w:val="00021FC5"/>
    <w:rPr>
      <w:i/>
      <w:iCs/>
    </w:rPr>
  </w:style>
  <w:style w:type="character" w:styleId="Hyperlink">
    <w:name w:val="Hyperlink"/>
    <w:semiHidden/>
    <w:rsid w:val="00021FC5"/>
    <w:rPr>
      <w:color w:val="0000FF"/>
      <w:u w:val="single"/>
    </w:rPr>
  </w:style>
  <w:style w:type="character" w:styleId="LineNumber">
    <w:name w:val="line number"/>
    <w:basedOn w:val="DefaultParagraphFont"/>
    <w:semiHidden/>
    <w:rsid w:val="00021FC5"/>
  </w:style>
  <w:style w:type="paragraph" w:styleId="List">
    <w:name w:val="List"/>
    <w:basedOn w:val="Normal"/>
    <w:semiHidden/>
    <w:rsid w:val="00021FC5"/>
    <w:pPr>
      <w:ind w:left="360" w:hanging="360"/>
    </w:pPr>
  </w:style>
  <w:style w:type="paragraph" w:styleId="List2">
    <w:name w:val="List 2"/>
    <w:basedOn w:val="Normal"/>
    <w:semiHidden/>
    <w:rsid w:val="00021FC5"/>
    <w:pPr>
      <w:ind w:left="720" w:hanging="360"/>
    </w:pPr>
  </w:style>
  <w:style w:type="paragraph" w:styleId="List3">
    <w:name w:val="List 3"/>
    <w:basedOn w:val="Normal"/>
    <w:semiHidden/>
    <w:rsid w:val="00021FC5"/>
    <w:pPr>
      <w:ind w:left="1080" w:hanging="360"/>
    </w:pPr>
  </w:style>
  <w:style w:type="paragraph" w:styleId="List4">
    <w:name w:val="List 4"/>
    <w:basedOn w:val="Normal"/>
    <w:semiHidden/>
    <w:rsid w:val="00021FC5"/>
    <w:pPr>
      <w:ind w:left="1440" w:hanging="360"/>
    </w:pPr>
  </w:style>
  <w:style w:type="paragraph" w:styleId="List5">
    <w:name w:val="List 5"/>
    <w:basedOn w:val="Normal"/>
    <w:semiHidden/>
    <w:rsid w:val="00021FC5"/>
    <w:pPr>
      <w:ind w:left="1800" w:hanging="360"/>
    </w:pPr>
  </w:style>
  <w:style w:type="paragraph" w:styleId="ListBullet2">
    <w:name w:val="List Bullet 2"/>
    <w:basedOn w:val="Normal"/>
    <w:semiHidden/>
    <w:rsid w:val="00021FC5"/>
    <w:pPr>
      <w:tabs>
        <w:tab w:val="num" w:pos="720"/>
      </w:tabs>
      <w:ind w:left="720" w:hanging="360"/>
    </w:pPr>
  </w:style>
  <w:style w:type="paragraph" w:styleId="ListBullet3">
    <w:name w:val="List Bullet 3"/>
    <w:basedOn w:val="Normal"/>
    <w:semiHidden/>
    <w:rsid w:val="00021FC5"/>
    <w:pPr>
      <w:tabs>
        <w:tab w:val="num" w:pos="1080"/>
      </w:tabs>
      <w:ind w:left="1080" w:hanging="360"/>
    </w:pPr>
  </w:style>
  <w:style w:type="paragraph" w:styleId="ListBullet4">
    <w:name w:val="List Bullet 4"/>
    <w:basedOn w:val="Normal"/>
    <w:semiHidden/>
    <w:rsid w:val="00021FC5"/>
    <w:pPr>
      <w:tabs>
        <w:tab w:val="num" w:pos="1440"/>
      </w:tabs>
      <w:ind w:left="1440" w:hanging="360"/>
    </w:pPr>
  </w:style>
  <w:style w:type="paragraph" w:styleId="ListBullet5">
    <w:name w:val="List Bullet 5"/>
    <w:basedOn w:val="Normal"/>
    <w:semiHidden/>
    <w:rsid w:val="00021FC5"/>
    <w:pPr>
      <w:tabs>
        <w:tab w:val="num" w:pos="1800"/>
      </w:tabs>
      <w:ind w:left="1800" w:hanging="360"/>
    </w:pPr>
  </w:style>
  <w:style w:type="paragraph" w:styleId="ListContinue">
    <w:name w:val="List Continue"/>
    <w:basedOn w:val="Normal"/>
    <w:semiHidden/>
    <w:rsid w:val="00021FC5"/>
    <w:pPr>
      <w:spacing w:after="120"/>
      <w:ind w:left="360"/>
    </w:pPr>
  </w:style>
  <w:style w:type="paragraph" w:styleId="ListContinue2">
    <w:name w:val="List Continue 2"/>
    <w:basedOn w:val="Normal"/>
    <w:semiHidden/>
    <w:rsid w:val="00021FC5"/>
    <w:pPr>
      <w:spacing w:after="120"/>
      <w:ind w:left="720"/>
    </w:pPr>
  </w:style>
  <w:style w:type="paragraph" w:styleId="ListContinue3">
    <w:name w:val="List Continue 3"/>
    <w:basedOn w:val="Normal"/>
    <w:semiHidden/>
    <w:rsid w:val="00021FC5"/>
    <w:pPr>
      <w:spacing w:after="120"/>
      <w:ind w:left="1080"/>
    </w:pPr>
  </w:style>
  <w:style w:type="paragraph" w:styleId="ListContinue4">
    <w:name w:val="List Continue 4"/>
    <w:basedOn w:val="Normal"/>
    <w:semiHidden/>
    <w:rsid w:val="00021FC5"/>
    <w:pPr>
      <w:spacing w:after="120"/>
      <w:ind w:left="1440"/>
    </w:pPr>
  </w:style>
  <w:style w:type="paragraph" w:styleId="ListContinue5">
    <w:name w:val="List Continue 5"/>
    <w:basedOn w:val="Normal"/>
    <w:semiHidden/>
    <w:rsid w:val="00021FC5"/>
    <w:pPr>
      <w:spacing w:after="120"/>
      <w:ind w:left="1800"/>
    </w:pPr>
  </w:style>
  <w:style w:type="paragraph" w:styleId="ListNumber">
    <w:name w:val="List Number"/>
    <w:basedOn w:val="Normal"/>
    <w:rsid w:val="00335997"/>
    <w:pPr>
      <w:spacing w:line="240" w:lineRule="auto"/>
      <w:ind w:left="1440" w:hanging="720"/>
    </w:pPr>
  </w:style>
  <w:style w:type="paragraph" w:styleId="ListNumber2">
    <w:name w:val="List Number 2"/>
    <w:basedOn w:val="Normal"/>
    <w:semiHidden/>
    <w:rsid w:val="00021FC5"/>
    <w:pPr>
      <w:tabs>
        <w:tab w:val="num" w:pos="720"/>
      </w:tabs>
      <w:ind w:left="720" w:hanging="360"/>
    </w:pPr>
  </w:style>
  <w:style w:type="paragraph" w:styleId="ListNumber3">
    <w:name w:val="List Number 3"/>
    <w:basedOn w:val="Normal"/>
    <w:semiHidden/>
    <w:rsid w:val="00021FC5"/>
    <w:pPr>
      <w:tabs>
        <w:tab w:val="num" w:pos="1080"/>
      </w:tabs>
      <w:ind w:left="1080" w:hanging="360"/>
    </w:pPr>
  </w:style>
  <w:style w:type="paragraph" w:styleId="ListNumber4">
    <w:name w:val="List Number 4"/>
    <w:basedOn w:val="Normal"/>
    <w:semiHidden/>
    <w:rsid w:val="00021FC5"/>
    <w:pPr>
      <w:tabs>
        <w:tab w:val="num" w:pos="1440"/>
      </w:tabs>
      <w:ind w:left="1440" w:hanging="360"/>
    </w:pPr>
  </w:style>
  <w:style w:type="paragraph" w:styleId="ListNumber5">
    <w:name w:val="List Number 5"/>
    <w:basedOn w:val="Normal"/>
    <w:semiHidden/>
    <w:rsid w:val="00021FC5"/>
    <w:pPr>
      <w:tabs>
        <w:tab w:val="num" w:pos="1800"/>
      </w:tabs>
      <w:ind w:left="1800" w:hanging="360"/>
    </w:pPr>
  </w:style>
  <w:style w:type="paragraph" w:styleId="MessageHeader">
    <w:name w:val="Message Header"/>
    <w:basedOn w:val="Normal"/>
    <w:semiHidden/>
    <w:rsid w:val="00021F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emiHidden/>
    <w:rsid w:val="00021FC5"/>
  </w:style>
  <w:style w:type="paragraph" w:styleId="NormalIndent">
    <w:name w:val="Normal Indent"/>
    <w:basedOn w:val="Normal"/>
    <w:semiHidden/>
    <w:rsid w:val="00021FC5"/>
    <w:pPr>
      <w:ind w:left="720"/>
    </w:pPr>
  </w:style>
  <w:style w:type="paragraph" w:styleId="NoteHeading">
    <w:name w:val="Note Heading"/>
    <w:basedOn w:val="Normal"/>
    <w:next w:val="Normal"/>
    <w:semiHidden/>
    <w:rsid w:val="00021FC5"/>
  </w:style>
  <w:style w:type="character" w:styleId="PageNumber">
    <w:name w:val="page number"/>
    <w:rsid w:val="00335997"/>
    <w:rPr>
      <w:rFonts w:ascii="Calibri" w:hAnsi="Calibri"/>
      <w:sz w:val="24"/>
    </w:rPr>
  </w:style>
  <w:style w:type="paragraph" w:styleId="PlainText">
    <w:name w:val="Plain Text"/>
    <w:basedOn w:val="Normal"/>
    <w:semiHidden/>
    <w:rsid w:val="00021FC5"/>
    <w:rPr>
      <w:rFonts w:ascii="Courier New" w:hAnsi="Courier New" w:cs="Courier New"/>
      <w:sz w:val="20"/>
    </w:rPr>
  </w:style>
  <w:style w:type="paragraph" w:styleId="Salutation">
    <w:name w:val="Salutation"/>
    <w:basedOn w:val="Normal"/>
    <w:next w:val="Normal"/>
    <w:semiHidden/>
    <w:rsid w:val="00021FC5"/>
  </w:style>
  <w:style w:type="paragraph" w:customStyle="1" w:styleId="Bibliographystyle">
    <w:name w:val="Bibliography style"/>
    <w:basedOn w:val="FootnoteText"/>
    <w:qFormat/>
    <w:rsid w:val="0094558C"/>
    <w:pPr>
      <w:spacing w:after="240"/>
      <w:ind w:left="720" w:hanging="720"/>
    </w:pPr>
    <w:rPr>
      <w:sz w:val="24"/>
      <w:szCs w:val="20"/>
    </w:rPr>
  </w:style>
  <w:style w:type="character" w:customStyle="1" w:styleId="Heading4Char">
    <w:name w:val="Heading 4 Char"/>
    <w:link w:val="Heading4"/>
    <w:rsid w:val="0004485D"/>
    <w:rPr>
      <w:rFonts w:ascii="Palatino Linotype" w:eastAsiaTheme="minorEastAsia" w:hAnsi="Palatino Linotype" w:cstheme="minorBidi"/>
      <w:bCs/>
      <w:sz w:val="26"/>
      <w:szCs w:val="26"/>
      <w:lang w:val="en-IE" w:eastAsia="en-GB"/>
    </w:rPr>
  </w:style>
  <w:style w:type="character" w:customStyle="1" w:styleId="Heading5Char">
    <w:name w:val="Heading 5 Char"/>
    <w:link w:val="Heading5"/>
    <w:rsid w:val="0089178C"/>
    <w:rPr>
      <w:rFonts w:ascii="Palatino Linotype" w:hAnsi="Palatino Linotype"/>
      <w:sz w:val="24"/>
      <w:szCs w:val="24"/>
    </w:rPr>
  </w:style>
  <w:style w:type="paragraph" w:customStyle="1" w:styleId="Centeredtexttitlepage">
    <w:name w:val="Centered text (title page)"/>
    <w:basedOn w:val="Normal"/>
    <w:qFormat/>
    <w:rsid w:val="0089178C"/>
    <w:pPr>
      <w:jc w:val="center"/>
    </w:pPr>
    <w:rPr>
      <w:b/>
      <w:sz w:val="40"/>
    </w:rPr>
  </w:style>
  <w:style w:type="paragraph" w:styleId="TOC3">
    <w:name w:val="toc 3"/>
    <w:basedOn w:val="Normal"/>
    <w:next w:val="Normal"/>
    <w:uiPriority w:val="39"/>
    <w:qFormat/>
    <w:rsid w:val="00335997"/>
    <w:pPr>
      <w:tabs>
        <w:tab w:val="right" w:leader="dot" w:pos="8640"/>
      </w:tabs>
      <w:spacing w:line="240" w:lineRule="auto"/>
      <w:ind w:left="1080" w:hanging="360"/>
    </w:pPr>
  </w:style>
  <w:style w:type="paragraph" w:styleId="TOC5">
    <w:name w:val="toc 5"/>
    <w:basedOn w:val="Normal"/>
    <w:next w:val="Normal"/>
    <w:uiPriority w:val="39"/>
    <w:qFormat/>
    <w:rsid w:val="00335997"/>
    <w:pPr>
      <w:spacing w:line="240" w:lineRule="auto"/>
      <w:ind w:left="2160" w:hanging="360"/>
    </w:pPr>
  </w:style>
  <w:style w:type="paragraph" w:customStyle="1" w:styleId="Equation">
    <w:name w:val="Equation"/>
    <w:basedOn w:val="Normal"/>
    <w:rsid w:val="00021FC5"/>
    <w:pPr>
      <w:tabs>
        <w:tab w:val="right" w:pos="8640"/>
      </w:tabs>
      <w:spacing w:before="120" w:after="120"/>
      <w:ind w:left="2880"/>
    </w:pPr>
  </w:style>
  <w:style w:type="paragraph" w:customStyle="1" w:styleId="Tablecolumnheader">
    <w:name w:val="Table column header"/>
    <w:basedOn w:val="Normal"/>
    <w:rsid w:val="00021FC5"/>
    <w:pPr>
      <w:spacing w:after="120" w:line="240" w:lineRule="auto"/>
      <w:jc w:val="center"/>
    </w:pPr>
  </w:style>
  <w:style w:type="paragraph" w:customStyle="1" w:styleId="TabledataRight">
    <w:name w:val="Table data (Right)"/>
    <w:basedOn w:val="Normal"/>
    <w:rsid w:val="00645FAE"/>
    <w:pPr>
      <w:spacing w:line="240" w:lineRule="auto"/>
      <w:jc w:val="right"/>
    </w:pPr>
  </w:style>
  <w:style w:type="paragraph" w:customStyle="1" w:styleId="Tablerowheading">
    <w:name w:val="Table row heading"/>
    <w:basedOn w:val="Tablecolumnheader"/>
    <w:rsid w:val="00021FC5"/>
    <w:pPr>
      <w:spacing w:after="0"/>
      <w:jc w:val="left"/>
    </w:pPr>
  </w:style>
  <w:style w:type="paragraph" w:customStyle="1" w:styleId="Tablenote">
    <w:name w:val="Table note"/>
    <w:basedOn w:val="FootnoteText"/>
    <w:rsid w:val="00B049F0"/>
    <w:pPr>
      <w:spacing w:before="120" w:after="0"/>
    </w:pPr>
  </w:style>
  <w:style w:type="paragraph" w:styleId="Header">
    <w:name w:val="header"/>
    <w:basedOn w:val="Normal"/>
    <w:link w:val="HeaderChar"/>
    <w:rsid w:val="00335997"/>
    <w:pPr>
      <w:tabs>
        <w:tab w:val="left" w:pos="8640"/>
      </w:tabs>
      <w:jc w:val="right"/>
    </w:pPr>
  </w:style>
  <w:style w:type="paragraph" w:styleId="TOC1">
    <w:name w:val="toc 1"/>
    <w:basedOn w:val="Normal"/>
    <w:next w:val="Normal"/>
    <w:uiPriority w:val="39"/>
    <w:qFormat/>
    <w:rsid w:val="00335997"/>
    <w:pPr>
      <w:tabs>
        <w:tab w:val="right" w:leader="dot" w:pos="8640"/>
      </w:tabs>
      <w:spacing w:line="240" w:lineRule="auto"/>
      <w:ind w:left="504" w:hanging="504"/>
    </w:pPr>
  </w:style>
  <w:style w:type="paragraph" w:styleId="TOC2">
    <w:name w:val="toc 2"/>
    <w:basedOn w:val="Normal"/>
    <w:next w:val="Normal"/>
    <w:uiPriority w:val="39"/>
    <w:qFormat/>
    <w:rsid w:val="00335997"/>
    <w:pPr>
      <w:tabs>
        <w:tab w:val="right" w:leader="dot" w:pos="8640"/>
      </w:tabs>
      <w:spacing w:line="240" w:lineRule="auto"/>
      <w:ind w:left="720" w:hanging="360"/>
    </w:pPr>
  </w:style>
  <w:style w:type="paragraph" w:styleId="TableofFigures">
    <w:name w:val="table of figures"/>
    <w:basedOn w:val="Normal"/>
    <w:next w:val="Normal"/>
    <w:uiPriority w:val="99"/>
    <w:rsid w:val="00335997"/>
    <w:pPr>
      <w:tabs>
        <w:tab w:val="right" w:leader="dot" w:pos="8640"/>
      </w:tabs>
      <w:spacing w:line="240" w:lineRule="auto"/>
      <w:ind w:left="720" w:hanging="720"/>
    </w:pPr>
  </w:style>
  <w:style w:type="paragraph" w:customStyle="1" w:styleId="TableTitleContinued">
    <w:name w:val="Table Title (Continued)"/>
    <w:basedOn w:val="Normal"/>
    <w:qFormat/>
    <w:rsid w:val="00971E64"/>
    <w:pPr>
      <w:jc w:val="center"/>
    </w:pPr>
    <w:rPr>
      <w:caps/>
    </w:rPr>
  </w:style>
  <w:style w:type="numbering" w:styleId="111111">
    <w:name w:val="Outline List 2"/>
    <w:basedOn w:val="NoList"/>
    <w:semiHidden/>
    <w:rsid w:val="00021FC5"/>
    <w:pPr>
      <w:numPr>
        <w:numId w:val="12"/>
      </w:numPr>
    </w:pPr>
  </w:style>
  <w:style w:type="numbering" w:styleId="1ai">
    <w:name w:val="Outline List 1"/>
    <w:basedOn w:val="NoList"/>
    <w:semiHidden/>
    <w:rsid w:val="00021FC5"/>
    <w:pPr>
      <w:numPr>
        <w:numId w:val="13"/>
      </w:numPr>
    </w:pPr>
  </w:style>
  <w:style w:type="numbering" w:styleId="ArticleSection">
    <w:name w:val="Outline List 3"/>
    <w:basedOn w:val="NoList"/>
    <w:semiHidden/>
    <w:rsid w:val="00021FC5"/>
    <w:pPr>
      <w:numPr>
        <w:numId w:val="14"/>
      </w:numPr>
    </w:pPr>
  </w:style>
  <w:style w:type="table" w:styleId="Table3Deffects1">
    <w:name w:val="Table 3D effects 1"/>
    <w:basedOn w:val="TableNormal"/>
    <w:semiHidden/>
    <w:rsid w:val="00021FC5"/>
    <w:pPr>
      <w:spacing w:line="480" w:lineRule="auto"/>
      <w:ind w:firstLine="7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21FC5"/>
    <w:pPr>
      <w:spacing w:line="480" w:lineRule="auto"/>
      <w:ind w:firstLine="7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21FC5"/>
    <w:pPr>
      <w:spacing w:line="480" w:lineRule="auto"/>
      <w:ind w:firstLine="7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21FC5"/>
    <w:pPr>
      <w:spacing w:line="480" w:lineRule="auto"/>
      <w:ind w:firstLine="7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21FC5"/>
    <w:pPr>
      <w:spacing w:line="480" w:lineRule="auto"/>
      <w:ind w:firstLine="7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21FC5"/>
    <w:pPr>
      <w:spacing w:line="480" w:lineRule="auto"/>
      <w:ind w:firstLine="7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21FC5"/>
    <w:pPr>
      <w:spacing w:line="480" w:lineRule="auto"/>
      <w:ind w:firstLine="7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21FC5"/>
    <w:pPr>
      <w:spacing w:line="480" w:lineRule="auto"/>
      <w:ind w:firstLine="7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21FC5"/>
    <w:pPr>
      <w:spacing w:line="480" w:lineRule="auto"/>
      <w:ind w:firstLine="7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21FC5"/>
    <w:pPr>
      <w:spacing w:line="480" w:lineRule="auto"/>
      <w:ind w:firstLine="7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21FC5"/>
    <w:pPr>
      <w:spacing w:line="480" w:lineRule="auto"/>
      <w:ind w:firstLine="7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21FC5"/>
    <w:pPr>
      <w:spacing w:line="480" w:lineRule="auto"/>
      <w:ind w:firstLine="7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21FC5"/>
    <w:pPr>
      <w:spacing w:line="480" w:lineRule="auto"/>
      <w:ind w:firstLine="7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21FC5"/>
    <w:pPr>
      <w:spacing w:line="480" w:lineRule="auto"/>
      <w:ind w:firstLine="7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21FC5"/>
    <w:pPr>
      <w:spacing w:line="480" w:lineRule="auto"/>
      <w:ind w:firstLine="7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21FC5"/>
    <w:pPr>
      <w:spacing w:line="480" w:lineRule="auto"/>
      <w:ind w:firstLine="7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21FC5"/>
    <w:pPr>
      <w:spacing w:line="480" w:lineRule="auto"/>
      <w:ind w:firstLine="7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21FC5"/>
    <w:pPr>
      <w:spacing w:line="480" w:lineRule="auto"/>
      <w:ind w:firstLine="7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21FC5"/>
    <w:pPr>
      <w:spacing w:line="480" w:lineRule="auto"/>
      <w:ind w:firstLine="7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21FC5"/>
    <w:pPr>
      <w:spacing w:line="480" w:lineRule="auto"/>
      <w:ind w:firstLine="7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21FC5"/>
    <w:pPr>
      <w:spacing w:line="480" w:lineRule="auto"/>
      <w:ind w:firstLine="7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21FC5"/>
    <w:pPr>
      <w:spacing w:line="480" w:lineRule="auto"/>
      <w:ind w:firstLine="7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21FC5"/>
    <w:pPr>
      <w:spacing w:line="480" w:lineRule="auto"/>
      <w:ind w:firstLine="7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21FC5"/>
    <w:pPr>
      <w:spacing w:line="480" w:lineRule="auto"/>
      <w:ind w:firstLine="7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21FC5"/>
    <w:pPr>
      <w:spacing w:line="480" w:lineRule="auto"/>
      <w:ind w:firstLine="7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21FC5"/>
    <w:pPr>
      <w:spacing w:line="480" w:lineRule="auto"/>
      <w:ind w:firstLine="7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21FC5"/>
    <w:pPr>
      <w:spacing w:line="480" w:lineRule="auto"/>
      <w:ind w:firstLine="7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21FC5"/>
    <w:pPr>
      <w:spacing w:line="480" w:lineRule="auto"/>
      <w:ind w:firstLine="7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21FC5"/>
    <w:pPr>
      <w:spacing w:line="480" w:lineRule="auto"/>
      <w:ind w:firstLine="7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21FC5"/>
    <w:pPr>
      <w:spacing w:line="480" w:lineRule="auto"/>
      <w:ind w:firstLine="7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21FC5"/>
    <w:pPr>
      <w:spacing w:line="480" w:lineRule="auto"/>
      <w:ind w:firstLine="7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21FC5"/>
    <w:pPr>
      <w:spacing w:line="480" w:lineRule="auto"/>
      <w:ind w:firstLine="7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21FC5"/>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21FC5"/>
    <w:pPr>
      <w:spacing w:line="480" w:lineRule="auto"/>
      <w:ind w:firstLine="7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21FC5"/>
    <w:pPr>
      <w:spacing w:line="480" w:lineRule="auto"/>
      <w:ind w:firstLine="7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21FC5"/>
    <w:pPr>
      <w:spacing w:line="480" w:lineRule="auto"/>
      <w:ind w:firstLine="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dataCentered">
    <w:name w:val="Table data (Centered)"/>
    <w:basedOn w:val="Normal"/>
    <w:rsid w:val="00645FAE"/>
    <w:pPr>
      <w:spacing w:line="240" w:lineRule="auto"/>
      <w:jc w:val="center"/>
    </w:pPr>
  </w:style>
  <w:style w:type="paragraph" w:customStyle="1" w:styleId="Tabledata-HI9">
    <w:name w:val="Table data - HI 9"/>
    <w:basedOn w:val="Normal"/>
    <w:semiHidden/>
    <w:unhideWhenUsed/>
    <w:rsid w:val="00021FC5"/>
    <w:pPr>
      <w:spacing w:line="240" w:lineRule="auto"/>
      <w:ind w:left="216" w:hanging="216"/>
    </w:pPr>
    <w:rPr>
      <w:sz w:val="18"/>
    </w:rPr>
  </w:style>
  <w:style w:type="paragraph" w:customStyle="1" w:styleId="Tabledata">
    <w:name w:val="Table data"/>
    <w:basedOn w:val="Normal"/>
    <w:rsid w:val="00021FC5"/>
    <w:pPr>
      <w:spacing w:line="240" w:lineRule="auto"/>
      <w:jc w:val="right"/>
    </w:pPr>
  </w:style>
  <w:style w:type="paragraph" w:customStyle="1" w:styleId="Tabledata-HI">
    <w:name w:val="Table data -HI"/>
    <w:basedOn w:val="Tabledata"/>
    <w:semiHidden/>
    <w:unhideWhenUsed/>
    <w:rsid w:val="00021FC5"/>
    <w:pPr>
      <w:ind w:left="216" w:hanging="216"/>
      <w:jc w:val="left"/>
    </w:pPr>
    <w:rPr>
      <w:sz w:val="20"/>
    </w:rPr>
  </w:style>
  <w:style w:type="character" w:customStyle="1" w:styleId="Heading2Char">
    <w:name w:val="Heading 2 Char"/>
    <w:link w:val="Heading2"/>
    <w:rsid w:val="008D30A5"/>
    <w:rPr>
      <w:rFonts w:ascii="Palatino Linotype" w:hAnsi="Palatino Linotype"/>
      <w:bCs/>
      <w:iCs/>
      <w:sz w:val="32"/>
      <w:szCs w:val="28"/>
    </w:rPr>
  </w:style>
  <w:style w:type="character" w:customStyle="1" w:styleId="Heading3Char">
    <w:name w:val="Heading 3 Char"/>
    <w:link w:val="Heading3"/>
    <w:rsid w:val="008D30A5"/>
    <w:rPr>
      <w:rFonts w:ascii="Palatino Linotype" w:hAnsi="Palatino Linotype"/>
      <w:bCs/>
      <w:sz w:val="28"/>
      <w:szCs w:val="26"/>
    </w:rPr>
  </w:style>
  <w:style w:type="paragraph" w:customStyle="1" w:styleId="Chaptertitlenotnumbered">
    <w:name w:val="Chapter title (not numbered)"/>
    <w:basedOn w:val="Heading1"/>
    <w:next w:val="Normal"/>
    <w:qFormat/>
    <w:rsid w:val="002B539B"/>
    <w:pPr>
      <w:numPr>
        <w:numId w:val="0"/>
      </w:numPr>
    </w:pPr>
  </w:style>
  <w:style w:type="paragraph" w:customStyle="1" w:styleId="ChaptertitleNoToC">
    <w:name w:val="Chapter title (No ToC)"/>
    <w:basedOn w:val="Chaptertitlenotnumbered"/>
    <w:next w:val="Normal"/>
    <w:autoRedefine/>
    <w:qFormat/>
    <w:rsid w:val="007D4619"/>
  </w:style>
  <w:style w:type="paragraph" w:customStyle="1" w:styleId="Appendixheading1">
    <w:name w:val="Appendix heading 1"/>
    <w:basedOn w:val="Heading1"/>
    <w:next w:val="Normal"/>
    <w:qFormat/>
    <w:rsid w:val="0094558C"/>
    <w:pPr>
      <w:numPr>
        <w:numId w:val="16"/>
      </w:numPr>
    </w:pPr>
    <w:rPr>
      <w:rFonts w:ascii="Constantia" w:hAnsi="Constantia"/>
    </w:rPr>
  </w:style>
  <w:style w:type="paragraph" w:customStyle="1" w:styleId="Appendixheading2">
    <w:name w:val="Appendix heading 2"/>
    <w:basedOn w:val="Heading2"/>
    <w:next w:val="Normal"/>
    <w:qFormat/>
    <w:rsid w:val="0094558C"/>
    <w:pPr>
      <w:numPr>
        <w:numId w:val="16"/>
      </w:numPr>
    </w:pPr>
    <w:rPr>
      <w:rFonts w:ascii="Constantia" w:hAnsi="Constantia"/>
    </w:rPr>
  </w:style>
  <w:style w:type="paragraph" w:customStyle="1" w:styleId="Appendixheading3">
    <w:name w:val="Appendix heading 3"/>
    <w:basedOn w:val="Heading3"/>
    <w:next w:val="Normal"/>
    <w:qFormat/>
    <w:rsid w:val="0094558C"/>
    <w:pPr>
      <w:numPr>
        <w:numId w:val="16"/>
      </w:numPr>
    </w:pPr>
    <w:rPr>
      <w:rFonts w:ascii="Constantia" w:hAnsi="Constantia"/>
    </w:rPr>
  </w:style>
  <w:style w:type="paragraph" w:customStyle="1" w:styleId="Directorsnametitlepage">
    <w:name w:val="Director's name (title page)"/>
    <w:basedOn w:val="Normal"/>
    <w:qFormat/>
    <w:rsid w:val="0094558C"/>
    <w:pPr>
      <w:jc w:val="right"/>
    </w:pPr>
  </w:style>
  <w:style w:type="paragraph" w:customStyle="1" w:styleId="Referencesbackmatter">
    <w:name w:val="References (back matter)"/>
    <w:basedOn w:val="Normal"/>
    <w:qFormat/>
    <w:rsid w:val="00D64AE4"/>
    <w:pPr>
      <w:spacing w:line="240" w:lineRule="auto"/>
      <w:ind w:left="720" w:hanging="720"/>
    </w:pPr>
  </w:style>
  <w:style w:type="paragraph" w:customStyle="1" w:styleId="Blockquote">
    <w:name w:val="Block quote"/>
    <w:basedOn w:val="Normal"/>
    <w:qFormat/>
    <w:rsid w:val="0094558C"/>
    <w:pPr>
      <w:spacing w:line="240" w:lineRule="auto"/>
      <w:ind w:left="1080" w:right="1080"/>
    </w:pPr>
  </w:style>
  <w:style w:type="character" w:customStyle="1" w:styleId="FootnoteTextChar">
    <w:name w:val="Footnote Text Char"/>
    <w:link w:val="FootnoteText"/>
    <w:rsid w:val="00335997"/>
    <w:rPr>
      <w:rFonts w:ascii="Calibri" w:hAnsi="Calibri"/>
      <w:szCs w:val="24"/>
    </w:rPr>
  </w:style>
  <w:style w:type="character" w:customStyle="1" w:styleId="HeaderChar">
    <w:name w:val="Header Char"/>
    <w:basedOn w:val="DefaultParagraphFont"/>
    <w:link w:val="Header"/>
    <w:rsid w:val="00335997"/>
    <w:rPr>
      <w:rFonts w:ascii="Calibri" w:hAnsi="Calibri"/>
      <w:sz w:val="24"/>
      <w:szCs w:val="24"/>
    </w:rPr>
  </w:style>
  <w:style w:type="character" w:customStyle="1" w:styleId="FooterChar">
    <w:name w:val="Footer Char"/>
    <w:aliases w:val="(Page number) Char"/>
    <w:basedOn w:val="DefaultParagraphFont"/>
    <w:link w:val="Footer"/>
    <w:uiPriority w:val="99"/>
    <w:rsid w:val="00335997"/>
    <w:rPr>
      <w:rFonts w:ascii="Calibri" w:hAnsi="Calibri"/>
      <w:sz w:val="24"/>
      <w:szCs w:val="24"/>
    </w:rPr>
  </w:style>
  <w:style w:type="paragraph" w:styleId="EndnoteText">
    <w:name w:val="endnote text"/>
    <w:basedOn w:val="Normal"/>
    <w:link w:val="EndnoteTextChar"/>
    <w:rsid w:val="00335997"/>
    <w:pPr>
      <w:spacing w:after="200" w:line="240" w:lineRule="auto"/>
    </w:pPr>
    <w:rPr>
      <w:sz w:val="20"/>
      <w:szCs w:val="20"/>
    </w:rPr>
  </w:style>
  <w:style w:type="character" w:customStyle="1" w:styleId="EndnoteTextChar">
    <w:name w:val="Endnote Text Char"/>
    <w:link w:val="EndnoteText"/>
    <w:rsid w:val="00335997"/>
    <w:rPr>
      <w:rFonts w:ascii="Calibri" w:hAnsi="Calibri"/>
    </w:rPr>
  </w:style>
  <w:style w:type="character" w:styleId="CommentReference">
    <w:name w:val="annotation reference"/>
    <w:basedOn w:val="DefaultParagraphFont"/>
    <w:semiHidden/>
    <w:unhideWhenUsed/>
    <w:rsid w:val="008721CF"/>
    <w:rPr>
      <w:sz w:val="16"/>
      <w:szCs w:val="16"/>
    </w:rPr>
  </w:style>
  <w:style w:type="paragraph" w:styleId="CommentText">
    <w:name w:val="annotation text"/>
    <w:basedOn w:val="Normal"/>
    <w:link w:val="CommentTextChar"/>
    <w:unhideWhenUsed/>
    <w:rsid w:val="008721CF"/>
    <w:pPr>
      <w:spacing w:line="240" w:lineRule="auto"/>
    </w:pPr>
    <w:rPr>
      <w:sz w:val="20"/>
      <w:szCs w:val="20"/>
    </w:rPr>
  </w:style>
  <w:style w:type="character" w:customStyle="1" w:styleId="CommentTextChar">
    <w:name w:val="Comment Text Char"/>
    <w:basedOn w:val="DefaultParagraphFont"/>
    <w:link w:val="CommentText"/>
    <w:rsid w:val="008721CF"/>
    <w:rPr>
      <w:rFonts w:ascii="Calibri" w:hAnsi="Calibri"/>
    </w:rPr>
  </w:style>
  <w:style w:type="paragraph" w:styleId="CommentSubject">
    <w:name w:val="annotation subject"/>
    <w:basedOn w:val="CommentText"/>
    <w:next w:val="CommentText"/>
    <w:link w:val="CommentSubjectChar"/>
    <w:semiHidden/>
    <w:unhideWhenUsed/>
    <w:rsid w:val="008721CF"/>
    <w:rPr>
      <w:b/>
      <w:bCs/>
    </w:rPr>
  </w:style>
  <w:style w:type="character" w:customStyle="1" w:styleId="CommentSubjectChar">
    <w:name w:val="Comment Subject Char"/>
    <w:basedOn w:val="CommentTextChar"/>
    <w:link w:val="CommentSubject"/>
    <w:semiHidden/>
    <w:rsid w:val="008721CF"/>
    <w:rPr>
      <w:rFonts w:ascii="Calibri" w:hAnsi="Calibri"/>
      <w:b/>
      <w:bCs/>
    </w:rPr>
  </w:style>
  <w:style w:type="paragraph" w:styleId="BalloonText">
    <w:name w:val="Balloon Text"/>
    <w:basedOn w:val="Normal"/>
    <w:link w:val="BalloonTextChar"/>
    <w:semiHidden/>
    <w:unhideWhenUsed/>
    <w:rsid w:val="008721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721CF"/>
    <w:rPr>
      <w:rFonts w:ascii="Segoe UI" w:hAnsi="Segoe UI" w:cs="Segoe UI"/>
      <w:sz w:val="18"/>
      <w:szCs w:val="18"/>
    </w:rPr>
  </w:style>
  <w:style w:type="paragraph" w:customStyle="1" w:styleId="EndNoteBibliographyTitle">
    <w:name w:val="EndNote Bibliography Title"/>
    <w:basedOn w:val="Normal"/>
    <w:link w:val="EndNoteBibliographyTitleChar"/>
    <w:rsid w:val="00DF291E"/>
    <w:pPr>
      <w:jc w:val="center"/>
    </w:pPr>
    <w:rPr>
      <w:noProof/>
      <w:sz w:val="28"/>
    </w:rPr>
  </w:style>
  <w:style w:type="character" w:customStyle="1" w:styleId="EndNoteBibliographyTitleChar">
    <w:name w:val="EndNote Bibliography Title Char"/>
    <w:basedOn w:val="DefaultParagraphFont"/>
    <w:link w:val="EndNoteBibliographyTitle"/>
    <w:rsid w:val="00DF291E"/>
    <w:rPr>
      <w:rFonts w:ascii="Palatino Linotype" w:eastAsiaTheme="minorEastAsia" w:hAnsi="Palatino Linotype" w:cstheme="minorBidi"/>
      <w:noProof/>
      <w:sz w:val="28"/>
      <w:szCs w:val="22"/>
      <w:lang w:val="en-IE" w:eastAsia="en-GB"/>
    </w:rPr>
  </w:style>
  <w:style w:type="paragraph" w:customStyle="1" w:styleId="EndNoteBibliography">
    <w:name w:val="EndNote Bibliography"/>
    <w:basedOn w:val="Normal"/>
    <w:link w:val="EndNoteBibliographyChar"/>
    <w:rsid w:val="00DF291E"/>
    <w:pPr>
      <w:spacing w:line="240" w:lineRule="auto"/>
    </w:pPr>
    <w:rPr>
      <w:noProof/>
      <w:sz w:val="28"/>
    </w:rPr>
  </w:style>
  <w:style w:type="character" w:customStyle="1" w:styleId="EndNoteBibliographyChar">
    <w:name w:val="EndNote Bibliography Char"/>
    <w:basedOn w:val="DefaultParagraphFont"/>
    <w:link w:val="EndNoteBibliography"/>
    <w:rsid w:val="00DF291E"/>
    <w:rPr>
      <w:rFonts w:ascii="Palatino Linotype" w:eastAsiaTheme="minorEastAsia" w:hAnsi="Palatino Linotype" w:cstheme="minorBidi"/>
      <w:noProof/>
      <w:sz w:val="28"/>
      <w:szCs w:val="22"/>
      <w:lang w:val="en-IE" w:eastAsia="en-GB"/>
    </w:rPr>
  </w:style>
  <w:style w:type="paragraph" w:styleId="ListParagraph">
    <w:name w:val="List Paragraph"/>
    <w:basedOn w:val="Normal"/>
    <w:uiPriority w:val="34"/>
    <w:semiHidden/>
    <w:qFormat/>
    <w:rsid w:val="00B3286C"/>
    <w:pPr>
      <w:ind w:left="720"/>
      <w:contextualSpacing/>
    </w:pPr>
  </w:style>
  <w:style w:type="paragraph" w:customStyle="1" w:styleId="Centered">
    <w:name w:val="Centered"/>
    <w:basedOn w:val="Normal"/>
    <w:link w:val="CenteredChar"/>
    <w:qFormat/>
    <w:rsid w:val="00362833"/>
    <w:pPr>
      <w:jc w:val="center"/>
    </w:pPr>
  </w:style>
  <w:style w:type="table" w:customStyle="1" w:styleId="TableGrid10">
    <w:name w:val="Table Grid1"/>
    <w:basedOn w:val="TableNormal"/>
    <w:next w:val="TableGrid"/>
    <w:semiHidden/>
    <w:rsid w:val="00B01C0C"/>
    <w:pPr>
      <w:spacing w:line="480" w:lineRule="auto"/>
      <w:ind w:firstLine="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enteredChar">
    <w:name w:val="Centered Char"/>
    <w:basedOn w:val="DefaultParagraphFont"/>
    <w:link w:val="Centered"/>
    <w:rsid w:val="00362833"/>
    <w:rPr>
      <w:rFonts w:asciiTheme="minorHAnsi" w:eastAsiaTheme="minorEastAsia" w:hAnsiTheme="minorHAnsi" w:cstheme="minorBidi"/>
      <w:sz w:val="22"/>
      <w:szCs w:val="22"/>
      <w:lang w:val="en-IE" w:eastAsia="en-GB"/>
    </w:rPr>
  </w:style>
  <w:style w:type="character" w:styleId="PlaceholderText">
    <w:name w:val="Placeholder Text"/>
    <w:basedOn w:val="DefaultParagraphFont"/>
    <w:uiPriority w:val="99"/>
    <w:semiHidden/>
    <w:rsid w:val="00A471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2519">
      <w:bodyDiv w:val="1"/>
      <w:marLeft w:val="0"/>
      <w:marRight w:val="0"/>
      <w:marTop w:val="0"/>
      <w:marBottom w:val="0"/>
      <w:divBdr>
        <w:top w:val="none" w:sz="0" w:space="0" w:color="auto"/>
        <w:left w:val="none" w:sz="0" w:space="0" w:color="auto"/>
        <w:bottom w:val="none" w:sz="0" w:space="0" w:color="auto"/>
        <w:right w:val="none" w:sz="0" w:space="0" w:color="auto"/>
      </w:divBdr>
    </w:div>
    <w:div w:id="54358724">
      <w:bodyDiv w:val="1"/>
      <w:marLeft w:val="0"/>
      <w:marRight w:val="0"/>
      <w:marTop w:val="0"/>
      <w:marBottom w:val="0"/>
      <w:divBdr>
        <w:top w:val="none" w:sz="0" w:space="0" w:color="auto"/>
        <w:left w:val="none" w:sz="0" w:space="0" w:color="auto"/>
        <w:bottom w:val="none" w:sz="0" w:space="0" w:color="auto"/>
        <w:right w:val="none" w:sz="0" w:space="0" w:color="auto"/>
      </w:divBdr>
    </w:div>
    <w:div w:id="90707888">
      <w:bodyDiv w:val="1"/>
      <w:marLeft w:val="0"/>
      <w:marRight w:val="0"/>
      <w:marTop w:val="0"/>
      <w:marBottom w:val="0"/>
      <w:divBdr>
        <w:top w:val="none" w:sz="0" w:space="0" w:color="auto"/>
        <w:left w:val="none" w:sz="0" w:space="0" w:color="auto"/>
        <w:bottom w:val="none" w:sz="0" w:space="0" w:color="auto"/>
        <w:right w:val="none" w:sz="0" w:space="0" w:color="auto"/>
      </w:divBdr>
    </w:div>
    <w:div w:id="303048808">
      <w:bodyDiv w:val="1"/>
      <w:marLeft w:val="0"/>
      <w:marRight w:val="0"/>
      <w:marTop w:val="0"/>
      <w:marBottom w:val="0"/>
      <w:divBdr>
        <w:top w:val="none" w:sz="0" w:space="0" w:color="auto"/>
        <w:left w:val="none" w:sz="0" w:space="0" w:color="auto"/>
        <w:bottom w:val="none" w:sz="0" w:space="0" w:color="auto"/>
        <w:right w:val="none" w:sz="0" w:space="0" w:color="auto"/>
      </w:divBdr>
    </w:div>
    <w:div w:id="305857901">
      <w:bodyDiv w:val="1"/>
      <w:marLeft w:val="0"/>
      <w:marRight w:val="0"/>
      <w:marTop w:val="0"/>
      <w:marBottom w:val="0"/>
      <w:divBdr>
        <w:top w:val="none" w:sz="0" w:space="0" w:color="auto"/>
        <w:left w:val="none" w:sz="0" w:space="0" w:color="auto"/>
        <w:bottom w:val="none" w:sz="0" w:space="0" w:color="auto"/>
        <w:right w:val="none" w:sz="0" w:space="0" w:color="auto"/>
      </w:divBdr>
    </w:div>
    <w:div w:id="361051781">
      <w:bodyDiv w:val="1"/>
      <w:marLeft w:val="0"/>
      <w:marRight w:val="0"/>
      <w:marTop w:val="0"/>
      <w:marBottom w:val="0"/>
      <w:divBdr>
        <w:top w:val="none" w:sz="0" w:space="0" w:color="auto"/>
        <w:left w:val="none" w:sz="0" w:space="0" w:color="auto"/>
        <w:bottom w:val="none" w:sz="0" w:space="0" w:color="auto"/>
        <w:right w:val="none" w:sz="0" w:space="0" w:color="auto"/>
      </w:divBdr>
    </w:div>
    <w:div w:id="463735207">
      <w:bodyDiv w:val="1"/>
      <w:marLeft w:val="0"/>
      <w:marRight w:val="0"/>
      <w:marTop w:val="0"/>
      <w:marBottom w:val="0"/>
      <w:divBdr>
        <w:top w:val="none" w:sz="0" w:space="0" w:color="auto"/>
        <w:left w:val="none" w:sz="0" w:space="0" w:color="auto"/>
        <w:bottom w:val="none" w:sz="0" w:space="0" w:color="auto"/>
        <w:right w:val="none" w:sz="0" w:space="0" w:color="auto"/>
      </w:divBdr>
    </w:div>
    <w:div w:id="933703512">
      <w:bodyDiv w:val="1"/>
      <w:marLeft w:val="0"/>
      <w:marRight w:val="0"/>
      <w:marTop w:val="0"/>
      <w:marBottom w:val="0"/>
      <w:divBdr>
        <w:top w:val="none" w:sz="0" w:space="0" w:color="auto"/>
        <w:left w:val="none" w:sz="0" w:space="0" w:color="auto"/>
        <w:bottom w:val="none" w:sz="0" w:space="0" w:color="auto"/>
        <w:right w:val="none" w:sz="0" w:space="0" w:color="auto"/>
      </w:divBdr>
    </w:div>
    <w:div w:id="958878083">
      <w:bodyDiv w:val="1"/>
      <w:marLeft w:val="0"/>
      <w:marRight w:val="0"/>
      <w:marTop w:val="0"/>
      <w:marBottom w:val="0"/>
      <w:divBdr>
        <w:top w:val="none" w:sz="0" w:space="0" w:color="auto"/>
        <w:left w:val="none" w:sz="0" w:space="0" w:color="auto"/>
        <w:bottom w:val="none" w:sz="0" w:space="0" w:color="auto"/>
        <w:right w:val="none" w:sz="0" w:space="0" w:color="auto"/>
      </w:divBdr>
    </w:div>
    <w:div w:id="963345122">
      <w:bodyDiv w:val="1"/>
      <w:marLeft w:val="0"/>
      <w:marRight w:val="0"/>
      <w:marTop w:val="0"/>
      <w:marBottom w:val="0"/>
      <w:divBdr>
        <w:top w:val="none" w:sz="0" w:space="0" w:color="auto"/>
        <w:left w:val="none" w:sz="0" w:space="0" w:color="auto"/>
        <w:bottom w:val="none" w:sz="0" w:space="0" w:color="auto"/>
        <w:right w:val="none" w:sz="0" w:space="0" w:color="auto"/>
      </w:divBdr>
    </w:div>
    <w:div w:id="988945912">
      <w:bodyDiv w:val="1"/>
      <w:marLeft w:val="0"/>
      <w:marRight w:val="0"/>
      <w:marTop w:val="0"/>
      <w:marBottom w:val="0"/>
      <w:divBdr>
        <w:top w:val="none" w:sz="0" w:space="0" w:color="auto"/>
        <w:left w:val="none" w:sz="0" w:space="0" w:color="auto"/>
        <w:bottom w:val="none" w:sz="0" w:space="0" w:color="auto"/>
        <w:right w:val="none" w:sz="0" w:space="0" w:color="auto"/>
      </w:divBdr>
    </w:div>
    <w:div w:id="1091121083">
      <w:bodyDiv w:val="1"/>
      <w:marLeft w:val="0"/>
      <w:marRight w:val="0"/>
      <w:marTop w:val="0"/>
      <w:marBottom w:val="0"/>
      <w:divBdr>
        <w:top w:val="none" w:sz="0" w:space="0" w:color="auto"/>
        <w:left w:val="none" w:sz="0" w:space="0" w:color="auto"/>
        <w:bottom w:val="none" w:sz="0" w:space="0" w:color="auto"/>
        <w:right w:val="none" w:sz="0" w:space="0" w:color="auto"/>
      </w:divBdr>
    </w:div>
    <w:div w:id="1106465895">
      <w:bodyDiv w:val="1"/>
      <w:marLeft w:val="0"/>
      <w:marRight w:val="0"/>
      <w:marTop w:val="0"/>
      <w:marBottom w:val="0"/>
      <w:divBdr>
        <w:top w:val="none" w:sz="0" w:space="0" w:color="auto"/>
        <w:left w:val="none" w:sz="0" w:space="0" w:color="auto"/>
        <w:bottom w:val="none" w:sz="0" w:space="0" w:color="auto"/>
        <w:right w:val="none" w:sz="0" w:space="0" w:color="auto"/>
      </w:divBdr>
    </w:div>
    <w:div w:id="1112896147">
      <w:bodyDiv w:val="1"/>
      <w:marLeft w:val="0"/>
      <w:marRight w:val="0"/>
      <w:marTop w:val="0"/>
      <w:marBottom w:val="0"/>
      <w:divBdr>
        <w:top w:val="none" w:sz="0" w:space="0" w:color="auto"/>
        <w:left w:val="none" w:sz="0" w:space="0" w:color="auto"/>
        <w:bottom w:val="none" w:sz="0" w:space="0" w:color="auto"/>
        <w:right w:val="none" w:sz="0" w:space="0" w:color="auto"/>
      </w:divBdr>
    </w:div>
    <w:div w:id="1253271757">
      <w:bodyDiv w:val="1"/>
      <w:marLeft w:val="0"/>
      <w:marRight w:val="0"/>
      <w:marTop w:val="0"/>
      <w:marBottom w:val="0"/>
      <w:divBdr>
        <w:top w:val="none" w:sz="0" w:space="0" w:color="auto"/>
        <w:left w:val="none" w:sz="0" w:space="0" w:color="auto"/>
        <w:bottom w:val="none" w:sz="0" w:space="0" w:color="auto"/>
        <w:right w:val="none" w:sz="0" w:space="0" w:color="auto"/>
      </w:divBdr>
    </w:div>
    <w:div w:id="1303268904">
      <w:bodyDiv w:val="1"/>
      <w:marLeft w:val="0"/>
      <w:marRight w:val="0"/>
      <w:marTop w:val="0"/>
      <w:marBottom w:val="0"/>
      <w:divBdr>
        <w:top w:val="none" w:sz="0" w:space="0" w:color="auto"/>
        <w:left w:val="none" w:sz="0" w:space="0" w:color="auto"/>
        <w:bottom w:val="none" w:sz="0" w:space="0" w:color="auto"/>
        <w:right w:val="none" w:sz="0" w:space="0" w:color="auto"/>
      </w:divBdr>
    </w:div>
    <w:div w:id="1398362059">
      <w:bodyDiv w:val="1"/>
      <w:marLeft w:val="0"/>
      <w:marRight w:val="0"/>
      <w:marTop w:val="0"/>
      <w:marBottom w:val="0"/>
      <w:divBdr>
        <w:top w:val="none" w:sz="0" w:space="0" w:color="auto"/>
        <w:left w:val="none" w:sz="0" w:space="0" w:color="auto"/>
        <w:bottom w:val="none" w:sz="0" w:space="0" w:color="auto"/>
        <w:right w:val="none" w:sz="0" w:space="0" w:color="auto"/>
      </w:divBdr>
    </w:div>
    <w:div w:id="1512449951">
      <w:bodyDiv w:val="1"/>
      <w:marLeft w:val="0"/>
      <w:marRight w:val="0"/>
      <w:marTop w:val="0"/>
      <w:marBottom w:val="0"/>
      <w:divBdr>
        <w:top w:val="none" w:sz="0" w:space="0" w:color="auto"/>
        <w:left w:val="none" w:sz="0" w:space="0" w:color="auto"/>
        <w:bottom w:val="none" w:sz="0" w:space="0" w:color="auto"/>
        <w:right w:val="none" w:sz="0" w:space="0" w:color="auto"/>
      </w:divBdr>
    </w:div>
    <w:div w:id="1575430370">
      <w:bodyDiv w:val="1"/>
      <w:marLeft w:val="0"/>
      <w:marRight w:val="0"/>
      <w:marTop w:val="0"/>
      <w:marBottom w:val="0"/>
      <w:divBdr>
        <w:top w:val="none" w:sz="0" w:space="0" w:color="auto"/>
        <w:left w:val="none" w:sz="0" w:space="0" w:color="auto"/>
        <w:bottom w:val="none" w:sz="0" w:space="0" w:color="auto"/>
        <w:right w:val="none" w:sz="0" w:space="0" w:color="auto"/>
      </w:divBdr>
      <w:divsChild>
        <w:div w:id="1319456809">
          <w:marLeft w:val="0"/>
          <w:marRight w:val="0"/>
          <w:marTop w:val="0"/>
          <w:marBottom w:val="0"/>
          <w:divBdr>
            <w:top w:val="none" w:sz="0" w:space="0" w:color="auto"/>
            <w:left w:val="none" w:sz="0" w:space="0" w:color="auto"/>
            <w:bottom w:val="none" w:sz="0" w:space="0" w:color="auto"/>
            <w:right w:val="none" w:sz="0" w:space="0" w:color="auto"/>
          </w:divBdr>
        </w:div>
      </w:divsChild>
    </w:div>
    <w:div w:id="1667244865">
      <w:bodyDiv w:val="1"/>
      <w:marLeft w:val="0"/>
      <w:marRight w:val="0"/>
      <w:marTop w:val="0"/>
      <w:marBottom w:val="0"/>
      <w:divBdr>
        <w:top w:val="none" w:sz="0" w:space="0" w:color="auto"/>
        <w:left w:val="none" w:sz="0" w:space="0" w:color="auto"/>
        <w:bottom w:val="none" w:sz="0" w:space="0" w:color="auto"/>
        <w:right w:val="none" w:sz="0" w:space="0" w:color="auto"/>
      </w:divBdr>
    </w:div>
    <w:div w:id="1816801230">
      <w:bodyDiv w:val="1"/>
      <w:marLeft w:val="0"/>
      <w:marRight w:val="0"/>
      <w:marTop w:val="0"/>
      <w:marBottom w:val="0"/>
      <w:divBdr>
        <w:top w:val="none" w:sz="0" w:space="0" w:color="auto"/>
        <w:left w:val="none" w:sz="0" w:space="0" w:color="auto"/>
        <w:bottom w:val="none" w:sz="0" w:space="0" w:color="auto"/>
        <w:right w:val="none" w:sz="0" w:space="0" w:color="auto"/>
      </w:divBdr>
    </w:div>
    <w:div w:id="1958563603">
      <w:bodyDiv w:val="1"/>
      <w:marLeft w:val="0"/>
      <w:marRight w:val="0"/>
      <w:marTop w:val="0"/>
      <w:marBottom w:val="0"/>
      <w:divBdr>
        <w:top w:val="none" w:sz="0" w:space="0" w:color="auto"/>
        <w:left w:val="none" w:sz="0" w:space="0" w:color="auto"/>
        <w:bottom w:val="none" w:sz="0" w:space="0" w:color="auto"/>
        <w:right w:val="none" w:sz="0" w:space="0" w:color="auto"/>
      </w:divBdr>
    </w:div>
    <w:div w:id="2078630595">
      <w:bodyDiv w:val="1"/>
      <w:marLeft w:val="0"/>
      <w:marRight w:val="0"/>
      <w:marTop w:val="0"/>
      <w:marBottom w:val="0"/>
      <w:divBdr>
        <w:top w:val="none" w:sz="0" w:space="0" w:color="auto"/>
        <w:left w:val="none" w:sz="0" w:space="0" w:color="auto"/>
        <w:bottom w:val="none" w:sz="0" w:space="0" w:color="auto"/>
        <w:right w:val="none" w:sz="0" w:space="0" w:color="auto"/>
      </w:divBdr>
    </w:div>
    <w:div w:id="209265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hart" Target="charts/chart11.xml"/><Relationship Id="rId68" Type="http://schemas.openxmlformats.org/officeDocument/2006/relationships/hyperlink" Target="http://cospar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2.xml"/><Relationship Id="rId58" Type="http://schemas.openxmlformats.org/officeDocument/2006/relationships/image" Target="media/image43.png"/><Relationship Id="rId66" Type="http://schemas.openxmlformats.org/officeDocument/2006/relationships/hyperlink" Target="http://cordis.europa.eu/result/rcn/172006_en.html" TargetMode="External"/><Relationship Id="rId5" Type="http://schemas.openxmlformats.org/officeDocument/2006/relationships/webSettings" Target="webSettings.xml"/><Relationship Id="rId61" Type="http://schemas.openxmlformats.org/officeDocument/2006/relationships/chart" Target="charts/chart9.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5.xml"/><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7.xml"/><Relationship Id="rId67" Type="http://schemas.openxmlformats.org/officeDocument/2006/relationships/hyperlink" Target="http://sydney.edu.au/engineering/aeromech/AERO3760/private/CDR/1%20%20Critical%20Design%20Overview%20i-INSPIRE%EF%BC%92.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3.xml"/><Relationship Id="rId62" Type="http://schemas.openxmlformats.org/officeDocument/2006/relationships/chart" Target="charts/chart10.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6.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1.xml"/><Relationship Id="rId60" Type="http://schemas.openxmlformats.org/officeDocument/2006/relationships/chart" Target="charts/chart8.xml"/><Relationship Id="rId65" Type="http://schemas.openxmlformats.org/officeDocument/2006/relationships/hyperlink" Target="http://exrocketman.blogspot.ie/2012/05/revised-expanded-launch-cost-data.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hah1\Desktop\esteem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Chart%20in%20Microsoft%20Word" TargetMode="Externa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1a: Packets Received by Ground (10s Intervals)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Packets'!$D$22:$D$102</c:f>
              <c:numCache>
                <c:formatCode>General</c:formatCode>
                <c:ptCount val="81"/>
                <c:pt idx="0">
                  <c:v>145</c:v>
                </c:pt>
                <c:pt idx="1">
                  <c:v>156</c:v>
                </c:pt>
                <c:pt idx="2">
                  <c:v>140</c:v>
                </c:pt>
                <c:pt idx="3">
                  <c:v>141</c:v>
                </c:pt>
                <c:pt idx="4">
                  <c:v>158</c:v>
                </c:pt>
                <c:pt idx="5">
                  <c:v>158</c:v>
                </c:pt>
                <c:pt idx="6">
                  <c:v>138</c:v>
                </c:pt>
                <c:pt idx="7">
                  <c:v>141</c:v>
                </c:pt>
                <c:pt idx="8">
                  <c:v>116</c:v>
                </c:pt>
                <c:pt idx="9">
                  <c:v>121</c:v>
                </c:pt>
                <c:pt idx="10">
                  <c:v>129</c:v>
                </c:pt>
                <c:pt idx="11">
                  <c:v>146</c:v>
                </c:pt>
                <c:pt idx="12">
                  <c:v>157</c:v>
                </c:pt>
                <c:pt idx="13">
                  <c:v>164</c:v>
                </c:pt>
                <c:pt idx="14">
                  <c:v>131</c:v>
                </c:pt>
                <c:pt idx="15">
                  <c:v>147</c:v>
                </c:pt>
                <c:pt idx="16">
                  <c:v>136</c:v>
                </c:pt>
                <c:pt idx="17">
                  <c:v>161</c:v>
                </c:pt>
                <c:pt idx="18">
                  <c:v>124</c:v>
                </c:pt>
                <c:pt idx="19">
                  <c:v>157</c:v>
                </c:pt>
                <c:pt idx="20">
                  <c:v>97</c:v>
                </c:pt>
                <c:pt idx="21">
                  <c:v>71</c:v>
                </c:pt>
                <c:pt idx="22">
                  <c:v>126</c:v>
                </c:pt>
                <c:pt idx="23">
                  <c:v>105</c:v>
                </c:pt>
                <c:pt idx="24">
                  <c:v>82</c:v>
                </c:pt>
                <c:pt idx="25">
                  <c:v>179</c:v>
                </c:pt>
                <c:pt idx="26">
                  <c:v>129</c:v>
                </c:pt>
                <c:pt idx="27">
                  <c:v>149</c:v>
                </c:pt>
                <c:pt idx="28">
                  <c:v>154</c:v>
                </c:pt>
                <c:pt idx="29">
                  <c:v>158</c:v>
                </c:pt>
                <c:pt idx="30">
                  <c:v>161</c:v>
                </c:pt>
                <c:pt idx="31">
                  <c:v>170</c:v>
                </c:pt>
                <c:pt idx="32">
                  <c:v>156</c:v>
                </c:pt>
                <c:pt idx="33">
                  <c:v>132</c:v>
                </c:pt>
                <c:pt idx="34">
                  <c:v>165</c:v>
                </c:pt>
                <c:pt idx="35">
                  <c:v>129</c:v>
                </c:pt>
                <c:pt idx="36">
                  <c:v>167</c:v>
                </c:pt>
                <c:pt idx="37">
                  <c:v>159</c:v>
                </c:pt>
                <c:pt idx="38">
                  <c:v>142</c:v>
                </c:pt>
                <c:pt idx="39">
                  <c:v>167</c:v>
                </c:pt>
                <c:pt idx="40">
                  <c:v>154</c:v>
                </c:pt>
                <c:pt idx="41">
                  <c:v>153</c:v>
                </c:pt>
                <c:pt idx="42">
                  <c:v>130</c:v>
                </c:pt>
                <c:pt idx="43">
                  <c:v>168</c:v>
                </c:pt>
                <c:pt idx="44">
                  <c:v>143</c:v>
                </c:pt>
                <c:pt idx="45">
                  <c:v>141</c:v>
                </c:pt>
                <c:pt idx="46">
                  <c:v>141</c:v>
                </c:pt>
                <c:pt idx="47">
                  <c:v>174</c:v>
                </c:pt>
                <c:pt idx="48">
                  <c:v>156</c:v>
                </c:pt>
                <c:pt idx="49">
                  <c:v>148</c:v>
                </c:pt>
                <c:pt idx="50">
                  <c:v>167</c:v>
                </c:pt>
                <c:pt idx="51">
                  <c:v>167</c:v>
                </c:pt>
                <c:pt idx="52">
                  <c:v>142</c:v>
                </c:pt>
                <c:pt idx="53">
                  <c:v>152</c:v>
                </c:pt>
                <c:pt idx="54">
                  <c:v>152</c:v>
                </c:pt>
                <c:pt idx="55">
                  <c:v>137</c:v>
                </c:pt>
                <c:pt idx="56">
                  <c:v>162</c:v>
                </c:pt>
                <c:pt idx="57">
                  <c:v>142</c:v>
                </c:pt>
                <c:pt idx="58">
                  <c:v>177</c:v>
                </c:pt>
                <c:pt idx="59">
                  <c:v>155</c:v>
                </c:pt>
                <c:pt idx="60">
                  <c:v>123</c:v>
                </c:pt>
                <c:pt idx="61">
                  <c:v>117</c:v>
                </c:pt>
                <c:pt idx="62">
                  <c:v>165</c:v>
                </c:pt>
                <c:pt idx="63">
                  <c:v>141</c:v>
                </c:pt>
                <c:pt idx="64">
                  <c:v>142</c:v>
                </c:pt>
                <c:pt idx="65">
                  <c:v>148</c:v>
                </c:pt>
                <c:pt idx="66">
                  <c:v>159</c:v>
                </c:pt>
                <c:pt idx="67">
                  <c:v>151</c:v>
                </c:pt>
                <c:pt idx="68">
                  <c:v>135</c:v>
                </c:pt>
                <c:pt idx="69">
                  <c:v>136</c:v>
                </c:pt>
                <c:pt idx="70">
                  <c:v>128</c:v>
                </c:pt>
                <c:pt idx="71">
                  <c:v>145</c:v>
                </c:pt>
                <c:pt idx="72">
                  <c:v>157</c:v>
                </c:pt>
                <c:pt idx="73">
                  <c:v>44</c:v>
                </c:pt>
                <c:pt idx="74">
                  <c:v>0</c:v>
                </c:pt>
                <c:pt idx="75">
                  <c:v>0</c:v>
                </c:pt>
                <c:pt idx="76">
                  <c:v>0</c:v>
                </c:pt>
                <c:pt idx="77">
                  <c:v>0</c:v>
                </c:pt>
                <c:pt idx="78">
                  <c:v>0</c:v>
                </c:pt>
                <c:pt idx="79">
                  <c:v>0</c:v>
                </c:pt>
                <c:pt idx="80">
                  <c:v>155</c:v>
                </c:pt>
              </c:numCache>
            </c:numRef>
          </c:val>
          <c:extLst>
            <c:ext xmlns:c16="http://schemas.microsoft.com/office/drawing/2014/chart" uri="{C3380CC4-5D6E-409C-BE32-E72D297353CC}">
              <c16:uniqueId val="{00000000-FD9F-428A-BBC3-F7237A325E7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FD9F-428A-BBC3-F7237A325E7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a:solidFill>
                <a:schemeClr val="accent1"/>
              </a:solidFill>
              <a:prstDash val="dash"/>
              <a:round/>
            </a:ln>
            <a:effectLst/>
          </c:spPr>
          <c:marker>
            <c:symbol val="none"/>
          </c:marker>
          <c:dLbls>
            <c:dLbl>
              <c:idx val="76"/>
              <c:layout>
                <c:manualLayout>
                  <c:x val="-6.944450486506866E-2"/>
                  <c:y val="-0.16194550557417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D9F-428A-BBC3-F7237A325E7C}"/>
                </c:ext>
              </c:extLst>
            </c:dLbl>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Packets'!$G$22:$G$102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FD9F-428A-BBC3-F7237A325E7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0106183204999932"/>
              <c:y val="0.81778669992983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0"/>
              <c:y val="0.1811549855772979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a:t>
            </a:r>
            <a:r>
              <a:rPr lang="en-US" sz="1200" baseline="0"/>
              <a:t> Energy Consumption per Node</a:t>
            </a:r>
            <a:endParaRPr lang="en-US" sz="1200"/>
          </a:p>
        </c:rich>
      </c:tx>
      <c:layout>
        <c:manualLayout>
          <c:xMode val="edge"/>
          <c:yMode val="edge"/>
          <c:x val="0.19250792763737221"/>
          <c:y val="0"/>
        </c:manualLayout>
      </c:layout>
      <c:overlay val="0"/>
      <c:spPr>
        <a:noFill/>
        <a:ln>
          <a:noFill/>
        </a:ln>
        <a:effectLst/>
      </c:spPr>
      <c:txPr>
        <a:bodyPr rot="0" spcFirstLastPara="1" vertOverflow="ellipsis" vert="horz" wrap="square" anchor="ctr" anchorCtr="1"/>
        <a:lstStyle/>
        <a:p>
          <a:pPr algn="ctr" rtl="0">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622320647419075"/>
          <c:y val="0.17531787870380117"/>
          <c:w val="0.87444176937585394"/>
          <c:h val="0.53351537011701"/>
        </c:manualLayout>
      </c:layout>
      <c:barChart>
        <c:barDir val="col"/>
        <c:grouping val="clustered"/>
        <c:varyColors val="0"/>
        <c:ser>
          <c:idx val="0"/>
          <c:order val="0"/>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06-ABE4-4210-8B7B-C5620B3F1A33}"/>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7-ABE4-4210-8B7B-C5620B3F1A33}"/>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8-ABE4-4210-8B7B-C5620B3F1A33}"/>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09-ABE4-4210-8B7B-C5620B3F1A33}"/>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0A-ABE4-4210-8B7B-C5620B3F1A33}"/>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0B-ABE4-4210-8B7B-C5620B3F1A33}"/>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Consumed'!$AI$27:$AI$41</c:f>
              <c:numCache>
                <c:formatCode>General</c:formatCode>
                <c:ptCount val="15"/>
                <c:pt idx="0">
                  <c:v>96.149556782234001</c:v>
                </c:pt>
                <c:pt idx="1">
                  <c:v>45.448448383394997</c:v>
                </c:pt>
                <c:pt idx="2">
                  <c:v>48.295956740046996</c:v>
                </c:pt>
                <c:pt idx="3">
                  <c:v>99.567980727920997</c:v>
                </c:pt>
                <c:pt idx="4">
                  <c:v>70.657892558986006</c:v>
                </c:pt>
                <c:pt idx="5">
                  <c:v>70.613175511338994</c:v>
                </c:pt>
                <c:pt idx="6">
                  <c:v>117.90938550100999</c:v>
                </c:pt>
                <c:pt idx="7">
                  <c:v>55.781748184731001</c:v>
                </c:pt>
                <c:pt idx="8">
                  <c:v>52.943372972649001</c:v>
                </c:pt>
                <c:pt idx="9">
                  <c:v>94.468740294200998</c:v>
                </c:pt>
                <c:pt idx="10">
                  <c:v>61.921698342322003</c:v>
                </c:pt>
                <c:pt idx="11">
                  <c:v>58.553329393856004</c:v>
                </c:pt>
                <c:pt idx="12">
                  <c:v>118.98439502671</c:v>
                </c:pt>
                <c:pt idx="13">
                  <c:v>61.717700543406004</c:v>
                </c:pt>
                <c:pt idx="14">
                  <c:v>59.461460605661003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BE4-4210-8B7B-C5620B3F1A33}"/>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02-ABE4-4210-8B7B-C5620B3F1A33}"/>
              </c:ext>
            </c:extLst>
          </c:dPt>
          <c:dPt>
            <c:idx val="6"/>
            <c:marker>
              <c:symbol val="none"/>
            </c:marker>
            <c:bubble3D val="0"/>
            <c:spPr>
              <a:ln w="28575" cap="sq">
                <a:noFill/>
                <a:round/>
              </a:ln>
              <a:effectLst/>
            </c:spPr>
            <c:extLst>
              <c:ext xmlns:c16="http://schemas.microsoft.com/office/drawing/2014/chart" uri="{C3380CC4-5D6E-409C-BE32-E72D297353CC}">
                <c16:uniqueId val="{00000003-ABE4-4210-8B7B-C5620B3F1A33}"/>
              </c:ext>
            </c:extLst>
          </c:dPt>
          <c:dPt>
            <c:idx val="9"/>
            <c:marker>
              <c:symbol val="none"/>
            </c:marker>
            <c:bubble3D val="0"/>
            <c:spPr>
              <a:ln w="28575" cap="sq">
                <a:noFill/>
                <a:round/>
              </a:ln>
              <a:effectLst/>
            </c:spPr>
            <c:extLst>
              <c:ext xmlns:c16="http://schemas.microsoft.com/office/drawing/2014/chart" uri="{C3380CC4-5D6E-409C-BE32-E72D297353CC}">
                <c16:uniqueId val="{00000004-ABE4-4210-8B7B-C5620B3F1A33}"/>
              </c:ext>
            </c:extLst>
          </c:dPt>
          <c:dPt>
            <c:idx val="12"/>
            <c:marker>
              <c:symbol val="none"/>
            </c:marker>
            <c:bubble3D val="0"/>
            <c:spPr>
              <a:ln w="28575" cap="sq">
                <a:noFill/>
                <a:round/>
              </a:ln>
              <a:effectLst/>
            </c:spPr>
            <c:extLst>
              <c:ext xmlns:c16="http://schemas.microsoft.com/office/drawing/2014/chart" uri="{C3380CC4-5D6E-409C-BE32-E72D297353CC}">
                <c16:uniqueId val="{00000005-ABE4-4210-8B7B-C5620B3F1A33}"/>
              </c:ext>
            </c:extLst>
          </c:dPt>
          <c:dLbls>
            <c:dLbl>
              <c:idx val="1"/>
              <c:layout>
                <c:manualLayout>
                  <c:x val="0"/>
                  <c:y val="-0.15066828675577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BE4-4210-8B7B-C5620B3F1A33}"/>
                </c:ext>
              </c:extLst>
            </c:dLbl>
            <c:dLbl>
              <c:idx val="4"/>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BE4-4210-8B7B-C5620B3F1A33}"/>
                </c:ext>
              </c:extLst>
            </c:dLbl>
            <c:dLbl>
              <c:idx val="7"/>
              <c:layout>
                <c:manualLayout>
                  <c:x val="-9.1631246020486264E-17"/>
                  <c:y val="-8.748481166464157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ABE4-4210-8B7B-C5620B3F1A33}"/>
                </c:ext>
              </c:extLst>
            </c:dLbl>
            <c:dLbl>
              <c:idx val="10"/>
              <c:layout>
                <c:manualLayout>
                  <c:x val="-9.1631246020486264E-17"/>
                  <c:y val="-0.1117861482381530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ABE4-4210-8B7B-C5620B3F1A33}"/>
                </c:ext>
              </c:extLst>
            </c:dLbl>
            <c:dLbl>
              <c:idx val="13"/>
              <c:layout>
                <c:manualLayout>
                  <c:x val="0"/>
                  <c:y val="-6.3183475091130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ABE4-4210-8B7B-C5620B3F1A33}"/>
                </c:ext>
              </c:extLst>
            </c:dLbl>
            <c:numFmt formatCode="#,##0.00" sourceLinked="0"/>
            <c:spPr>
              <a:noFill/>
              <a:ln>
                <a:noFill/>
              </a:ln>
              <a:effectLst/>
            </c:spPr>
            <c:txPr>
              <a:bodyPr rot="0" spcFirstLastPara="1" vertOverflow="ellipsis" vert="horz" wrap="square" lIns="38100" tIns="19050" rIns="38100" bIns="19050" anchor="t" anchorCtr="0">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Consumed'!$AJ$27:$AJ$41</c:f>
              <c:numCache>
                <c:formatCode>General</c:formatCode>
                <c:ptCount val="15"/>
                <c:pt idx="0">
                  <c:v>189.89396190567598</c:v>
                </c:pt>
                <c:pt idx="1">
                  <c:v>189.89396190567598</c:v>
                </c:pt>
                <c:pt idx="2">
                  <c:v>189.89396190567598</c:v>
                </c:pt>
                <c:pt idx="3">
                  <c:v>240.83904879824601</c:v>
                </c:pt>
                <c:pt idx="4">
                  <c:v>240.83904879824601</c:v>
                </c:pt>
                <c:pt idx="5">
                  <c:v>240.83904879824601</c:v>
                </c:pt>
                <c:pt idx="6">
                  <c:v>226.63450665838999</c:v>
                </c:pt>
                <c:pt idx="7">
                  <c:v>226.63450665838999</c:v>
                </c:pt>
                <c:pt idx="8">
                  <c:v>226.63450665838999</c:v>
                </c:pt>
                <c:pt idx="9">
                  <c:v>214.94376803037903</c:v>
                </c:pt>
                <c:pt idx="10">
                  <c:v>214.94376803037903</c:v>
                </c:pt>
                <c:pt idx="11">
                  <c:v>214.94376803037903</c:v>
                </c:pt>
                <c:pt idx="12">
                  <c:v>240.16355617577699</c:v>
                </c:pt>
                <c:pt idx="13">
                  <c:v>240.16355617577699</c:v>
                </c:pt>
                <c:pt idx="14">
                  <c:v>240.16355617577699</c:v>
                </c:pt>
              </c:numCache>
            </c:numRef>
          </c:val>
          <c:smooth val="0"/>
          <c:extLst>
            <c:ext xmlns:c16="http://schemas.microsoft.com/office/drawing/2014/chart" uri="{C3380CC4-5D6E-409C-BE32-E72D297353CC}">
              <c16:uniqueId val="{00000001-ABE4-4210-8B7B-C5620B3F1A33}"/>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Node &amp; Cluster ID</a:t>
                </a:r>
              </a:p>
            </c:rich>
          </c:tx>
          <c:layout>
            <c:manualLayout>
              <c:xMode val="edge"/>
              <c:yMode val="edge"/>
              <c:x val="0.4575567626706914"/>
              <c:y val="0.9310721044365232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Energy Consumed (Joules)</a:t>
                </a:r>
                <a:endParaRPr lang="en-US" sz="900">
                  <a:effectLst/>
                </a:endParaRPr>
              </a:p>
            </c:rich>
          </c:tx>
          <c:layout>
            <c:manualLayout>
              <c:xMode val="edge"/>
              <c:yMode val="edge"/>
              <c:x val="1.5835338291046955E-2"/>
              <c:y val="0.12671520555677807"/>
            </c:manualLayout>
          </c:layout>
          <c:overlay val="0"/>
          <c:spPr>
            <a:noFill/>
            <a:ln>
              <a:noFill/>
            </a:ln>
            <a:effectLst/>
          </c:spPr>
          <c:txPr>
            <a:bodyPr rot="-5400000" spcFirstLastPara="1" vertOverflow="ellipsis" vert="horz" wrap="square" anchor="ctr" anchorCtr="1"/>
            <a:lstStyle/>
            <a:p>
              <a:pPr algn="ctr" rtl="0">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Palatino Linotype" panose="0204050205050503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3: </a:t>
            </a:r>
            <a:r>
              <a:rPr lang="en-US" sz="1200" b="0" i="0" u="none" strike="noStrike" baseline="0">
                <a:effectLst/>
              </a:rPr>
              <a:t>Difference in Energy Consumption from </a:t>
            </a:r>
            <a:r>
              <a:rPr lang="en-US" sz="1200" b="0" i="0" baseline="0">
                <a:effectLst/>
              </a:rPr>
              <a:t>1a</a:t>
            </a:r>
            <a:endParaRPr lang="en-US" sz="1200">
              <a:effectLst/>
            </a:endParaRPr>
          </a:p>
        </c:rich>
      </c:tx>
      <c:layout>
        <c:manualLayout>
          <c:xMode val="edge"/>
          <c:yMode val="edge"/>
          <c:x val="0.1398904443091905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440009842519685"/>
          <c:y val="0.11213434592930559"/>
          <c:w val="0.78800265560639915"/>
          <c:h val="0.61408959651586636"/>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A-E003-4AA6-9E34-6BA8CF3B7612}"/>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B-E003-4AA6-9E34-6BA8CF3B7612}"/>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C-E003-4AA6-9E34-6BA8CF3B7612}"/>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D-E003-4AA6-9E34-6BA8CF3B7612}"/>
              </c:ext>
            </c:extLst>
          </c:dPt>
          <c:dPt>
            <c:idx val="4"/>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E-E003-4AA6-9E34-6BA8CF3B7612}"/>
              </c:ext>
            </c:extLst>
          </c:dPt>
          <c:dPt>
            <c:idx val="5"/>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F-E003-4AA6-9E34-6BA8CF3B7612}"/>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0-E003-4AA6-9E34-6BA8CF3B7612}"/>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1-E003-4AA6-9E34-6BA8CF3B7612}"/>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12-E003-4AA6-9E34-6BA8CF3B7612}"/>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Consumed'!$AM$27:$AM$41</c:f>
              <c:numCache>
                <c:formatCode>General</c:formatCode>
                <c:ptCount val="15"/>
                <c:pt idx="0">
                  <c:v>-61.913457724996007</c:v>
                </c:pt>
                <c:pt idx="1">
                  <c:v>-14.122161027664006</c:v>
                </c:pt>
                <c:pt idx="2">
                  <c:v>-14.255358332589005</c:v>
                </c:pt>
                <c:pt idx="3">
                  <c:v>-29.489541198778994</c:v>
                </c:pt>
                <c:pt idx="4">
                  <c:v>-8.2275547541649985</c:v>
                </c:pt>
                <c:pt idx="5">
                  <c:v>-8.9532066240990105</c:v>
                </c:pt>
                <c:pt idx="6">
                  <c:v>9.815995567089999</c:v>
                </c:pt>
                <c:pt idx="7">
                  <c:v>1.5742891904610019</c:v>
                </c:pt>
                <c:pt idx="8">
                  <c:v>1.7872299645920009</c:v>
                </c:pt>
                <c:pt idx="9">
                  <c:v>-12.366899469889006</c:v>
                </c:pt>
                <c:pt idx="10">
                  <c:v>-4.709092752101995</c:v>
                </c:pt>
                <c:pt idx="11">
                  <c:v>-10.554535148395999</c:v>
                </c:pt>
                <c:pt idx="12">
                  <c:v>22.344444930883</c:v>
                </c:pt>
                <c:pt idx="13">
                  <c:v>1.2276234149060059</c:v>
                </c:pt>
                <c:pt idx="14">
                  <c:v>1.2180610424960037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003-4AA6-9E34-6BA8CF3B7612}"/>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a:t>
                </a:r>
                <a:r>
                  <a:rPr lang="en-US" sz="900" baseline="0"/>
                  <a:t> &amp; Cluster ID</a:t>
                </a:r>
                <a:endParaRPr lang="en-US" sz="900"/>
              </a:p>
            </c:rich>
          </c:tx>
          <c:layout>
            <c:manualLayout>
              <c:xMode val="edge"/>
              <c:yMode val="edge"/>
              <c:x val="0.45755670681152683"/>
              <c:y val="0.919048175090338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max val="3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a:t>Scenario 1a: Energy Consumption per Node</a:t>
            </a:r>
          </a:p>
        </c:rich>
      </c:tx>
      <c:layout>
        <c:manualLayout>
          <c:xMode val="edge"/>
          <c:yMode val="edge"/>
          <c:x val="0.2225462962962963"/>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556138815981335"/>
          <c:y val="0.15615083625009779"/>
          <c:w val="0.84897564887722365"/>
          <c:h val="0.55915198298373769"/>
        </c:manualLayout>
      </c:layout>
      <c:barChart>
        <c:barDir val="col"/>
        <c:grouping val="clustered"/>
        <c:varyColors val="0"/>
        <c:ser>
          <c:idx val="0"/>
          <c:order val="0"/>
          <c:tx>
            <c:v>Energy Consumed</c:v>
          </c:tx>
          <c:spPr>
            <a:solidFill>
              <a:schemeClr val="accent3">
                <a:lumMod val="50000"/>
              </a:schemeClr>
            </a:solidFill>
            <a:ln>
              <a:noFill/>
            </a:ln>
            <a:effectLst/>
          </c:spPr>
          <c:invertIfNegative val="0"/>
          <c:dPt>
            <c:idx val="0"/>
            <c:invertIfNegative val="0"/>
            <c:bubble3D val="0"/>
            <c:spPr>
              <a:solidFill>
                <a:schemeClr val="accent3">
                  <a:lumMod val="50000"/>
                </a:schemeClr>
              </a:solidFill>
              <a:ln>
                <a:noFill/>
              </a:ln>
              <a:effectLst/>
            </c:spPr>
            <c:extLst>
              <c:ext xmlns:c16="http://schemas.microsoft.com/office/drawing/2014/chart" uri="{C3380CC4-5D6E-409C-BE32-E72D297353CC}">
                <c16:uniqueId val="{00000001-2A14-48FB-8789-03FC27D0C0AC}"/>
              </c:ext>
            </c:extLst>
          </c:dPt>
          <c:dPt>
            <c:idx val="1"/>
            <c:invertIfNegative val="0"/>
            <c:bubble3D val="0"/>
            <c:spPr>
              <a:solidFill>
                <a:schemeClr val="accent3">
                  <a:lumMod val="50000"/>
                </a:schemeClr>
              </a:solidFill>
              <a:ln>
                <a:noFill/>
              </a:ln>
              <a:effectLst/>
            </c:spPr>
            <c:extLst>
              <c:ext xmlns:c16="http://schemas.microsoft.com/office/drawing/2014/chart" uri="{C3380CC4-5D6E-409C-BE32-E72D297353CC}">
                <c16:uniqueId val="{00000003-2A14-48FB-8789-03FC27D0C0AC}"/>
              </c:ext>
            </c:extLst>
          </c:dPt>
          <c:dPt>
            <c:idx val="2"/>
            <c:invertIfNegative val="0"/>
            <c:bubble3D val="0"/>
            <c:spPr>
              <a:solidFill>
                <a:schemeClr val="accent3">
                  <a:lumMod val="50000"/>
                </a:schemeClr>
              </a:solidFill>
              <a:ln>
                <a:noFill/>
              </a:ln>
              <a:effectLst/>
            </c:spPr>
            <c:extLst>
              <c:ext xmlns:c16="http://schemas.microsoft.com/office/drawing/2014/chart" uri="{C3380CC4-5D6E-409C-BE32-E72D297353CC}">
                <c16:uniqueId val="{00000005-2A14-48FB-8789-03FC27D0C0AC}"/>
              </c:ext>
            </c:extLst>
          </c:dPt>
          <c:dPt>
            <c:idx val="3"/>
            <c:invertIfNegative val="0"/>
            <c:bubble3D val="0"/>
            <c:spPr>
              <a:solidFill>
                <a:schemeClr val="accent3">
                  <a:lumMod val="75000"/>
                </a:schemeClr>
              </a:solidFill>
              <a:ln>
                <a:noFill/>
              </a:ln>
              <a:effectLst/>
            </c:spPr>
            <c:extLst>
              <c:ext xmlns:c16="http://schemas.microsoft.com/office/drawing/2014/chart" uri="{C3380CC4-5D6E-409C-BE32-E72D297353CC}">
                <c16:uniqueId val="{00000007-2A14-48FB-8789-03FC27D0C0AC}"/>
              </c:ext>
            </c:extLst>
          </c:dPt>
          <c:dPt>
            <c:idx val="4"/>
            <c:invertIfNegative val="0"/>
            <c:bubble3D val="0"/>
            <c:spPr>
              <a:solidFill>
                <a:schemeClr val="accent3">
                  <a:lumMod val="75000"/>
                </a:schemeClr>
              </a:solidFill>
              <a:ln>
                <a:noFill/>
              </a:ln>
              <a:effectLst/>
            </c:spPr>
            <c:extLst>
              <c:ext xmlns:c16="http://schemas.microsoft.com/office/drawing/2014/chart" uri="{C3380CC4-5D6E-409C-BE32-E72D297353CC}">
                <c16:uniqueId val="{00000009-2A14-48FB-8789-03FC27D0C0AC}"/>
              </c:ext>
            </c:extLst>
          </c:dPt>
          <c:dPt>
            <c:idx val="5"/>
            <c:invertIfNegative val="0"/>
            <c:bubble3D val="0"/>
            <c:spPr>
              <a:solidFill>
                <a:schemeClr val="accent3">
                  <a:lumMod val="75000"/>
                </a:schemeClr>
              </a:solidFill>
              <a:ln>
                <a:noFill/>
              </a:ln>
              <a:effectLst/>
            </c:spPr>
            <c:extLst>
              <c:ext xmlns:c16="http://schemas.microsoft.com/office/drawing/2014/chart" uri="{C3380CC4-5D6E-409C-BE32-E72D297353CC}">
                <c16:uniqueId val="{0000000B-2A14-48FB-8789-03FC27D0C0AC}"/>
              </c:ext>
            </c:extLst>
          </c:dPt>
          <c:dPt>
            <c:idx val="6"/>
            <c:invertIfNegative val="0"/>
            <c:bubble3D val="0"/>
            <c:spPr>
              <a:solidFill>
                <a:schemeClr val="accent3">
                  <a:lumMod val="50000"/>
                </a:schemeClr>
              </a:solidFill>
              <a:ln>
                <a:noFill/>
              </a:ln>
              <a:effectLst/>
            </c:spPr>
            <c:extLst>
              <c:ext xmlns:c16="http://schemas.microsoft.com/office/drawing/2014/chart" uri="{C3380CC4-5D6E-409C-BE32-E72D297353CC}">
                <c16:uniqueId val="{0000000D-2A14-48FB-8789-03FC27D0C0AC}"/>
              </c:ext>
            </c:extLst>
          </c:dPt>
          <c:dPt>
            <c:idx val="7"/>
            <c:invertIfNegative val="0"/>
            <c:bubble3D val="0"/>
            <c:spPr>
              <a:solidFill>
                <a:schemeClr val="accent3">
                  <a:lumMod val="50000"/>
                </a:schemeClr>
              </a:solidFill>
              <a:ln>
                <a:noFill/>
              </a:ln>
              <a:effectLst/>
            </c:spPr>
            <c:extLst>
              <c:ext xmlns:c16="http://schemas.microsoft.com/office/drawing/2014/chart" uri="{C3380CC4-5D6E-409C-BE32-E72D297353CC}">
                <c16:uniqueId val="{0000000F-2A14-48FB-8789-03FC27D0C0AC}"/>
              </c:ext>
            </c:extLst>
          </c:dPt>
          <c:dPt>
            <c:idx val="8"/>
            <c:invertIfNegative val="0"/>
            <c:bubble3D val="0"/>
            <c:spPr>
              <a:solidFill>
                <a:schemeClr val="accent3">
                  <a:lumMod val="50000"/>
                </a:schemeClr>
              </a:solidFill>
              <a:ln>
                <a:noFill/>
              </a:ln>
              <a:effectLst/>
            </c:spPr>
            <c:extLst>
              <c:ext xmlns:c16="http://schemas.microsoft.com/office/drawing/2014/chart" uri="{C3380CC4-5D6E-409C-BE32-E72D297353CC}">
                <c16:uniqueId val="{00000011-2A14-48FB-8789-03FC27D0C0AC}"/>
              </c:ext>
            </c:extLst>
          </c:dPt>
          <c:dPt>
            <c:idx val="9"/>
            <c:invertIfNegative val="0"/>
            <c:bubble3D val="0"/>
            <c:spPr>
              <a:solidFill>
                <a:schemeClr val="accent3">
                  <a:lumMod val="75000"/>
                </a:schemeClr>
              </a:solidFill>
              <a:ln>
                <a:noFill/>
              </a:ln>
              <a:effectLst/>
            </c:spPr>
            <c:extLst>
              <c:ext xmlns:c16="http://schemas.microsoft.com/office/drawing/2014/chart" uri="{C3380CC4-5D6E-409C-BE32-E72D297353CC}">
                <c16:uniqueId val="{00000013-2A14-48FB-8789-03FC27D0C0AC}"/>
              </c:ext>
            </c:extLst>
          </c:dPt>
          <c:dPt>
            <c:idx val="10"/>
            <c:invertIfNegative val="0"/>
            <c:bubble3D val="0"/>
            <c:spPr>
              <a:solidFill>
                <a:schemeClr val="accent3">
                  <a:lumMod val="75000"/>
                </a:schemeClr>
              </a:solidFill>
              <a:ln>
                <a:noFill/>
              </a:ln>
              <a:effectLst/>
            </c:spPr>
            <c:extLst>
              <c:ext xmlns:c16="http://schemas.microsoft.com/office/drawing/2014/chart" uri="{C3380CC4-5D6E-409C-BE32-E72D297353CC}">
                <c16:uniqueId val="{00000015-2A14-48FB-8789-03FC27D0C0AC}"/>
              </c:ext>
            </c:extLst>
          </c:dPt>
          <c:dPt>
            <c:idx val="11"/>
            <c:invertIfNegative val="0"/>
            <c:bubble3D val="0"/>
            <c:spPr>
              <a:solidFill>
                <a:schemeClr val="accent3">
                  <a:lumMod val="75000"/>
                </a:schemeClr>
              </a:solidFill>
              <a:ln>
                <a:noFill/>
              </a:ln>
              <a:effectLst/>
            </c:spPr>
            <c:extLst>
              <c:ext xmlns:c16="http://schemas.microsoft.com/office/drawing/2014/chart" uri="{C3380CC4-5D6E-409C-BE32-E72D297353CC}">
                <c16:uniqueId val="{00000017-2A14-48FB-8789-03FC27D0C0AC}"/>
              </c:ext>
            </c:extLst>
          </c:dPt>
          <c:dPt>
            <c:idx val="12"/>
            <c:invertIfNegative val="0"/>
            <c:bubble3D val="0"/>
            <c:spPr>
              <a:solidFill>
                <a:schemeClr val="accent3">
                  <a:lumMod val="50000"/>
                </a:schemeClr>
              </a:solidFill>
              <a:ln>
                <a:noFill/>
              </a:ln>
              <a:effectLst/>
            </c:spPr>
            <c:extLst>
              <c:ext xmlns:c16="http://schemas.microsoft.com/office/drawing/2014/chart" uri="{C3380CC4-5D6E-409C-BE32-E72D297353CC}">
                <c16:uniqueId val="{00000019-2A14-48FB-8789-03FC27D0C0AC}"/>
              </c:ext>
            </c:extLst>
          </c:dPt>
          <c:dPt>
            <c:idx val="13"/>
            <c:invertIfNegative val="0"/>
            <c:bubble3D val="0"/>
            <c:spPr>
              <a:solidFill>
                <a:schemeClr val="accent3">
                  <a:lumMod val="50000"/>
                </a:schemeClr>
              </a:solidFill>
              <a:ln>
                <a:noFill/>
              </a:ln>
              <a:effectLst/>
            </c:spPr>
            <c:extLst>
              <c:ext xmlns:c16="http://schemas.microsoft.com/office/drawing/2014/chart" uri="{C3380CC4-5D6E-409C-BE32-E72D297353CC}">
                <c16:uniqueId val="{0000001B-2A14-48FB-8789-03FC27D0C0AC}"/>
              </c:ext>
            </c:extLst>
          </c:dPt>
          <c:dPt>
            <c:idx val="14"/>
            <c:invertIfNegative val="0"/>
            <c:bubble3D val="0"/>
            <c:spPr>
              <a:solidFill>
                <a:schemeClr val="accent3">
                  <a:lumMod val="50000"/>
                </a:schemeClr>
              </a:solidFill>
              <a:ln>
                <a:noFill/>
              </a:ln>
              <a:effectLst/>
            </c:spPr>
            <c:extLst>
              <c:ext xmlns:c16="http://schemas.microsoft.com/office/drawing/2014/chart" uri="{C3380CC4-5D6E-409C-BE32-E72D297353CC}">
                <c16:uniqueId val="{0000001D-2A14-48FB-8789-03FC27D0C0AC}"/>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Consumed'!$C$27:$C$41</c:f>
              <c:numCache>
                <c:formatCode>General</c:formatCode>
                <c:ptCount val="15"/>
                <c:pt idx="0">
                  <c:v>158.06301450723001</c:v>
                </c:pt>
                <c:pt idx="1">
                  <c:v>59.570609411059003</c:v>
                </c:pt>
                <c:pt idx="2">
                  <c:v>62.551315072636001</c:v>
                </c:pt>
                <c:pt idx="3">
                  <c:v>129.05752192669999</c:v>
                </c:pt>
                <c:pt idx="4">
                  <c:v>78.885447313151005</c:v>
                </c:pt>
                <c:pt idx="5">
                  <c:v>79.566382135438005</c:v>
                </c:pt>
                <c:pt idx="6">
                  <c:v>108.09338993391999</c:v>
                </c:pt>
                <c:pt idx="7">
                  <c:v>54.207458994269999</c:v>
                </c:pt>
                <c:pt idx="8">
                  <c:v>51.156143008057001</c:v>
                </c:pt>
                <c:pt idx="9">
                  <c:v>106.83563976409</c:v>
                </c:pt>
                <c:pt idx="10">
                  <c:v>66.630791094423998</c:v>
                </c:pt>
                <c:pt idx="11">
                  <c:v>69.107864542252003</c:v>
                </c:pt>
                <c:pt idx="12">
                  <c:v>96.639950095827004</c:v>
                </c:pt>
                <c:pt idx="13">
                  <c:v>60.490077128499998</c:v>
                </c:pt>
                <c:pt idx="14">
                  <c:v>58.243399563164999</c:v>
                </c:pt>
              </c:numCache>
            </c:numRef>
          </c:val>
          <c:extLst>
            <c:ext xmlns:c16="http://schemas.microsoft.com/office/drawing/2014/chart" uri="{C3380CC4-5D6E-409C-BE32-E72D297353CC}">
              <c16:uniqueId val="{0000001E-2A14-48FB-8789-03FC27D0C0AC}"/>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sq">
              <a:solidFill>
                <a:schemeClr val="accent3"/>
              </a:solidFill>
              <a:round/>
            </a:ln>
            <a:effectLst/>
          </c:spPr>
          <c:marker>
            <c:symbol val="none"/>
          </c:marker>
          <c:dPt>
            <c:idx val="3"/>
            <c:marker>
              <c:symbol val="none"/>
            </c:marker>
            <c:bubble3D val="0"/>
            <c:spPr>
              <a:ln w="28575" cap="sq">
                <a:noFill/>
                <a:round/>
              </a:ln>
              <a:effectLst/>
            </c:spPr>
            <c:extLst>
              <c:ext xmlns:c16="http://schemas.microsoft.com/office/drawing/2014/chart" uri="{C3380CC4-5D6E-409C-BE32-E72D297353CC}">
                <c16:uniqueId val="{00000020-2A14-48FB-8789-03FC27D0C0AC}"/>
              </c:ext>
            </c:extLst>
          </c:dPt>
          <c:dPt>
            <c:idx val="6"/>
            <c:marker>
              <c:symbol val="none"/>
            </c:marker>
            <c:bubble3D val="0"/>
            <c:spPr>
              <a:ln w="28575" cap="sq">
                <a:noFill/>
                <a:round/>
              </a:ln>
              <a:effectLst/>
            </c:spPr>
            <c:extLst>
              <c:ext xmlns:c16="http://schemas.microsoft.com/office/drawing/2014/chart" uri="{C3380CC4-5D6E-409C-BE32-E72D297353CC}">
                <c16:uniqueId val="{00000022-2A14-48FB-8789-03FC27D0C0AC}"/>
              </c:ext>
            </c:extLst>
          </c:dPt>
          <c:dPt>
            <c:idx val="9"/>
            <c:marker>
              <c:symbol val="none"/>
            </c:marker>
            <c:bubble3D val="0"/>
            <c:spPr>
              <a:ln w="28575" cap="sq">
                <a:noFill/>
                <a:round/>
              </a:ln>
              <a:effectLst/>
            </c:spPr>
            <c:extLst>
              <c:ext xmlns:c16="http://schemas.microsoft.com/office/drawing/2014/chart" uri="{C3380CC4-5D6E-409C-BE32-E72D297353CC}">
                <c16:uniqueId val="{00000024-2A14-48FB-8789-03FC27D0C0AC}"/>
              </c:ext>
            </c:extLst>
          </c:dPt>
          <c:dPt>
            <c:idx val="12"/>
            <c:marker>
              <c:symbol val="none"/>
            </c:marker>
            <c:bubble3D val="0"/>
            <c:spPr>
              <a:ln w="28575" cap="sq">
                <a:noFill/>
                <a:round/>
              </a:ln>
              <a:effectLst/>
            </c:spPr>
            <c:extLst>
              <c:ext xmlns:c16="http://schemas.microsoft.com/office/drawing/2014/chart" uri="{C3380CC4-5D6E-409C-BE32-E72D297353CC}">
                <c16:uniqueId val="{00000026-2A14-48FB-8789-03FC27D0C0AC}"/>
              </c:ext>
            </c:extLst>
          </c:dPt>
          <c:dLbls>
            <c:dLbl>
              <c:idx val="1"/>
              <c:layout>
                <c:manualLayout>
                  <c:x val="-7.4233119271775047E-2"/>
                  <c:y val="-6.6265056748513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7-2A14-48FB-8789-03FC27D0C0AC}"/>
                </c:ext>
              </c:extLst>
            </c:dLbl>
            <c:dLbl>
              <c:idx val="4"/>
              <c:layout>
                <c:manualLayout>
                  <c:x val="-7.4233194808982217E-2"/>
                  <c:y val="-6.89954180584750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8-2A14-48FB-8789-03FC27D0C0AC}"/>
                </c:ext>
              </c:extLst>
            </c:dLbl>
            <c:dLbl>
              <c:idx val="7"/>
              <c:layout>
                <c:manualLayout>
                  <c:x val="-7.5357793817439483E-2"/>
                  <c:y val="-6.82467957199706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2A14-48FB-8789-03FC27D0C0AC}"/>
                </c:ext>
              </c:extLst>
            </c:dLbl>
            <c:dLbl>
              <c:idx val="10"/>
              <c:layout>
                <c:manualLayout>
                  <c:x val="-7.410250801983094E-2"/>
                  <c:y val="-8.40643968330845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A-2A14-48FB-8789-03FC27D0C0AC}"/>
                </c:ext>
              </c:extLst>
            </c:dLbl>
            <c:dLbl>
              <c:idx val="13"/>
              <c:layout>
                <c:manualLayout>
                  <c:x val="-7.4233194808982217E-2"/>
                  <c:y val="-6.585979225646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B-2A14-48FB-8789-03FC27D0C0AC}"/>
                </c:ext>
              </c:extLst>
            </c:dLbl>
            <c:numFmt formatCode="#,##0.00" sourceLinked="0"/>
            <c:spPr>
              <a:noFill/>
              <a:ln>
                <a:no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dk1">
                        <a:lumMod val="65000"/>
                        <a:lumOff val="3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Consumed'!$D$27:$D$41</c:f>
              <c:numCache>
                <c:formatCode>General</c:formatCode>
                <c:ptCount val="15"/>
                <c:pt idx="0">
                  <c:v>280.18493899092499</c:v>
                </c:pt>
                <c:pt idx="1">
                  <c:v>280.18493899092499</c:v>
                </c:pt>
                <c:pt idx="2">
                  <c:v>280.18493899092499</c:v>
                </c:pt>
                <c:pt idx="3">
                  <c:v>287.50935137528899</c:v>
                </c:pt>
                <c:pt idx="4">
                  <c:v>287.50935137528899</c:v>
                </c:pt>
                <c:pt idx="5">
                  <c:v>287.50935137528899</c:v>
                </c:pt>
                <c:pt idx="6">
                  <c:v>213.45699193624699</c:v>
                </c:pt>
                <c:pt idx="7">
                  <c:v>213.45699193624699</c:v>
                </c:pt>
                <c:pt idx="8">
                  <c:v>213.45699193624699</c:v>
                </c:pt>
                <c:pt idx="9">
                  <c:v>242.574295400766</c:v>
                </c:pt>
                <c:pt idx="10">
                  <c:v>242.574295400766</c:v>
                </c:pt>
                <c:pt idx="11">
                  <c:v>242.574295400766</c:v>
                </c:pt>
                <c:pt idx="12">
                  <c:v>215.37342678749201</c:v>
                </c:pt>
                <c:pt idx="13">
                  <c:v>215.37342678749201</c:v>
                </c:pt>
                <c:pt idx="14">
                  <c:v>215.37342678749201</c:v>
                </c:pt>
              </c:numCache>
            </c:numRef>
          </c:val>
          <c:smooth val="0"/>
          <c:extLst>
            <c:ext xmlns:c16="http://schemas.microsoft.com/office/drawing/2014/chart" uri="{C3380CC4-5D6E-409C-BE32-E72D297353CC}">
              <c16:uniqueId val="{0000002C-2A14-48FB-8789-03FC27D0C0AC}"/>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 (M: Master, S: Slave)</a:t>
                </a:r>
              </a:p>
            </c:rich>
          </c:tx>
          <c:layout>
            <c:manualLayout>
              <c:xMode val="edge"/>
              <c:yMode val="edge"/>
              <c:x val="0.31007236074657335"/>
              <c:y val="0.914611117491099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Energy Consumed (Joules)</a:t>
                </a:r>
              </a:p>
            </c:rich>
          </c:tx>
          <c:layout>
            <c:manualLayout>
              <c:xMode val="edge"/>
              <c:yMode val="edge"/>
              <c:x val="3.1249999999999993E-3"/>
              <c:y val="0.1932514142770834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3272692475940515"/>
          <c:y val="0.15977544658534679"/>
          <c:w val="0.23824985418489356"/>
          <c:h val="7.33472248531918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1000">
          <a:latin typeface="Palatino Linotype" panose="0204050205050503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u="none" strike="noStrike" baseline="0">
                <a:effectLst/>
              </a:rPr>
              <a:t>Scenario 1b: </a:t>
            </a:r>
            <a:r>
              <a:rPr lang="en-US" sz="1200" b="0" i="0" baseline="0">
                <a:effectLst/>
              </a:rPr>
              <a:t>Difference in Energy Consumption from 1a</a:t>
            </a:r>
            <a:endParaRPr lang="en-US" sz="1200">
              <a:effectLst/>
            </a:endParaRPr>
          </a:p>
        </c:rich>
      </c:tx>
      <c:layout>
        <c:manualLayout>
          <c:xMode val="edge"/>
          <c:yMode val="edge"/>
          <c:x val="0.14991889034703995"/>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751148293963255"/>
          <c:y val="0.1694373359580052"/>
          <c:w val="0.84008110965296001"/>
          <c:h val="0.57416633858267707"/>
        </c:manualLayout>
      </c:layout>
      <c:barChart>
        <c:barDir val="col"/>
        <c:grouping val="clustered"/>
        <c:varyColors val="0"/>
        <c:ser>
          <c:idx val="0"/>
          <c:order val="0"/>
          <c:tx>
            <c:v>Energy Consumed</c:v>
          </c:tx>
          <c:spPr>
            <a:solidFill>
              <a:srgbClr val="4F6228"/>
            </a:solidFill>
            <a:ln>
              <a:noFill/>
            </a:ln>
            <a:effectLst/>
          </c:spPr>
          <c:invertIfNegative val="1"/>
          <c:dPt>
            <c:idx val="3"/>
            <c:invertIfNegative val="1"/>
            <c:bubble3D val="0"/>
            <c:spPr>
              <a:solidFill>
                <a:schemeClr val="accent3">
                  <a:lumMod val="75000"/>
                </a:schemeClr>
              </a:solidFill>
              <a:ln>
                <a:noFill/>
              </a:ln>
              <a:effectLst/>
            </c:spPr>
            <c:extLst>
              <c:ext xmlns:c16="http://schemas.microsoft.com/office/drawing/2014/chart" uri="{C3380CC4-5D6E-409C-BE32-E72D297353CC}">
                <c16:uniqueId val="{00000019-CCEE-4E7F-8B4E-37318F4725D7}"/>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C-CCEE-4E7F-8B4E-37318F4725D7}"/>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D-CCEE-4E7F-8B4E-37318F4725D7}"/>
              </c:ext>
            </c:extLst>
          </c:dPt>
          <c:dPt>
            <c:idx val="9"/>
            <c:invertIfNegative val="1"/>
            <c:bubble3D val="0"/>
            <c:spPr>
              <a:solidFill>
                <a:schemeClr val="accent3">
                  <a:lumMod val="75000"/>
                </a:schemeClr>
              </a:solidFill>
              <a:ln>
                <a:noFill/>
              </a:ln>
              <a:effectLst/>
            </c:spPr>
            <c:extLst>
              <c:ext xmlns:c16="http://schemas.microsoft.com/office/drawing/2014/chart" uri="{C3380CC4-5D6E-409C-BE32-E72D297353CC}">
                <c16:uniqueId val="{0000001A-CCEE-4E7F-8B4E-37318F4725D7}"/>
              </c:ext>
            </c:extLst>
          </c:dPt>
          <c:dPt>
            <c:idx val="10"/>
            <c:invertIfNegative val="1"/>
            <c:bubble3D val="0"/>
            <c:spPr>
              <a:solidFill>
                <a:schemeClr val="accent3">
                  <a:lumMod val="75000"/>
                </a:schemeClr>
              </a:solidFill>
              <a:ln>
                <a:noFill/>
              </a:ln>
              <a:effectLst/>
            </c:spPr>
            <c:extLst>
              <c:ext xmlns:c16="http://schemas.microsoft.com/office/drawing/2014/chart" uri="{C3380CC4-5D6E-409C-BE32-E72D297353CC}">
                <c16:uniqueId val="{00000010-CCEE-4E7F-8B4E-37318F4725D7}"/>
              </c:ext>
            </c:extLst>
          </c:dPt>
          <c:dPt>
            <c:idx val="11"/>
            <c:invertIfNegative val="1"/>
            <c:bubble3D val="0"/>
            <c:spPr>
              <a:solidFill>
                <a:schemeClr val="accent3">
                  <a:lumMod val="75000"/>
                </a:schemeClr>
              </a:solidFill>
              <a:ln>
                <a:noFill/>
              </a:ln>
              <a:effectLst/>
            </c:spPr>
            <c:extLst>
              <c:ext xmlns:c16="http://schemas.microsoft.com/office/drawing/2014/chart" uri="{C3380CC4-5D6E-409C-BE32-E72D297353CC}">
                <c16:uniqueId val="{00000011-CCEE-4E7F-8B4E-37318F4725D7}"/>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Consumed'!$O$27:$O$41</c:f>
              <c:numCache>
                <c:formatCode>General</c:formatCode>
                <c:ptCount val="15"/>
                <c:pt idx="0">
                  <c:v>4.5127701577799826</c:v>
                </c:pt>
                <c:pt idx="1">
                  <c:v>0.64799999999899427</c:v>
                </c:pt>
                <c:pt idx="2">
                  <c:v>0.76223999999800185</c:v>
                </c:pt>
                <c:pt idx="3">
                  <c:v>5.8069211337499951</c:v>
                </c:pt>
                <c:pt idx="4">
                  <c:v>0.91490300751100051</c:v>
                </c:pt>
                <c:pt idx="5">
                  <c:v>0.84386300751098986</c:v>
                </c:pt>
                <c:pt idx="6">
                  <c:v>4.512494061790008</c:v>
                </c:pt>
                <c:pt idx="7">
                  <c:v>0.76199787033799993</c:v>
                </c:pt>
                <c:pt idx="8">
                  <c:v>0.64775787033899945</c:v>
                </c:pt>
                <c:pt idx="9">
                  <c:v>5.1605453709599942</c:v>
                </c:pt>
                <c:pt idx="10">
                  <c:v>0.64800000000199987</c:v>
                </c:pt>
                <c:pt idx="11">
                  <c:v>0.75503999999999394</c:v>
                </c:pt>
                <c:pt idx="12">
                  <c:v>5.1596027770529957</c:v>
                </c:pt>
                <c:pt idx="13">
                  <c:v>0.80495999999899936</c:v>
                </c:pt>
                <c:pt idx="14">
                  <c:v>0.64799999999900137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CEE-4E7F-8B4E-37318F4725D7}"/>
            </c:ext>
          </c:extLst>
        </c:ser>
        <c:dLbls>
          <c:showLegendKey val="0"/>
          <c:showVal val="0"/>
          <c:showCatName val="0"/>
          <c:showSerName val="0"/>
          <c:showPercent val="0"/>
          <c:showBubbleSize val="0"/>
        </c:dLbls>
        <c:gapWidth val="100"/>
        <c:axId val="1213025920"/>
        <c:axId val="1162023488"/>
      </c:barChart>
      <c:lineChart>
        <c:grouping val="standard"/>
        <c:varyColors val="0"/>
        <c:ser>
          <c:idx val="1"/>
          <c:order val="1"/>
          <c:tx>
            <c:v>Cluster Totals</c:v>
          </c:tx>
          <c:spPr>
            <a:ln w="28575" cap="rnd">
              <a:solidFill>
                <a:schemeClr val="accent3"/>
              </a:solidFill>
              <a:round/>
            </a:ln>
            <a:effectLst/>
          </c:spPr>
          <c:marker>
            <c:symbol val="none"/>
          </c:marker>
          <c:dPt>
            <c:idx val="3"/>
            <c:marker>
              <c:symbol val="none"/>
            </c:marker>
            <c:bubble3D val="0"/>
            <c:spPr>
              <a:ln w="28575" cap="rnd">
                <a:noFill/>
                <a:round/>
              </a:ln>
              <a:effectLst/>
            </c:spPr>
            <c:extLst>
              <c:ext xmlns:c16="http://schemas.microsoft.com/office/drawing/2014/chart" uri="{C3380CC4-5D6E-409C-BE32-E72D297353CC}">
                <c16:uniqueId val="{00000002-CCEE-4E7F-8B4E-37318F4725D7}"/>
              </c:ext>
            </c:extLst>
          </c:dPt>
          <c:dPt>
            <c:idx val="6"/>
            <c:marker>
              <c:symbol val="none"/>
            </c:marker>
            <c:bubble3D val="0"/>
            <c:spPr>
              <a:ln w="28575" cap="rnd">
                <a:noFill/>
                <a:round/>
              </a:ln>
              <a:effectLst/>
            </c:spPr>
            <c:extLst>
              <c:ext xmlns:c16="http://schemas.microsoft.com/office/drawing/2014/chart" uri="{C3380CC4-5D6E-409C-BE32-E72D297353CC}">
                <c16:uniqueId val="{00000004-CCEE-4E7F-8B4E-37318F4725D7}"/>
              </c:ext>
            </c:extLst>
          </c:dPt>
          <c:dPt>
            <c:idx val="9"/>
            <c:marker>
              <c:symbol val="none"/>
            </c:marker>
            <c:bubble3D val="0"/>
            <c:spPr>
              <a:ln w="28575" cap="rnd">
                <a:noFill/>
                <a:round/>
              </a:ln>
              <a:effectLst/>
            </c:spPr>
            <c:extLst>
              <c:ext xmlns:c16="http://schemas.microsoft.com/office/drawing/2014/chart" uri="{C3380CC4-5D6E-409C-BE32-E72D297353CC}">
                <c16:uniqueId val="{00000006-CCEE-4E7F-8B4E-37318F4725D7}"/>
              </c:ext>
            </c:extLst>
          </c:dPt>
          <c:dPt>
            <c:idx val="12"/>
            <c:marker>
              <c:symbol val="none"/>
            </c:marker>
            <c:bubble3D val="0"/>
            <c:spPr>
              <a:ln w="28575" cap="rnd">
                <a:noFill/>
                <a:round/>
              </a:ln>
              <a:effectLst/>
            </c:spPr>
            <c:extLst>
              <c:ext xmlns:c16="http://schemas.microsoft.com/office/drawing/2014/chart" uri="{C3380CC4-5D6E-409C-BE32-E72D297353CC}">
                <c16:uniqueId val="{00000008-CCEE-4E7F-8B4E-37318F4725D7}"/>
              </c:ext>
            </c:extLst>
          </c:dPt>
          <c:dLbls>
            <c:dLbl>
              <c:idx val="1"/>
              <c:layout>
                <c:manualLayout>
                  <c:x val="-7.1759259259259245E-2"/>
                  <c:y val="-6.24999999999999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CCEE-4E7F-8B4E-37318F4725D7}"/>
                </c:ext>
              </c:extLst>
            </c:dLbl>
            <c:dLbl>
              <c:idx val="4"/>
              <c:layout>
                <c:manualLayout>
                  <c:x val="-7.1759259259259259E-2"/>
                  <c:y val="-6.666666666666666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CCEE-4E7F-8B4E-37318F4725D7}"/>
                </c:ext>
              </c:extLst>
            </c:dLbl>
            <c:dLbl>
              <c:idx val="7"/>
              <c:layout>
                <c:manualLayout>
                  <c:x val="-7.1759259259259259E-2"/>
                  <c:y val="-5.83333333333332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CCEE-4E7F-8B4E-37318F4725D7}"/>
                </c:ext>
              </c:extLst>
            </c:dLbl>
            <c:dLbl>
              <c:idx val="10"/>
              <c:layout>
                <c:manualLayout>
                  <c:x val="-7.1759259259259342E-2"/>
                  <c:y val="-5.83333333333333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CCEE-4E7F-8B4E-37318F4725D7}"/>
                </c:ext>
              </c:extLst>
            </c:dLbl>
            <c:dLbl>
              <c:idx val="13"/>
              <c:layout>
                <c:manualLayout>
                  <c:x val="-7.1759259259259425E-2"/>
                  <c:y val="-5.83333333333333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CCEE-4E7F-8B4E-37318F4725D7}"/>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'Energy Consumed'!$E$27:$F$41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1</c:v>
                  </c:pt>
                  <c:pt idx="1">
                    <c:v>1</c:v>
                  </c:pt>
                  <c:pt idx="2">
                    <c:v>1</c:v>
                  </c:pt>
                  <c:pt idx="3">
                    <c:v>0</c:v>
                  </c:pt>
                  <c:pt idx="4">
                    <c:v>0</c:v>
                  </c:pt>
                  <c:pt idx="5">
                    <c:v>0</c:v>
                  </c:pt>
                  <c:pt idx="6">
                    <c:v>3</c:v>
                  </c:pt>
                  <c:pt idx="7">
                    <c:v>3</c:v>
                  </c:pt>
                  <c:pt idx="8">
                    <c:v>3</c:v>
                  </c:pt>
                  <c:pt idx="9">
                    <c:v>4</c:v>
                  </c:pt>
                  <c:pt idx="10">
                    <c:v>4</c:v>
                  </c:pt>
                  <c:pt idx="11">
                    <c:v>4</c:v>
                  </c:pt>
                  <c:pt idx="12">
                    <c:v>2</c:v>
                  </c:pt>
                  <c:pt idx="13">
                    <c:v>2</c:v>
                  </c:pt>
                  <c:pt idx="14">
                    <c:v>2</c:v>
                  </c:pt>
                </c:lvl>
              </c:multiLvlStrCache>
            </c:multiLvlStrRef>
          </c:cat>
          <c:val>
            <c:numRef>
              <c:f>'Energy Consumed'!$P$27:$P$41</c:f>
              <c:numCache>
                <c:formatCode>General</c:formatCode>
                <c:ptCount val="15"/>
                <c:pt idx="0">
                  <c:v>5.9230101577770142</c:v>
                </c:pt>
                <c:pt idx="1">
                  <c:v>5.9230101577770142</c:v>
                </c:pt>
                <c:pt idx="2">
                  <c:v>5.9230101577770142</c:v>
                </c:pt>
                <c:pt idx="3">
                  <c:v>7.5656871487719854</c:v>
                </c:pt>
                <c:pt idx="4">
                  <c:v>7.5656871487719854</c:v>
                </c:pt>
                <c:pt idx="5">
                  <c:v>7.5656871487719854</c:v>
                </c:pt>
                <c:pt idx="6">
                  <c:v>5.9222498024670074</c:v>
                </c:pt>
                <c:pt idx="7">
                  <c:v>5.9222498024670074</c:v>
                </c:pt>
                <c:pt idx="8">
                  <c:v>5.9222498024670074</c:v>
                </c:pt>
                <c:pt idx="9">
                  <c:v>6.5635853709620164</c:v>
                </c:pt>
                <c:pt idx="10">
                  <c:v>6.5635853709620164</c:v>
                </c:pt>
                <c:pt idx="11">
                  <c:v>6.5635853709620164</c:v>
                </c:pt>
                <c:pt idx="12">
                  <c:v>6.6125627770509823</c:v>
                </c:pt>
                <c:pt idx="13">
                  <c:v>6.6125627770509823</c:v>
                </c:pt>
                <c:pt idx="14">
                  <c:v>6.6125627770509823</c:v>
                </c:pt>
              </c:numCache>
            </c:numRef>
          </c:val>
          <c:smooth val="0"/>
          <c:extLst>
            <c:ext xmlns:c16="http://schemas.microsoft.com/office/drawing/2014/chart" uri="{C3380CC4-5D6E-409C-BE32-E72D297353CC}">
              <c16:uniqueId val="{00000009-CCEE-4E7F-8B4E-37318F4725D7}"/>
            </c:ext>
          </c:extLst>
        </c:ser>
        <c:dLbls>
          <c:showLegendKey val="0"/>
          <c:showVal val="0"/>
          <c:showCatName val="0"/>
          <c:showSerName val="0"/>
          <c:showPercent val="0"/>
          <c:showBubbleSize val="0"/>
        </c:dLbls>
        <c:marker val="1"/>
        <c:smooth val="0"/>
        <c:axId val="1213025920"/>
        <c:axId val="1162023488"/>
      </c:lineChart>
      <c:catAx>
        <c:axId val="121302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Node Type &amp; Cluster ID (M: Master, S: Slave)</a:t>
                </a:r>
                <a:endParaRPr lang="en-US" sz="900">
                  <a:effectLst/>
                </a:endParaRPr>
              </a:p>
            </c:rich>
          </c:tx>
          <c:layout>
            <c:manualLayout>
              <c:xMode val="edge"/>
              <c:yMode val="edge"/>
              <c:x val="0.27927074219889181"/>
              <c:y val="0.93543733595800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1b Energy Consumption Difference (Joules)</a:t>
                </a:r>
                <a:endParaRPr lang="en-US" sz="900">
                  <a:effectLst/>
                </a:endParaRPr>
              </a:p>
            </c:rich>
          </c:tx>
          <c:layout>
            <c:manualLayout>
              <c:xMode val="edge"/>
              <c:yMode val="edge"/>
              <c:x val="2.3483705161854773E-2"/>
              <c:y val="0.1194373359580052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legend>
      <c:legendPos val="b"/>
      <c:legendEntry>
        <c:idx val="0"/>
        <c:delete val="1"/>
      </c:legendEntry>
      <c:layout>
        <c:manualLayout>
          <c:xMode val="edge"/>
          <c:yMode val="edge"/>
          <c:x val="0.74430099883347911"/>
          <c:y val="9.8499999999999949E-2"/>
          <c:w val="0.22108413531641877"/>
          <c:h val="7.50977690288713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2a: Packets Received by Ground (10s Intervals)</a:t>
            </a:r>
          </a:p>
        </c:rich>
      </c:tx>
      <c:layout>
        <c:manualLayout>
          <c:xMode val="edge"/>
          <c:yMode val="edge"/>
          <c:x val="0.15236855766473176"/>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Packets'!$R$22:$R$102</c:f>
              <c:numCache>
                <c:formatCode>General</c:formatCode>
                <c:ptCount val="81"/>
                <c:pt idx="0">
                  <c:v>120</c:v>
                </c:pt>
                <c:pt idx="1">
                  <c:v>177</c:v>
                </c:pt>
                <c:pt idx="2">
                  <c:v>136</c:v>
                </c:pt>
                <c:pt idx="3">
                  <c:v>158</c:v>
                </c:pt>
                <c:pt idx="4">
                  <c:v>162</c:v>
                </c:pt>
                <c:pt idx="5">
                  <c:v>136</c:v>
                </c:pt>
                <c:pt idx="6">
                  <c:v>144</c:v>
                </c:pt>
                <c:pt idx="7">
                  <c:v>154</c:v>
                </c:pt>
                <c:pt idx="8">
                  <c:v>117</c:v>
                </c:pt>
                <c:pt idx="9">
                  <c:v>156</c:v>
                </c:pt>
                <c:pt idx="10">
                  <c:v>153</c:v>
                </c:pt>
                <c:pt idx="11">
                  <c:v>123</c:v>
                </c:pt>
                <c:pt idx="12">
                  <c:v>152</c:v>
                </c:pt>
                <c:pt idx="13">
                  <c:v>139</c:v>
                </c:pt>
                <c:pt idx="14">
                  <c:v>159</c:v>
                </c:pt>
                <c:pt idx="15">
                  <c:v>115</c:v>
                </c:pt>
                <c:pt idx="16">
                  <c:v>161</c:v>
                </c:pt>
                <c:pt idx="17">
                  <c:v>151</c:v>
                </c:pt>
                <c:pt idx="18">
                  <c:v>104</c:v>
                </c:pt>
                <c:pt idx="19">
                  <c:v>153</c:v>
                </c:pt>
                <c:pt idx="20">
                  <c:v>143</c:v>
                </c:pt>
                <c:pt idx="21">
                  <c:v>144</c:v>
                </c:pt>
                <c:pt idx="22">
                  <c:v>159</c:v>
                </c:pt>
                <c:pt idx="23">
                  <c:v>140</c:v>
                </c:pt>
                <c:pt idx="24">
                  <c:v>161</c:v>
                </c:pt>
                <c:pt idx="25">
                  <c:v>151</c:v>
                </c:pt>
                <c:pt idx="26">
                  <c:v>100</c:v>
                </c:pt>
                <c:pt idx="27">
                  <c:v>166</c:v>
                </c:pt>
                <c:pt idx="28">
                  <c:v>140</c:v>
                </c:pt>
                <c:pt idx="29">
                  <c:v>137</c:v>
                </c:pt>
                <c:pt idx="30">
                  <c:v>137</c:v>
                </c:pt>
                <c:pt idx="31">
                  <c:v>142</c:v>
                </c:pt>
                <c:pt idx="32">
                  <c:v>137</c:v>
                </c:pt>
                <c:pt idx="33">
                  <c:v>149</c:v>
                </c:pt>
                <c:pt idx="34">
                  <c:v>147</c:v>
                </c:pt>
                <c:pt idx="35">
                  <c:v>118</c:v>
                </c:pt>
                <c:pt idx="36">
                  <c:v>176</c:v>
                </c:pt>
                <c:pt idx="37">
                  <c:v>182</c:v>
                </c:pt>
                <c:pt idx="38">
                  <c:v>96</c:v>
                </c:pt>
                <c:pt idx="39">
                  <c:v>189</c:v>
                </c:pt>
                <c:pt idx="40">
                  <c:v>135</c:v>
                </c:pt>
                <c:pt idx="41">
                  <c:v>161</c:v>
                </c:pt>
                <c:pt idx="42">
                  <c:v>168</c:v>
                </c:pt>
                <c:pt idx="43">
                  <c:v>166</c:v>
                </c:pt>
                <c:pt idx="44">
                  <c:v>145</c:v>
                </c:pt>
                <c:pt idx="45">
                  <c:v>149</c:v>
                </c:pt>
                <c:pt idx="46">
                  <c:v>154</c:v>
                </c:pt>
                <c:pt idx="47">
                  <c:v>144</c:v>
                </c:pt>
                <c:pt idx="48">
                  <c:v>156</c:v>
                </c:pt>
                <c:pt idx="49">
                  <c:v>163</c:v>
                </c:pt>
                <c:pt idx="50">
                  <c:v>140</c:v>
                </c:pt>
                <c:pt idx="51">
                  <c:v>154</c:v>
                </c:pt>
                <c:pt idx="52">
                  <c:v>146</c:v>
                </c:pt>
                <c:pt idx="53">
                  <c:v>122</c:v>
                </c:pt>
                <c:pt idx="54">
                  <c:v>155</c:v>
                </c:pt>
                <c:pt idx="55">
                  <c:v>171</c:v>
                </c:pt>
                <c:pt idx="56">
                  <c:v>146</c:v>
                </c:pt>
                <c:pt idx="57">
                  <c:v>159</c:v>
                </c:pt>
                <c:pt idx="58">
                  <c:v>137</c:v>
                </c:pt>
                <c:pt idx="59">
                  <c:v>148</c:v>
                </c:pt>
                <c:pt idx="60">
                  <c:v>171</c:v>
                </c:pt>
                <c:pt idx="61">
                  <c:v>108</c:v>
                </c:pt>
                <c:pt idx="62">
                  <c:v>147</c:v>
                </c:pt>
                <c:pt idx="63">
                  <c:v>128</c:v>
                </c:pt>
                <c:pt idx="64">
                  <c:v>166</c:v>
                </c:pt>
                <c:pt idx="65">
                  <c:v>135</c:v>
                </c:pt>
                <c:pt idx="66">
                  <c:v>155</c:v>
                </c:pt>
                <c:pt idx="67">
                  <c:v>147</c:v>
                </c:pt>
                <c:pt idx="68">
                  <c:v>137</c:v>
                </c:pt>
                <c:pt idx="69">
                  <c:v>161</c:v>
                </c:pt>
                <c:pt idx="70">
                  <c:v>149</c:v>
                </c:pt>
                <c:pt idx="71">
                  <c:v>119</c:v>
                </c:pt>
                <c:pt idx="72">
                  <c:v>162</c:v>
                </c:pt>
                <c:pt idx="73">
                  <c:v>151</c:v>
                </c:pt>
                <c:pt idx="74">
                  <c:v>151</c:v>
                </c:pt>
                <c:pt idx="75">
                  <c:v>160</c:v>
                </c:pt>
                <c:pt idx="76">
                  <c:v>160</c:v>
                </c:pt>
                <c:pt idx="77">
                  <c:v>160</c:v>
                </c:pt>
                <c:pt idx="78">
                  <c:v>166</c:v>
                </c:pt>
                <c:pt idx="79">
                  <c:v>125</c:v>
                </c:pt>
                <c:pt idx="80">
                  <c:v>90</c:v>
                </c:pt>
              </c:numCache>
            </c:numRef>
          </c:val>
          <c:extLst>
            <c:ext xmlns:c16="http://schemas.microsoft.com/office/drawing/2014/chart" uri="{C3380CC4-5D6E-409C-BE32-E72D297353CC}">
              <c16:uniqueId val="{00000000-D93F-45B0-8A72-CDAA58E84C1C}"/>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D93F-45B0-8A72-CDAA58E84C1C}"/>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38100" cap="sq" cmpd="sng">
              <a:solidFill>
                <a:schemeClr val="tx2">
                  <a:lumMod val="60000"/>
                  <a:lumOff val="40000"/>
                </a:schemeClr>
              </a:solidFill>
              <a:prstDash val="dash"/>
              <a:round/>
            </a:ln>
            <a:effectLst/>
          </c:spPr>
          <c:marker>
            <c:symbol val="none"/>
          </c:marker>
          <c:dLbls>
            <c:dLbl>
              <c:idx val="76"/>
              <c:layout>
                <c:manualLayout>
                  <c:x val="-8.3941464864061802E-2"/>
                  <c:y val="-0.12854968264754471"/>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fld id="{B2E4D38B-9614-4F06-85C0-65EF2AD4315C}" type="VALUE">
                      <a:rPr lang="en-US"/>
                      <a:pPr>
                        <a:defRPr/>
                      </a:pPr>
                      <a:t>[VALUE]</a:t>
                    </a:fld>
                    <a:endParaRPr lang="en-US"/>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93F-45B0-8A72-CDAA58E84C1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Packets'!$U$22:$U$102</c:f>
              <c:numCache>
                <c:formatCode>General</c:formatCode>
                <c:ptCount val="81"/>
                <c:pt idx="0">
                  <c:v>146.30864197530863</c:v>
                </c:pt>
                <c:pt idx="1">
                  <c:v>146.30864197530863</c:v>
                </c:pt>
                <c:pt idx="2">
                  <c:v>146.30864197530863</c:v>
                </c:pt>
                <c:pt idx="3">
                  <c:v>146.30864197530863</c:v>
                </c:pt>
                <c:pt idx="4">
                  <c:v>146.30864197530863</c:v>
                </c:pt>
                <c:pt idx="5">
                  <c:v>146.30864197530863</c:v>
                </c:pt>
                <c:pt idx="6">
                  <c:v>146.30864197530863</c:v>
                </c:pt>
                <c:pt idx="7">
                  <c:v>146.30864197530863</c:v>
                </c:pt>
                <c:pt idx="8">
                  <c:v>146.30864197530863</c:v>
                </c:pt>
                <c:pt idx="9">
                  <c:v>146.30864197530863</c:v>
                </c:pt>
                <c:pt idx="10">
                  <c:v>146.30864197530863</c:v>
                </c:pt>
                <c:pt idx="11">
                  <c:v>146.30864197530863</c:v>
                </c:pt>
                <c:pt idx="12">
                  <c:v>146.30864197530863</c:v>
                </c:pt>
                <c:pt idx="13">
                  <c:v>146.30864197530863</c:v>
                </c:pt>
                <c:pt idx="14">
                  <c:v>146.30864197530863</c:v>
                </c:pt>
                <c:pt idx="15">
                  <c:v>146.30864197530863</c:v>
                </c:pt>
                <c:pt idx="16">
                  <c:v>146.30864197530863</c:v>
                </c:pt>
                <c:pt idx="17">
                  <c:v>146.30864197530863</c:v>
                </c:pt>
                <c:pt idx="18">
                  <c:v>146.30864197530863</c:v>
                </c:pt>
                <c:pt idx="19">
                  <c:v>146.30864197530863</c:v>
                </c:pt>
                <c:pt idx="20">
                  <c:v>146.30864197530863</c:v>
                </c:pt>
                <c:pt idx="21">
                  <c:v>146.30864197530863</c:v>
                </c:pt>
                <c:pt idx="22">
                  <c:v>146.30864197530863</c:v>
                </c:pt>
                <c:pt idx="23">
                  <c:v>146.30864197530863</c:v>
                </c:pt>
                <c:pt idx="24">
                  <c:v>146.30864197530863</c:v>
                </c:pt>
                <c:pt idx="25">
                  <c:v>146.30864197530863</c:v>
                </c:pt>
                <c:pt idx="26">
                  <c:v>146.30864197530863</c:v>
                </c:pt>
                <c:pt idx="27">
                  <c:v>146.30864197530863</c:v>
                </c:pt>
                <c:pt idx="28">
                  <c:v>146.30864197530863</c:v>
                </c:pt>
                <c:pt idx="29">
                  <c:v>146.30864197530863</c:v>
                </c:pt>
                <c:pt idx="30">
                  <c:v>146.30864197530863</c:v>
                </c:pt>
                <c:pt idx="31">
                  <c:v>146.30864197530863</c:v>
                </c:pt>
                <c:pt idx="32">
                  <c:v>146.30864197530863</c:v>
                </c:pt>
                <c:pt idx="33">
                  <c:v>146.30864197530863</c:v>
                </c:pt>
                <c:pt idx="34">
                  <c:v>146.30864197530863</c:v>
                </c:pt>
                <c:pt idx="35">
                  <c:v>146.30864197530863</c:v>
                </c:pt>
                <c:pt idx="36">
                  <c:v>146.30864197530863</c:v>
                </c:pt>
                <c:pt idx="37">
                  <c:v>146.30864197530863</c:v>
                </c:pt>
                <c:pt idx="38">
                  <c:v>146.30864197530863</c:v>
                </c:pt>
                <c:pt idx="39">
                  <c:v>146.30864197530863</c:v>
                </c:pt>
                <c:pt idx="40">
                  <c:v>146.30864197530863</c:v>
                </c:pt>
                <c:pt idx="41">
                  <c:v>146.30864197530863</c:v>
                </c:pt>
                <c:pt idx="42">
                  <c:v>146.30864197530863</c:v>
                </c:pt>
                <c:pt idx="43">
                  <c:v>146.30864197530863</c:v>
                </c:pt>
                <c:pt idx="44">
                  <c:v>146.30864197530863</c:v>
                </c:pt>
                <c:pt idx="45">
                  <c:v>146.30864197530863</c:v>
                </c:pt>
                <c:pt idx="46">
                  <c:v>146.30864197530863</c:v>
                </c:pt>
                <c:pt idx="47">
                  <c:v>146.30864197530863</c:v>
                </c:pt>
                <c:pt idx="48">
                  <c:v>146.30864197530863</c:v>
                </c:pt>
                <c:pt idx="49">
                  <c:v>146.30864197530863</c:v>
                </c:pt>
                <c:pt idx="50">
                  <c:v>146.30864197530863</c:v>
                </c:pt>
                <c:pt idx="51">
                  <c:v>146.30864197530863</c:v>
                </c:pt>
                <c:pt idx="52">
                  <c:v>146.30864197530863</c:v>
                </c:pt>
                <c:pt idx="53">
                  <c:v>146.30864197530863</c:v>
                </c:pt>
                <c:pt idx="54">
                  <c:v>146.30864197530863</c:v>
                </c:pt>
                <c:pt idx="55">
                  <c:v>146.30864197530863</c:v>
                </c:pt>
                <c:pt idx="56">
                  <c:v>146.30864197530863</c:v>
                </c:pt>
                <c:pt idx="57">
                  <c:v>146.30864197530863</c:v>
                </c:pt>
                <c:pt idx="58">
                  <c:v>146.30864197530863</c:v>
                </c:pt>
                <c:pt idx="59">
                  <c:v>146.30864197530863</c:v>
                </c:pt>
                <c:pt idx="60">
                  <c:v>146.30864197530863</c:v>
                </c:pt>
                <c:pt idx="61">
                  <c:v>146.30864197530863</c:v>
                </c:pt>
                <c:pt idx="62">
                  <c:v>146.30864197530863</c:v>
                </c:pt>
                <c:pt idx="63">
                  <c:v>146.30864197530863</c:v>
                </c:pt>
                <c:pt idx="64">
                  <c:v>146.30864197530863</c:v>
                </c:pt>
                <c:pt idx="65">
                  <c:v>146.30864197530863</c:v>
                </c:pt>
                <c:pt idx="66">
                  <c:v>146.30864197530863</c:v>
                </c:pt>
                <c:pt idx="67">
                  <c:v>146.30864197530863</c:v>
                </c:pt>
                <c:pt idx="68">
                  <c:v>146.30864197530863</c:v>
                </c:pt>
                <c:pt idx="69">
                  <c:v>146.30864197530863</c:v>
                </c:pt>
                <c:pt idx="70">
                  <c:v>146.30864197530863</c:v>
                </c:pt>
                <c:pt idx="71">
                  <c:v>146.30864197530863</c:v>
                </c:pt>
                <c:pt idx="72">
                  <c:v>146.30864197530863</c:v>
                </c:pt>
                <c:pt idx="73">
                  <c:v>146.30864197530863</c:v>
                </c:pt>
                <c:pt idx="74">
                  <c:v>146.30864197530863</c:v>
                </c:pt>
                <c:pt idx="75">
                  <c:v>146.30864197530863</c:v>
                </c:pt>
                <c:pt idx="76">
                  <c:v>146.30864197530863</c:v>
                </c:pt>
                <c:pt idx="77">
                  <c:v>146.30864197530863</c:v>
                </c:pt>
                <c:pt idx="78">
                  <c:v>146.30864197530863</c:v>
                </c:pt>
                <c:pt idx="79">
                  <c:v>146.30864197530863</c:v>
                </c:pt>
                <c:pt idx="80">
                  <c:v>146.30864197530863</c:v>
                </c:pt>
              </c:numCache>
            </c:numRef>
          </c:val>
          <c:smooth val="0"/>
          <c:extLst>
            <c:ext xmlns:c16="http://schemas.microsoft.com/office/drawing/2014/chart" uri="{C3380CC4-5D6E-409C-BE32-E72D297353CC}">
              <c16:uniqueId val="{00000002-D93F-45B0-8A72-CDAA58E84C1C}"/>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49682498193949831"/>
              <c:y val="0.79713724178754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within Interval</a:t>
                </a:r>
              </a:p>
            </c:rich>
          </c:tx>
          <c:layout>
            <c:manualLayout>
              <c:xMode val="edge"/>
              <c:yMode val="edge"/>
              <c:x val="2.3584905660377358E-3"/>
              <c:y val="0.1890444895353681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b="0" i="0" baseline="0">
                <a:effectLst/>
              </a:rPr>
              <a:t>Scenario 2a: Difference in Packets Received from 1a</a:t>
            </a:r>
            <a:endParaRPr lang="en-US" sz="1200">
              <a:effectLst/>
            </a:endParaRPr>
          </a:p>
        </c:rich>
      </c:tx>
      <c:layout>
        <c:manualLayout>
          <c:xMode val="edge"/>
          <c:yMode val="edge"/>
          <c:x val="0.1780497229512977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352453339165938"/>
          <c:y val="0.1504668866599144"/>
          <c:w val="0.85101250364537762"/>
          <c:h val="0.67186297252262561"/>
        </c:manualLayout>
      </c:layout>
      <c:barChart>
        <c:barDir val="col"/>
        <c:grouping val="clustered"/>
        <c:varyColors val="0"/>
        <c:ser>
          <c:idx val="1"/>
          <c:order val="0"/>
          <c:spPr>
            <a:solidFill>
              <a:srgbClr val="376092"/>
            </a:solidFill>
            <a:ln>
              <a:noFill/>
            </a:ln>
            <a:effectLst/>
          </c:spPr>
          <c:invertIfNegative val="1"/>
          <c:cat>
            <c:numRef>
              <c:f>'[Chart in Microsoft Word]Receieved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'[Chart in Microsoft Word]Receieved Packets'!$S$22:$S$102</c:f>
              <c:numCache>
                <c:formatCode>General</c:formatCode>
                <c:ptCount val="81"/>
                <c:pt idx="0">
                  <c:v>-25</c:v>
                </c:pt>
                <c:pt idx="1">
                  <c:v>21</c:v>
                </c:pt>
                <c:pt idx="2">
                  <c:v>-4</c:v>
                </c:pt>
                <c:pt idx="3">
                  <c:v>17</c:v>
                </c:pt>
                <c:pt idx="4">
                  <c:v>4</c:v>
                </c:pt>
                <c:pt idx="5">
                  <c:v>-22</c:v>
                </c:pt>
                <c:pt idx="6">
                  <c:v>6</c:v>
                </c:pt>
                <c:pt idx="7">
                  <c:v>13</c:v>
                </c:pt>
                <c:pt idx="8">
                  <c:v>1</c:v>
                </c:pt>
                <c:pt idx="9">
                  <c:v>35</c:v>
                </c:pt>
                <c:pt idx="10">
                  <c:v>24</c:v>
                </c:pt>
                <c:pt idx="11">
                  <c:v>-23</c:v>
                </c:pt>
                <c:pt idx="12">
                  <c:v>-5</c:v>
                </c:pt>
                <c:pt idx="13">
                  <c:v>-25</c:v>
                </c:pt>
                <c:pt idx="14">
                  <c:v>28</c:v>
                </c:pt>
                <c:pt idx="15">
                  <c:v>-32</c:v>
                </c:pt>
                <c:pt idx="16">
                  <c:v>25</c:v>
                </c:pt>
                <c:pt idx="17">
                  <c:v>-10</c:v>
                </c:pt>
                <c:pt idx="18">
                  <c:v>-20</c:v>
                </c:pt>
                <c:pt idx="19">
                  <c:v>-4</c:v>
                </c:pt>
                <c:pt idx="20">
                  <c:v>46</c:v>
                </c:pt>
                <c:pt idx="21">
                  <c:v>73</c:v>
                </c:pt>
                <c:pt idx="22">
                  <c:v>33</c:v>
                </c:pt>
                <c:pt idx="23">
                  <c:v>35</c:v>
                </c:pt>
                <c:pt idx="24">
                  <c:v>79</c:v>
                </c:pt>
                <c:pt idx="25">
                  <c:v>-28</c:v>
                </c:pt>
                <c:pt idx="26">
                  <c:v>-29</c:v>
                </c:pt>
                <c:pt idx="27">
                  <c:v>17</c:v>
                </c:pt>
                <c:pt idx="28">
                  <c:v>-14</c:v>
                </c:pt>
                <c:pt idx="29">
                  <c:v>-21</c:v>
                </c:pt>
                <c:pt idx="30">
                  <c:v>-24</c:v>
                </c:pt>
                <c:pt idx="31">
                  <c:v>-28</c:v>
                </c:pt>
                <c:pt idx="32">
                  <c:v>-19</c:v>
                </c:pt>
                <c:pt idx="33">
                  <c:v>17</c:v>
                </c:pt>
                <c:pt idx="34">
                  <c:v>-18</c:v>
                </c:pt>
                <c:pt idx="35">
                  <c:v>-11</c:v>
                </c:pt>
                <c:pt idx="36">
                  <c:v>9</c:v>
                </c:pt>
                <c:pt idx="37">
                  <c:v>23</c:v>
                </c:pt>
                <c:pt idx="38">
                  <c:v>-46</c:v>
                </c:pt>
                <c:pt idx="39">
                  <c:v>22</c:v>
                </c:pt>
                <c:pt idx="40">
                  <c:v>-19</c:v>
                </c:pt>
                <c:pt idx="41">
                  <c:v>8</c:v>
                </c:pt>
                <c:pt idx="42">
                  <c:v>38</c:v>
                </c:pt>
                <c:pt idx="43">
                  <c:v>-2</c:v>
                </c:pt>
                <c:pt idx="44">
                  <c:v>2</c:v>
                </c:pt>
                <c:pt idx="45">
                  <c:v>8</c:v>
                </c:pt>
                <c:pt idx="46">
                  <c:v>13</c:v>
                </c:pt>
                <c:pt idx="47">
                  <c:v>-30</c:v>
                </c:pt>
                <c:pt idx="48">
                  <c:v>0</c:v>
                </c:pt>
                <c:pt idx="49">
                  <c:v>15</c:v>
                </c:pt>
                <c:pt idx="50">
                  <c:v>-27</c:v>
                </c:pt>
                <c:pt idx="51">
                  <c:v>-13</c:v>
                </c:pt>
                <c:pt idx="52">
                  <c:v>4</c:v>
                </c:pt>
                <c:pt idx="53">
                  <c:v>-30</c:v>
                </c:pt>
                <c:pt idx="54">
                  <c:v>3</c:v>
                </c:pt>
                <c:pt idx="55">
                  <c:v>34</c:v>
                </c:pt>
                <c:pt idx="56">
                  <c:v>-16</c:v>
                </c:pt>
                <c:pt idx="57">
                  <c:v>17</c:v>
                </c:pt>
                <c:pt idx="58">
                  <c:v>-40</c:v>
                </c:pt>
                <c:pt idx="59">
                  <c:v>-7</c:v>
                </c:pt>
                <c:pt idx="60">
                  <c:v>48</c:v>
                </c:pt>
                <c:pt idx="61">
                  <c:v>-9</c:v>
                </c:pt>
                <c:pt idx="62">
                  <c:v>-18</c:v>
                </c:pt>
                <c:pt idx="63">
                  <c:v>-13</c:v>
                </c:pt>
                <c:pt idx="64">
                  <c:v>24</c:v>
                </c:pt>
                <c:pt idx="65">
                  <c:v>-13</c:v>
                </c:pt>
                <c:pt idx="66">
                  <c:v>-4</c:v>
                </c:pt>
                <c:pt idx="67">
                  <c:v>-4</c:v>
                </c:pt>
                <c:pt idx="68">
                  <c:v>2</c:v>
                </c:pt>
                <c:pt idx="69">
                  <c:v>25</c:v>
                </c:pt>
                <c:pt idx="70">
                  <c:v>21</c:v>
                </c:pt>
                <c:pt idx="71">
                  <c:v>-26</c:v>
                </c:pt>
                <c:pt idx="72">
                  <c:v>5</c:v>
                </c:pt>
                <c:pt idx="73">
                  <c:v>107</c:v>
                </c:pt>
                <c:pt idx="74">
                  <c:v>151</c:v>
                </c:pt>
                <c:pt idx="75">
                  <c:v>160</c:v>
                </c:pt>
                <c:pt idx="76">
                  <c:v>160</c:v>
                </c:pt>
                <c:pt idx="77">
                  <c:v>160</c:v>
                </c:pt>
                <c:pt idx="78">
                  <c:v>166</c:v>
                </c:pt>
                <c:pt idx="79">
                  <c:v>125</c:v>
                </c:pt>
                <c:pt idx="80">
                  <c:v>-65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ACC-48AC-800A-1A094BB2C576}"/>
            </c:ext>
          </c:extLst>
        </c:ser>
        <c:ser>
          <c:idx val="0"/>
          <c:order val="1"/>
          <c:spPr>
            <a:solidFill>
              <a:schemeClr val="bg1">
                <a:lumMod val="50000"/>
              </a:schemeClr>
            </a:solidFill>
            <a:ln>
              <a:noFill/>
            </a:ln>
            <a:effectLst/>
          </c:spPr>
          <c:invertIfNegative val="0"/>
          <c:val>
            <c:numRef>
              <c:f>'[Chart in Microsoft Word]Receieved Packets'!$V$22:$V$103</c:f>
              <c:numCache>
                <c:formatCode>General</c:formatCode>
                <c:ptCount val="82"/>
                <c:pt idx="26">
                  <c:v>200</c:v>
                </c:pt>
                <c:pt idx="53">
                  <c:v>200</c:v>
                </c:pt>
                <c:pt idx="80">
                  <c:v>200</c:v>
                </c:pt>
              </c:numCache>
            </c:numRef>
          </c:val>
          <c:extLst>
            <c:ext xmlns:c16="http://schemas.microsoft.com/office/drawing/2014/chart" uri="{C3380CC4-5D6E-409C-BE32-E72D297353CC}">
              <c16:uniqueId val="{00000001-AACC-48AC-800A-1A094BB2C576}"/>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25400" cap="sq">
              <a:solidFill>
                <a:schemeClr val="accent6">
                  <a:lumMod val="75000"/>
                </a:schemeClr>
              </a:solidFill>
              <a:prstDash val="dash"/>
              <a:round/>
            </a:ln>
            <a:effectLst/>
          </c:spPr>
          <c:marker>
            <c:symbol val="none"/>
          </c:marker>
          <c:dLbls>
            <c:dLbl>
              <c:idx val="71"/>
              <c:layout>
                <c:manualLayout>
                  <c:x val="-0.15509259259259267"/>
                  <c:y val="-0.1618257261410789"/>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ACC-48AC-800A-1A094BB2C57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'[Chart in Microsoft Word]Receieved Packets'!$T$22:$T$102</c:f>
              <c:numCache>
                <c:formatCode>General</c:formatCode>
                <c:ptCount val="81"/>
                <c:pt idx="0">
                  <c:v>13.333333333333334</c:v>
                </c:pt>
                <c:pt idx="1">
                  <c:v>13.333333333333334</c:v>
                </c:pt>
                <c:pt idx="2">
                  <c:v>13.333333333333334</c:v>
                </c:pt>
                <c:pt idx="3">
                  <c:v>13.333333333333334</c:v>
                </c:pt>
                <c:pt idx="4">
                  <c:v>13.333333333333334</c:v>
                </c:pt>
                <c:pt idx="5">
                  <c:v>13.333333333333334</c:v>
                </c:pt>
                <c:pt idx="6">
                  <c:v>13.333333333333334</c:v>
                </c:pt>
                <c:pt idx="7">
                  <c:v>13.333333333333334</c:v>
                </c:pt>
                <c:pt idx="8">
                  <c:v>13.333333333333334</c:v>
                </c:pt>
                <c:pt idx="9">
                  <c:v>13.333333333333334</c:v>
                </c:pt>
                <c:pt idx="10">
                  <c:v>13.333333333333334</c:v>
                </c:pt>
                <c:pt idx="11">
                  <c:v>13.333333333333334</c:v>
                </c:pt>
                <c:pt idx="12">
                  <c:v>13.333333333333334</c:v>
                </c:pt>
                <c:pt idx="13">
                  <c:v>13.333333333333334</c:v>
                </c:pt>
                <c:pt idx="14">
                  <c:v>13.333333333333334</c:v>
                </c:pt>
                <c:pt idx="15">
                  <c:v>13.333333333333334</c:v>
                </c:pt>
                <c:pt idx="16">
                  <c:v>13.333333333333334</c:v>
                </c:pt>
                <c:pt idx="17">
                  <c:v>13.333333333333334</c:v>
                </c:pt>
                <c:pt idx="18">
                  <c:v>13.333333333333334</c:v>
                </c:pt>
                <c:pt idx="19">
                  <c:v>13.333333333333334</c:v>
                </c:pt>
                <c:pt idx="20">
                  <c:v>13.333333333333334</c:v>
                </c:pt>
                <c:pt idx="21">
                  <c:v>13.333333333333334</c:v>
                </c:pt>
                <c:pt idx="22">
                  <c:v>13.333333333333334</c:v>
                </c:pt>
                <c:pt idx="23">
                  <c:v>13.333333333333334</c:v>
                </c:pt>
                <c:pt idx="24">
                  <c:v>13.333333333333334</c:v>
                </c:pt>
                <c:pt idx="25">
                  <c:v>13.333333333333334</c:v>
                </c:pt>
                <c:pt idx="26">
                  <c:v>13.333333333333334</c:v>
                </c:pt>
                <c:pt idx="27">
                  <c:v>13.333333333333334</c:v>
                </c:pt>
                <c:pt idx="28">
                  <c:v>13.333333333333334</c:v>
                </c:pt>
                <c:pt idx="29">
                  <c:v>13.333333333333334</c:v>
                </c:pt>
                <c:pt idx="30">
                  <c:v>13.333333333333334</c:v>
                </c:pt>
                <c:pt idx="31">
                  <c:v>13.333333333333334</c:v>
                </c:pt>
                <c:pt idx="32">
                  <c:v>13.333333333333334</c:v>
                </c:pt>
                <c:pt idx="33">
                  <c:v>13.333333333333334</c:v>
                </c:pt>
                <c:pt idx="34">
                  <c:v>13.333333333333334</c:v>
                </c:pt>
                <c:pt idx="35">
                  <c:v>13.333333333333334</c:v>
                </c:pt>
                <c:pt idx="36">
                  <c:v>13.333333333333334</c:v>
                </c:pt>
                <c:pt idx="37">
                  <c:v>13.333333333333334</c:v>
                </c:pt>
                <c:pt idx="38">
                  <c:v>13.333333333333334</c:v>
                </c:pt>
                <c:pt idx="39">
                  <c:v>13.333333333333334</c:v>
                </c:pt>
                <c:pt idx="40">
                  <c:v>13.333333333333334</c:v>
                </c:pt>
                <c:pt idx="41">
                  <c:v>13.333333333333334</c:v>
                </c:pt>
                <c:pt idx="42">
                  <c:v>13.333333333333334</c:v>
                </c:pt>
                <c:pt idx="43">
                  <c:v>13.333333333333334</c:v>
                </c:pt>
                <c:pt idx="44">
                  <c:v>13.333333333333334</c:v>
                </c:pt>
                <c:pt idx="45">
                  <c:v>13.333333333333334</c:v>
                </c:pt>
                <c:pt idx="46">
                  <c:v>13.333333333333334</c:v>
                </c:pt>
                <c:pt idx="47">
                  <c:v>13.333333333333334</c:v>
                </c:pt>
                <c:pt idx="48">
                  <c:v>13.333333333333334</c:v>
                </c:pt>
                <c:pt idx="49">
                  <c:v>13.333333333333334</c:v>
                </c:pt>
                <c:pt idx="50">
                  <c:v>13.333333333333334</c:v>
                </c:pt>
                <c:pt idx="51">
                  <c:v>13.333333333333334</c:v>
                </c:pt>
                <c:pt idx="52">
                  <c:v>13.333333333333334</c:v>
                </c:pt>
                <c:pt idx="53">
                  <c:v>13.333333333333334</c:v>
                </c:pt>
                <c:pt idx="54">
                  <c:v>13.333333333333334</c:v>
                </c:pt>
                <c:pt idx="55">
                  <c:v>13.333333333333334</c:v>
                </c:pt>
                <c:pt idx="56">
                  <c:v>13.333333333333334</c:v>
                </c:pt>
                <c:pt idx="57">
                  <c:v>13.333333333333334</c:v>
                </c:pt>
                <c:pt idx="58">
                  <c:v>13.333333333333334</c:v>
                </c:pt>
                <c:pt idx="59">
                  <c:v>13.333333333333334</c:v>
                </c:pt>
                <c:pt idx="60">
                  <c:v>13.333333333333334</c:v>
                </c:pt>
                <c:pt idx="61">
                  <c:v>13.333333333333334</c:v>
                </c:pt>
                <c:pt idx="62">
                  <c:v>13.333333333333334</c:v>
                </c:pt>
                <c:pt idx="63">
                  <c:v>13.333333333333334</c:v>
                </c:pt>
                <c:pt idx="64">
                  <c:v>13.333333333333334</c:v>
                </c:pt>
                <c:pt idx="65">
                  <c:v>13.333333333333334</c:v>
                </c:pt>
                <c:pt idx="66">
                  <c:v>13.333333333333334</c:v>
                </c:pt>
                <c:pt idx="67">
                  <c:v>13.333333333333334</c:v>
                </c:pt>
                <c:pt idx="68">
                  <c:v>13.333333333333334</c:v>
                </c:pt>
                <c:pt idx="69">
                  <c:v>13.333333333333334</c:v>
                </c:pt>
                <c:pt idx="70">
                  <c:v>13.333333333333334</c:v>
                </c:pt>
                <c:pt idx="71">
                  <c:v>13.333333333333334</c:v>
                </c:pt>
                <c:pt idx="72">
                  <c:v>13.333333333333334</c:v>
                </c:pt>
                <c:pt idx="73">
                  <c:v>13.333333333333334</c:v>
                </c:pt>
                <c:pt idx="74">
                  <c:v>13.333333333333334</c:v>
                </c:pt>
                <c:pt idx="75">
                  <c:v>13.333333333333334</c:v>
                </c:pt>
                <c:pt idx="76">
                  <c:v>13.333333333333334</c:v>
                </c:pt>
                <c:pt idx="77">
                  <c:v>13.333333333333334</c:v>
                </c:pt>
                <c:pt idx="78">
                  <c:v>13.333333333333334</c:v>
                </c:pt>
                <c:pt idx="79">
                  <c:v>13.333333333333334</c:v>
                </c:pt>
                <c:pt idx="80">
                  <c:v>13.333333333333334</c:v>
                </c:pt>
              </c:numCache>
            </c:numRef>
          </c:val>
          <c:smooth val="0"/>
          <c:extLst>
            <c:ext xmlns:c16="http://schemas.microsoft.com/office/drawing/2014/chart" uri="{C3380CC4-5D6E-409C-BE32-E72D297353CC}">
              <c16:uniqueId val="{00000003-AACC-48AC-800A-1A094BB2C576}"/>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a:t>Time (s)</a:t>
                </a:r>
              </a:p>
            </c:rich>
          </c:tx>
          <c:layout>
            <c:manualLayout>
              <c:xMode val="edge"/>
              <c:yMode val="edge"/>
              <c:x val="0.50266495333916594"/>
              <c:y val="0.919010357107851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b="0" i="0" baseline="0">
                    <a:effectLst/>
                  </a:rPr>
                  <a:t>S2a Received Packet Difference</a:t>
                </a:r>
                <a:endParaRPr lang="en-US" sz="9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egendEntry>
        <c:idx val="0"/>
        <c:delete val="1"/>
      </c:legendEntry>
      <c:legendEntry>
        <c:idx val="1"/>
        <c:delete val="1"/>
      </c:legendEntry>
      <c:layout>
        <c:manualLayout>
          <c:xMode val="edge"/>
          <c:yMode val="edge"/>
          <c:x val="0.68018737241178173"/>
          <c:y val="0.9252138399712484"/>
          <c:w val="0.18129192184310294"/>
          <c:h val="7.4786160028751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r>
              <a:rPr lang="en-US" sz="1200" b="0" i="0" baseline="0">
                <a:effectLst/>
              </a:rPr>
              <a:t>Scenario 2a: Difference in Energy Consumption from 1a</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a:solidFill>
                  <a:sysClr val="windowText" lastClr="000000">
                    <a:lumMod val="65000"/>
                    <a:lumOff val="35000"/>
                  </a:sysClr>
                </a:solidFill>
              </a:defRPr>
            </a:pPr>
            <a:endParaRPr lang="en-US" sz="1200">
              <a:effectLst/>
            </a:endParaRPr>
          </a:p>
        </c:rich>
      </c:tx>
      <c:layout>
        <c:manualLayout>
          <c:xMode val="edge"/>
          <c:yMode val="edge"/>
          <c:x val="0.1422585117001219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947925780110819"/>
          <c:y val="0.13296449911122846"/>
          <c:w val="0.82393109312040225"/>
          <c:h val="0.57841281492355834"/>
        </c:manualLayout>
      </c:layout>
      <c:barChart>
        <c:barDir val="col"/>
        <c:grouping val="clustered"/>
        <c:varyColors val="0"/>
        <c:ser>
          <c:idx val="0"/>
          <c:order val="0"/>
          <c:tx>
            <c:v>Energy Consumed</c:v>
          </c:tx>
          <c:spPr>
            <a:solidFill>
              <a:srgbClr val="4F6228"/>
            </a:solidFill>
            <a:ln>
              <a:noFill/>
            </a:ln>
            <a:effectLst/>
          </c:spPr>
          <c:invertIfNegative val="1"/>
          <c:dPt>
            <c:idx val="0"/>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1-428E-471F-9779-62528A727A56}"/>
              </c:ext>
            </c:extLst>
          </c:dPt>
          <c:dPt>
            <c:idx val="1"/>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2-428E-471F-9779-62528A727A56}"/>
              </c:ext>
            </c:extLst>
          </c:dPt>
          <c:dPt>
            <c:idx val="2"/>
            <c:invertIfNegative val="1"/>
            <c:bubble3D val="0"/>
            <c:spPr>
              <a:solidFill>
                <a:schemeClr val="accent3">
                  <a:lumMod val="50000"/>
                </a:schemeClr>
              </a:solidFill>
              <a:ln w="12700">
                <a:solidFill>
                  <a:schemeClr val="accent3">
                    <a:lumMod val="50000"/>
                  </a:schemeClr>
                </a:solidFill>
              </a:ln>
              <a:effectLst/>
            </c:spPr>
            <c:extLst>
              <c:ext xmlns:c16="http://schemas.microsoft.com/office/drawing/2014/chart" uri="{C3380CC4-5D6E-409C-BE32-E72D297353CC}">
                <c16:uniqueId val="{00000003-428E-471F-9779-62528A727A56}"/>
              </c:ext>
            </c:extLst>
          </c:dPt>
          <c:dPt>
            <c:idx val="3"/>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4-428E-471F-9779-62528A727A56}"/>
              </c:ext>
            </c:extLst>
          </c:dPt>
          <c:dPt>
            <c:idx val="4"/>
            <c:invertIfNegative val="1"/>
            <c:bubble3D val="0"/>
            <c:spPr>
              <a:solidFill>
                <a:schemeClr val="accent3">
                  <a:lumMod val="75000"/>
                </a:schemeClr>
              </a:solidFill>
              <a:ln>
                <a:noFill/>
              </a:ln>
              <a:effectLst/>
            </c:spPr>
            <c:extLst>
              <c:ext xmlns:c16="http://schemas.microsoft.com/office/drawing/2014/chart" uri="{C3380CC4-5D6E-409C-BE32-E72D297353CC}">
                <c16:uniqueId val="{00000005-428E-471F-9779-62528A727A56}"/>
              </c:ext>
            </c:extLst>
          </c:dPt>
          <c:dPt>
            <c:idx val="5"/>
            <c:invertIfNegative val="1"/>
            <c:bubble3D val="0"/>
            <c:spPr>
              <a:solidFill>
                <a:schemeClr val="accent3">
                  <a:lumMod val="75000"/>
                </a:schemeClr>
              </a:solidFill>
              <a:ln>
                <a:noFill/>
              </a:ln>
              <a:effectLst/>
            </c:spPr>
            <c:extLst>
              <c:ext xmlns:c16="http://schemas.microsoft.com/office/drawing/2014/chart" uri="{C3380CC4-5D6E-409C-BE32-E72D297353CC}">
                <c16:uniqueId val="{00000006-428E-471F-9779-62528A727A56}"/>
              </c:ext>
            </c:extLst>
          </c:dPt>
          <c:dPt>
            <c:idx val="6"/>
            <c:invertIfNegative val="1"/>
            <c:bubble3D val="0"/>
            <c:spPr>
              <a:solidFill>
                <a:schemeClr val="accent3">
                  <a:lumMod val="50000"/>
                </a:schemeClr>
              </a:solidFill>
              <a:ln>
                <a:noFill/>
              </a:ln>
              <a:effectLst/>
            </c:spPr>
            <c:extLst>
              <c:ext xmlns:c16="http://schemas.microsoft.com/office/drawing/2014/chart" uri="{C3380CC4-5D6E-409C-BE32-E72D297353CC}">
                <c16:uniqueId val="{00000007-428E-471F-9779-62528A727A56}"/>
              </c:ext>
            </c:extLst>
          </c:dPt>
          <c:dPt>
            <c:idx val="7"/>
            <c:invertIfNegative val="1"/>
            <c:bubble3D val="0"/>
            <c:spPr>
              <a:solidFill>
                <a:schemeClr val="accent3">
                  <a:lumMod val="50000"/>
                </a:schemeClr>
              </a:solidFill>
              <a:ln>
                <a:noFill/>
              </a:ln>
              <a:effectLst/>
            </c:spPr>
            <c:extLst>
              <c:ext xmlns:c16="http://schemas.microsoft.com/office/drawing/2014/chart" uri="{C3380CC4-5D6E-409C-BE32-E72D297353CC}">
                <c16:uniqueId val="{00000008-428E-471F-9779-62528A727A56}"/>
              </c:ext>
            </c:extLst>
          </c:dPt>
          <c:dPt>
            <c:idx val="8"/>
            <c:invertIfNegative val="1"/>
            <c:bubble3D val="0"/>
            <c:spPr>
              <a:solidFill>
                <a:schemeClr val="accent3">
                  <a:lumMod val="50000"/>
                </a:schemeClr>
              </a:solidFill>
              <a:ln>
                <a:noFill/>
              </a:ln>
              <a:effectLst/>
            </c:spPr>
            <c:extLst>
              <c:ext xmlns:c16="http://schemas.microsoft.com/office/drawing/2014/chart" uri="{C3380CC4-5D6E-409C-BE32-E72D297353CC}">
                <c16:uniqueId val="{00000009-428E-471F-9779-62528A727A56}"/>
              </c:ext>
            </c:extLst>
          </c:dPt>
          <c:dPt>
            <c:idx val="9"/>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A-428E-471F-9779-62528A727A56}"/>
              </c:ext>
            </c:extLst>
          </c:dPt>
          <c:dPt>
            <c:idx val="10"/>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B-428E-471F-9779-62528A727A56}"/>
              </c:ext>
            </c:extLst>
          </c:dPt>
          <c:dPt>
            <c:idx val="11"/>
            <c:invertIfNegative val="1"/>
            <c:bubble3D val="0"/>
            <c:spPr>
              <a:solidFill>
                <a:schemeClr val="accent3">
                  <a:lumMod val="50000"/>
                </a:schemeClr>
              </a:solidFill>
              <a:ln w="12700">
                <a:solidFill>
                  <a:schemeClr val="accent3">
                    <a:lumMod val="75000"/>
                  </a:schemeClr>
                </a:solidFill>
              </a:ln>
              <a:effectLst/>
            </c:spPr>
            <c:extLst>
              <c:ext xmlns:c16="http://schemas.microsoft.com/office/drawing/2014/chart" uri="{C3380CC4-5D6E-409C-BE32-E72D297353CC}">
                <c16:uniqueId val="{0000000C-428E-471F-9779-62528A727A56}"/>
              </c:ext>
            </c:extLst>
          </c:dPt>
          <c:cat>
            <c:multiLvlStrRef>
              <c:f>'Energy Consumed'!$A$27:$B$41</c:f>
              <c:multiLvlStrCache>
                <c:ptCount val="15"/>
                <c:lvl>
                  <c:pt idx="0">
                    <c:v>M</c:v>
                  </c:pt>
                  <c:pt idx="1">
                    <c:v>S</c:v>
                  </c:pt>
                  <c:pt idx="2">
                    <c:v>S</c:v>
                  </c:pt>
                  <c:pt idx="3">
                    <c:v>M</c:v>
                  </c:pt>
                  <c:pt idx="4">
                    <c:v>S</c:v>
                  </c:pt>
                  <c:pt idx="5">
                    <c:v>S</c:v>
                  </c:pt>
                  <c:pt idx="6">
                    <c:v>M</c:v>
                  </c:pt>
                  <c:pt idx="7">
                    <c:v>S</c:v>
                  </c:pt>
                  <c:pt idx="8">
                    <c:v>S</c:v>
                  </c:pt>
                  <c:pt idx="9">
                    <c:v>M</c:v>
                  </c:pt>
                  <c:pt idx="10">
                    <c:v>S</c:v>
                  </c:pt>
                  <c:pt idx="11">
                    <c:v>S</c:v>
                  </c:pt>
                  <c:pt idx="12">
                    <c:v>M</c:v>
                  </c:pt>
                  <c:pt idx="13">
                    <c:v>S</c:v>
                  </c:pt>
                  <c:pt idx="14">
                    <c:v>S</c:v>
                  </c:pt>
                </c:lvl>
                <c:lvl>
                  <c:pt idx="0">
                    <c:v>0</c:v>
                  </c:pt>
                  <c:pt idx="1">
                    <c:v>0</c:v>
                  </c:pt>
                  <c:pt idx="2">
                    <c:v>0</c:v>
                  </c:pt>
                  <c:pt idx="3">
                    <c:v>1</c:v>
                  </c:pt>
                  <c:pt idx="4">
                    <c:v>1</c:v>
                  </c:pt>
                  <c:pt idx="5">
                    <c:v>1</c:v>
                  </c:pt>
                  <c:pt idx="6">
                    <c:v>2</c:v>
                  </c:pt>
                  <c:pt idx="7">
                    <c:v>2</c:v>
                  </c:pt>
                  <c:pt idx="8">
                    <c:v>2</c:v>
                  </c:pt>
                  <c:pt idx="9">
                    <c:v>3</c:v>
                  </c:pt>
                  <c:pt idx="10">
                    <c:v>3</c:v>
                  </c:pt>
                  <c:pt idx="11">
                    <c:v>3</c:v>
                  </c:pt>
                  <c:pt idx="12">
                    <c:v>4</c:v>
                  </c:pt>
                  <c:pt idx="13">
                    <c:v>4</c:v>
                  </c:pt>
                  <c:pt idx="14">
                    <c:v>4</c:v>
                  </c:pt>
                </c:lvl>
              </c:multiLvlStrCache>
            </c:multiLvlStrRef>
          </c:cat>
          <c:val>
            <c:numRef>
              <c:f>'Energy Consumed'!$W$27:$W$41</c:f>
              <c:numCache>
                <c:formatCode>General</c:formatCode>
                <c:ptCount val="15"/>
                <c:pt idx="0">
                  <c:v>-5.4660471424299999</c:v>
                </c:pt>
                <c:pt idx="1">
                  <c:v>-2.2873886265870027</c:v>
                </c:pt>
                <c:pt idx="2">
                  <c:v>-4.4299290170280017</c:v>
                </c:pt>
                <c:pt idx="3">
                  <c:v>-6.9557206358799846</c:v>
                </c:pt>
                <c:pt idx="4">
                  <c:v>4.09619078263799</c:v>
                </c:pt>
                <c:pt idx="5">
                  <c:v>3.1837729999920015</c:v>
                </c:pt>
                <c:pt idx="6">
                  <c:v>42.381219865210014</c:v>
                </c:pt>
                <c:pt idx="7">
                  <c:v>3.3438033558339981</c:v>
                </c:pt>
                <c:pt idx="8">
                  <c:v>5.9425390864129994</c:v>
                </c:pt>
                <c:pt idx="9">
                  <c:v>-3.0466185587300032</c:v>
                </c:pt>
                <c:pt idx="10">
                  <c:v>-2.0113711854509972</c:v>
                </c:pt>
                <c:pt idx="11">
                  <c:v>-4.1983845396530057</c:v>
                </c:pt>
                <c:pt idx="12">
                  <c:v>7.3446062472029894</c:v>
                </c:pt>
                <c:pt idx="13">
                  <c:v>4.0168666781000084</c:v>
                </c:pt>
                <c:pt idx="14">
                  <c:v>6.1407183998069996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428E-471F-9779-62528A727A56}"/>
            </c:ext>
          </c:extLst>
        </c:ser>
        <c:dLbls>
          <c:showLegendKey val="0"/>
          <c:showVal val="0"/>
          <c:showCatName val="0"/>
          <c:showSerName val="0"/>
          <c:showPercent val="0"/>
          <c:showBubbleSize val="0"/>
        </c:dLbls>
        <c:gapWidth val="100"/>
        <c:axId val="1213025920"/>
        <c:axId val="1162023488"/>
      </c:barChart>
      <c:catAx>
        <c:axId val="121302592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Node Type &amp; Cluster ID</a:t>
                </a:r>
              </a:p>
            </c:rich>
          </c:tx>
          <c:layout>
            <c:manualLayout>
              <c:xMode val="edge"/>
              <c:yMode val="edge"/>
              <c:x val="0.38028871391076113"/>
              <c:y val="0.915808913061125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162023488"/>
        <c:crosses val="autoZero"/>
        <c:auto val="1"/>
        <c:lblAlgn val="ctr"/>
        <c:lblOffset val="100"/>
        <c:noMultiLvlLbl val="0"/>
      </c:catAx>
      <c:valAx>
        <c:axId val="1162023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2a Energy Consumption Difference (Joules)</a:t>
                </a:r>
                <a:endParaRPr lang="en-US" sz="9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900">
                    <a:solidFill>
                      <a:sysClr val="windowText" lastClr="000000">
                        <a:lumMod val="65000"/>
                        <a:lumOff val="35000"/>
                      </a:sysClr>
                    </a:solidFill>
                  </a:defRPr>
                </a:pPr>
                <a:endParaRPr lang="en-US" sz="900">
                  <a:effectLst/>
                </a:endParaRPr>
              </a:p>
            </c:rich>
          </c:tx>
          <c:layout>
            <c:manualLayout>
              <c:xMode val="edge"/>
              <c:yMode val="edge"/>
              <c:x val="9.2592592592592587E-3"/>
              <c:y val="0.11120565958267002"/>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121302592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sz="1200">
          <a:latin typeface="Palatino Linotype" panose="02040502050505030304" pitchFamily="18" charset="0"/>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2b: Packets Received by Ground (10s Intervals)</a:t>
            </a:r>
          </a:p>
        </c:rich>
      </c:tx>
      <c:layout>
        <c:manualLayout>
          <c:xMode val="edge"/>
          <c:yMode val="edge"/>
          <c:x val="0.1587115634935877"/>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1374787501155852"/>
          <c:y val="0.15169428857995973"/>
          <c:w val="0.85237678623505397"/>
          <c:h val="0.54933685997888626"/>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Packets'!$Z$22:$Z$102</c:f>
              <c:numCache>
                <c:formatCode>General</c:formatCode>
                <c:ptCount val="81"/>
                <c:pt idx="0">
                  <c:v>12</c:v>
                </c:pt>
                <c:pt idx="1">
                  <c:v>7</c:v>
                </c:pt>
                <c:pt idx="2">
                  <c:v>11</c:v>
                </c:pt>
                <c:pt idx="3">
                  <c:v>4</c:v>
                </c:pt>
                <c:pt idx="4">
                  <c:v>8</c:v>
                </c:pt>
                <c:pt idx="5">
                  <c:v>14</c:v>
                </c:pt>
                <c:pt idx="6">
                  <c:v>11</c:v>
                </c:pt>
                <c:pt idx="7">
                  <c:v>5</c:v>
                </c:pt>
                <c:pt idx="8">
                  <c:v>4</c:v>
                </c:pt>
                <c:pt idx="9">
                  <c:v>6</c:v>
                </c:pt>
                <c:pt idx="10">
                  <c:v>11</c:v>
                </c:pt>
                <c:pt idx="11">
                  <c:v>11</c:v>
                </c:pt>
                <c:pt idx="12">
                  <c:v>7</c:v>
                </c:pt>
                <c:pt idx="13">
                  <c:v>5</c:v>
                </c:pt>
                <c:pt idx="14">
                  <c:v>4</c:v>
                </c:pt>
                <c:pt idx="15">
                  <c:v>11</c:v>
                </c:pt>
                <c:pt idx="16">
                  <c:v>5</c:v>
                </c:pt>
                <c:pt idx="17">
                  <c:v>7</c:v>
                </c:pt>
                <c:pt idx="18">
                  <c:v>6</c:v>
                </c:pt>
                <c:pt idx="19">
                  <c:v>10</c:v>
                </c:pt>
                <c:pt idx="20">
                  <c:v>11</c:v>
                </c:pt>
                <c:pt idx="21">
                  <c:v>12</c:v>
                </c:pt>
                <c:pt idx="22">
                  <c:v>7</c:v>
                </c:pt>
                <c:pt idx="23">
                  <c:v>9</c:v>
                </c:pt>
                <c:pt idx="24">
                  <c:v>7</c:v>
                </c:pt>
                <c:pt idx="25">
                  <c:v>7</c:v>
                </c:pt>
                <c:pt idx="26">
                  <c:v>11</c:v>
                </c:pt>
                <c:pt idx="27">
                  <c:v>9</c:v>
                </c:pt>
                <c:pt idx="28">
                  <c:v>8</c:v>
                </c:pt>
                <c:pt idx="29">
                  <c:v>6</c:v>
                </c:pt>
                <c:pt idx="30">
                  <c:v>8</c:v>
                </c:pt>
                <c:pt idx="31">
                  <c:v>9</c:v>
                </c:pt>
                <c:pt idx="32">
                  <c:v>7</c:v>
                </c:pt>
                <c:pt idx="33">
                  <c:v>6</c:v>
                </c:pt>
                <c:pt idx="34">
                  <c:v>6</c:v>
                </c:pt>
                <c:pt idx="35">
                  <c:v>6</c:v>
                </c:pt>
                <c:pt idx="36">
                  <c:v>10</c:v>
                </c:pt>
                <c:pt idx="37">
                  <c:v>11</c:v>
                </c:pt>
                <c:pt idx="38">
                  <c:v>12</c:v>
                </c:pt>
                <c:pt idx="39">
                  <c:v>10</c:v>
                </c:pt>
                <c:pt idx="40">
                  <c:v>13</c:v>
                </c:pt>
                <c:pt idx="41">
                  <c:v>9</c:v>
                </c:pt>
                <c:pt idx="42">
                  <c:v>13</c:v>
                </c:pt>
                <c:pt idx="43">
                  <c:v>10</c:v>
                </c:pt>
                <c:pt idx="44">
                  <c:v>3</c:v>
                </c:pt>
                <c:pt idx="45">
                  <c:v>7</c:v>
                </c:pt>
                <c:pt idx="46">
                  <c:v>7</c:v>
                </c:pt>
                <c:pt idx="47">
                  <c:v>12</c:v>
                </c:pt>
                <c:pt idx="48">
                  <c:v>15</c:v>
                </c:pt>
                <c:pt idx="49">
                  <c:v>13</c:v>
                </c:pt>
                <c:pt idx="50">
                  <c:v>1</c:v>
                </c:pt>
                <c:pt idx="51">
                  <c:v>6</c:v>
                </c:pt>
                <c:pt idx="52">
                  <c:v>15</c:v>
                </c:pt>
                <c:pt idx="53">
                  <c:v>1</c:v>
                </c:pt>
                <c:pt idx="54">
                  <c:v>5</c:v>
                </c:pt>
                <c:pt idx="55">
                  <c:v>7</c:v>
                </c:pt>
                <c:pt idx="56">
                  <c:v>6</c:v>
                </c:pt>
                <c:pt idx="57">
                  <c:v>11</c:v>
                </c:pt>
                <c:pt idx="58">
                  <c:v>11</c:v>
                </c:pt>
                <c:pt idx="59">
                  <c:v>5</c:v>
                </c:pt>
                <c:pt idx="60">
                  <c:v>8</c:v>
                </c:pt>
                <c:pt idx="61">
                  <c:v>7</c:v>
                </c:pt>
                <c:pt idx="62">
                  <c:v>9</c:v>
                </c:pt>
                <c:pt idx="63">
                  <c:v>10</c:v>
                </c:pt>
                <c:pt idx="64">
                  <c:v>9</c:v>
                </c:pt>
                <c:pt idx="65">
                  <c:v>8</c:v>
                </c:pt>
                <c:pt idx="66">
                  <c:v>10</c:v>
                </c:pt>
                <c:pt idx="67">
                  <c:v>9</c:v>
                </c:pt>
                <c:pt idx="68">
                  <c:v>13</c:v>
                </c:pt>
                <c:pt idx="69">
                  <c:v>11</c:v>
                </c:pt>
                <c:pt idx="70">
                  <c:v>11</c:v>
                </c:pt>
                <c:pt idx="71">
                  <c:v>9</c:v>
                </c:pt>
                <c:pt idx="72">
                  <c:v>10</c:v>
                </c:pt>
                <c:pt idx="73">
                  <c:v>11</c:v>
                </c:pt>
                <c:pt idx="74">
                  <c:v>3</c:v>
                </c:pt>
                <c:pt idx="75">
                  <c:v>4</c:v>
                </c:pt>
                <c:pt idx="76">
                  <c:v>8</c:v>
                </c:pt>
                <c:pt idx="77">
                  <c:v>8</c:v>
                </c:pt>
                <c:pt idx="78">
                  <c:v>17</c:v>
                </c:pt>
                <c:pt idx="79">
                  <c:v>9</c:v>
                </c:pt>
                <c:pt idx="80">
                  <c:v>7</c:v>
                </c:pt>
              </c:numCache>
            </c:numRef>
          </c:val>
          <c:extLst>
            <c:ext xmlns:c16="http://schemas.microsoft.com/office/drawing/2014/chart" uri="{C3380CC4-5D6E-409C-BE32-E72D297353CC}">
              <c16:uniqueId val="{00000000-9284-4FBE-8503-C7B2CD3FDC7F}"/>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284-4FBE-8503-C7B2CD3FDC7F}"/>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5576711591756"/>
              <c:y val="0.830671031712433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1486892995272885E-3"/>
              <c:y val="0.19756880748329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Packets Received by Ground (10s Intervals)</a:t>
            </a:r>
          </a:p>
        </c:rich>
      </c:tx>
      <c:layout>
        <c:manualLayout>
          <c:xMode val="edge"/>
          <c:yMode val="edge"/>
          <c:x val="0.16324329076090369"/>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084777082290551"/>
          <c:y val="0.13963234380069067"/>
          <c:w val="0.8820749081006023"/>
          <c:h val="0.58175703853221494"/>
        </c:manualLayout>
      </c:layout>
      <c:barChart>
        <c:barDir val="col"/>
        <c:grouping val="stacked"/>
        <c:varyColors val="0"/>
        <c:ser>
          <c:idx val="1"/>
          <c:order val="0"/>
          <c:tx>
            <c:v>Packets Received</c:v>
          </c:tx>
          <c:spPr>
            <a:solidFill>
              <a:srgbClr val="C00000"/>
            </a:solidFill>
            <a:ln>
              <a:solidFill>
                <a:schemeClr val="bg1">
                  <a:lumMod val="50000"/>
                </a:schemeClr>
              </a:solidFill>
            </a:ln>
            <a:effectLst/>
          </c:spPr>
          <c:invertIfNegative val="0"/>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Packets'!$AG$22:$AG$102</c:f>
              <c:numCache>
                <c:formatCode>General</c:formatCode>
                <c:ptCount val="81"/>
                <c:pt idx="0">
                  <c:v>130</c:v>
                </c:pt>
                <c:pt idx="1">
                  <c:v>165</c:v>
                </c:pt>
                <c:pt idx="2">
                  <c:v>132</c:v>
                </c:pt>
                <c:pt idx="3">
                  <c:v>157</c:v>
                </c:pt>
                <c:pt idx="4">
                  <c:v>170</c:v>
                </c:pt>
                <c:pt idx="5">
                  <c:v>142</c:v>
                </c:pt>
                <c:pt idx="6">
                  <c:v>169</c:v>
                </c:pt>
                <c:pt idx="7">
                  <c:v>154</c:v>
                </c:pt>
                <c:pt idx="8">
                  <c:v>160</c:v>
                </c:pt>
                <c:pt idx="9">
                  <c:v>132</c:v>
                </c:pt>
                <c:pt idx="10">
                  <c:v>157</c:v>
                </c:pt>
                <c:pt idx="11">
                  <c:v>127</c:v>
                </c:pt>
                <c:pt idx="12">
                  <c:v>163</c:v>
                </c:pt>
                <c:pt idx="13">
                  <c:v>128</c:v>
                </c:pt>
                <c:pt idx="14">
                  <c:v>145</c:v>
                </c:pt>
                <c:pt idx="15">
                  <c:v>162</c:v>
                </c:pt>
                <c:pt idx="16">
                  <c:v>125</c:v>
                </c:pt>
                <c:pt idx="17">
                  <c:v>159</c:v>
                </c:pt>
                <c:pt idx="18">
                  <c:v>162</c:v>
                </c:pt>
                <c:pt idx="19">
                  <c:v>142</c:v>
                </c:pt>
                <c:pt idx="20">
                  <c:v>129</c:v>
                </c:pt>
                <c:pt idx="21">
                  <c:v>133</c:v>
                </c:pt>
                <c:pt idx="22">
                  <c:v>148</c:v>
                </c:pt>
                <c:pt idx="23">
                  <c:v>147</c:v>
                </c:pt>
                <c:pt idx="24">
                  <c:v>155</c:v>
                </c:pt>
                <c:pt idx="25">
                  <c:v>180</c:v>
                </c:pt>
                <c:pt idx="26">
                  <c:v>108</c:v>
                </c:pt>
                <c:pt idx="27">
                  <c:v>0</c:v>
                </c:pt>
                <c:pt idx="28">
                  <c:v>0</c:v>
                </c:pt>
                <c:pt idx="29">
                  <c:v>0</c:v>
                </c:pt>
                <c:pt idx="30">
                  <c:v>0</c:v>
                </c:pt>
                <c:pt idx="31">
                  <c:v>0</c:v>
                </c:pt>
                <c:pt idx="32">
                  <c:v>0</c:v>
                </c:pt>
                <c:pt idx="33">
                  <c:v>145</c:v>
                </c:pt>
                <c:pt idx="34">
                  <c:v>150</c:v>
                </c:pt>
                <c:pt idx="35">
                  <c:v>134</c:v>
                </c:pt>
                <c:pt idx="36">
                  <c:v>143</c:v>
                </c:pt>
                <c:pt idx="37">
                  <c:v>148</c:v>
                </c:pt>
                <c:pt idx="38">
                  <c:v>140</c:v>
                </c:pt>
                <c:pt idx="39">
                  <c:v>164</c:v>
                </c:pt>
                <c:pt idx="40">
                  <c:v>134</c:v>
                </c:pt>
                <c:pt idx="41">
                  <c:v>160</c:v>
                </c:pt>
                <c:pt idx="42">
                  <c:v>154</c:v>
                </c:pt>
                <c:pt idx="43">
                  <c:v>134</c:v>
                </c:pt>
                <c:pt idx="44">
                  <c:v>166</c:v>
                </c:pt>
                <c:pt idx="45">
                  <c:v>143</c:v>
                </c:pt>
                <c:pt idx="46">
                  <c:v>107</c:v>
                </c:pt>
                <c:pt idx="47">
                  <c:v>144</c:v>
                </c:pt>
                <c:pt idx="48">
                  <c:v>141</c:v>
                </c:pt>
                <c:pt idx="49">
                  <c:v>132</c:v>
                </c:pt>
                <c:pt idx="50">
                  <c:v>153</c:v>
                </c:pt>
                <c:pt idx="51">
                  <c:v>125</c:v>
                </c:pt>
                <c:pt idx="52">
                  <c:v>164</c:v>
                </c:pt>
                <c:pt idx="53">
                  <c:v>61</c:v>
                </c:pt>
                <c:pt idx="54">
                  <c:v>0</c:v>
                </c:pt>
                <c:pt idx="55">
                  <c:v>0</c:v>
                </c:pt>
                <c:pt idx="56">
                  <c:v>0</c:v>
                </c:pt>
                <c:pt idx="57">
                  <c:v>0</c:v>
                </c:pt>
                <c:pt idx="58">
                  <c:v>0</c:v>
                </c:pt>
                <c:pt idx="59">
                  <c:v>19</c:v>
                </c:pt>
                <c:pt idx="60">
                  <c:v>161</c:v>
                </c:pt>
                <c:pt idx="61">
                  <c:v>146</c:v>
                </c:pt>
                <c:pt idx="62">
                  <c:v>141</c:v>
                </c:pt>
                <c:pt idx="63">
                  <c:v>145</c:v>
                </c:pt>
                <c:pt idx="64">
                  <c:v>88</c:v>
                </c:pt>
                <c:pt idx="65">
                  <c:v>113</c:v>
                </c:pt>
                <c:pt idx="66">
                  <c:v>138</c:v>
                </c:pt>
                <c:pt idx="67">
                  <c:v>159</c:v>
                </c:pt>
                <c:pt idx="68">
                  <c:v>152</c:v>
                </c:pt>
                <c:pt idx="69">
                  <c:v>148</c:v>
                </c:pt>
                <c:pt idx="70">
                  <c:v>127</c:v>
                </c:pt>
                <c:pt idx="71">
                  <c:v>122</c:v>
                </c:pt>
                <c:pt idx="72">
                  <c:v>135</c:v>
                </c:pt>
                <c:pt idx="73">
                  <c:v>99</c:v>
                </c:pt>
                <c:pt idx="74">
                  <c:v>95</c:v>
                </c:pt>
                <c:pt idx="75">
                  <c:v>110</c:v>
                </c:pt>
                <c:pt idx="76">
                  <c:v>34</c:v>
                </c:pt>
                <c:pt idx="77">
                  <c:v>0</c:v>
                </c:pt>
                <c:pt idx="78">
                  <c:v>0</c:v>
                </c:pt>
                <c:pt idx="79">
                  <c:v>0</c:v>
                </c:pt>
                <c:pt idx="80">
                  <c:v>0</c:v>
                </c:pt>
              </c:numCache>
            </c:numRef>
          </c:val>
          <c:extLst>
            <c:ext xmlns:c16="http://schemas.microsoft.com/office/drawing/2014/chart" uri="{C3380CC4-5D6E-409C-BE32-E72D297353CC}">
              <c16:uniqueId val="{00000000-97C5-42C5-A052-BEC74398FAE7}"/>
            </c:ext>
          </c:extLst>
        </c:ser>
        <c:ser>
          <c:idx val="0"/>
          <c:order val="1"/>
          <c:tx>
            <c:v>End of Pass</c:v>
          </c:tx>
          <c:spPr>
            <a:solidFill>
              <a:schemeClr val="tx1">
                <a:lumMod val="50000"/>
                <a:lumOff val="50000"/>
              </a:schemeClr>
            </a:solidFill>
            <a:ln>
              <a:noFill/>
            </a:ln>
            <a:effectLst/>
          </c:spPr>
          <c:invertIfNegative val="0"/>
          <c:val>
            <c:numRef>
              <c:f>'Receieved Packets'!$F$22:$F$102</c:f>
              <c:numCache>
                <c:formatCode>General</c:formatCode>
                <c:ptCount val="81"/>
                <c:pt idx="26">
                  <c:v>200</c:v>
                </c:pt>
                <c:pt idx="53">
                  <c:v>200</c:v>
                </c:pt>
                <c:pt idx="80">
                  <c:v>200</c:v>
                </c:pt>
              </c:numCache>
            </c:numRef>
          </c:val>
          <c:extLst>
            <c:ext xmlns:c16="http://schemas.microsoft.com/office/drawing/2014/chart" uri="{C3380CC4-5D6E-409C-BE32-E72D297353CC}">
              <c16:uniqueId val="{00000001-97C5-42C5-A052-BEC74398FAE7}"/>
            </c:ext>
          </c:extLst>
        </c:ser>
        <c:dLbls>
          <c:showLegendKey val="0"/>
          <c:showVal val="0"/>
          <c:showCatName val="0"/>
          <c:showSerName val="0"/>
          <c:showPercent val="0"/>
          <c:showBubbleSize val="0"/>
        </c:dLbls>
        <c:gapWidth val="0"/>
        <c:overlap val="100"/>
        <c:axId val="957957280"/>
        <c:axId val="951115552"/>
      </c:barChart>
      <c:lineChart>
        <c:grouping val="standard"/>
        <c:varyColors val="0"/>
        <c:ser>
          <c:idx val="2"/>
          <c:order val="2"/>
          <c:tx>
            <c:v>average</c:v>
          </c:tx>
          <c:spPr>
            <a:ln w="50800" cap="sq">
              <a:solidFill>
                <a:schemeClr val="accent1">
                  <a:lumMod val="75000"/>
                </a:schemeClr>
              </a:solidFill>
              <a:prstDash val="sysDot"/>
              <a:round/>
            </a:ln>
            <a:effectLst/>
          </c:spPr>
          <c:marker>
            <c:symbol val="none"/>
          </c:marker>
          <c:dLbls>
            <c:dLbl>
              <c:idx val="76"/>
              <c:layout>
                <c:manualLayout>
                  <c:x val="-8.2902934251782537E-2"/>
                  <c:y val="-0.17294061288161083"/>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C5-42C5-A052-BEC74398FAE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Palatino Linotype" panose="02040502050505030304" pitchFamily="18"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'Receieved Packets'!$AJ$22:$AJ$102</c:f>
              <c:numCache>
                <c:formatCode>General</c:formatCode>
                <c:ptCount val="81"/>
                <c:pt idx="0">
                  <c:v>132.97530864197532</c:v>
                </c:pt>
                <c:pt idx="1">
                  <c:v>132.97530864197532</c:v>
                </c:pt>
                <c:pt idx="2">
                  <c:v>132.97530864197532</c:v>
                </c:pt>
                <c:pt idx="3">
                  <c:v>132.97530864197532</c:v>
                </c:pt>
                <c:pt idx="4">
                  <c:v>132.97530864197532</c:v>
                </c:pt>
                <c:pt idx="5">
                  <c:v>132.97530864197532</c:v>
                </c:pt>
                <c:pt idx="6">
                  <c:v>132.97530864197532</c:v>
                </c:pt>
                <c:pt idx="7">
                  <c:v>132.97530864197532</c:v>
                </c:pt>
                <c:pt idx="8">
                  <c:v>132.97530864197532</c:v>
                </c:pt>
                <c:pt idx="9">
                  <c:v>132.97530864197532</c:v>
                </c:pt>
                <c:pt idx="10">
                  <c:v>132.97530864197532</c:v>
                </c:pt>
                <c:pt idx="11">
                  <c:v>132.97530864197532</c:v>
                </c:pt>
                <c:pt idx="12">
                  <c:v>132.97530864197532</c:v>
                </c:pt>
                <c:pt idx="13">
                  <c:v>132.97530864197532</c:v>
                </c:pt>
                <c:pt idx="14">
                  <c:v>132.97530864197532</c:v>
                </c:pt>
                <c:pt idx="15">
                  <c:v>132.97530864197532</c:v>
                </c:pt>
                <c:pt idx="16">
                  <c:v>132.97530864197532</c:v>
                </c:pt>
                <c:pt idx="17">
                  <c:v>132.97530864197532</c:v>
                </c:pt>
                <c:pt idx="18">
                  <c:v>132.97530864197532</c:v>
                </c:pt>
                <c:pt idx="19">
                  <c:v>132.97530864197532</c:v>
                </c:pt>
                <c:pt idx="20">
                  <c:v>132.97530864197532</c:v>
                </c:pt>
                <c:pt idx="21">
                  <c:v>132.97530864197532</c:v>
                </c:pt>
                <c:pt idx="22">
                  <c:v>132.97530864197532</c:v>
                </c:pt>
                <c:pt idx="23">
                  <c:v>132.97530864197532</c:v>
                </c:pt>
                <c:pt idx="24">
                  <c:v>132.97530864197532</c:v>
                </c:pt>
                <c:pt idx="25">
                  <c:v>132.97530864197532</c:v>
                </c:pt>
                <c:pt idx="26">
                  <c:v>132.97530864197532</c:v>
                </c:pt>
                <c:pt idx="27">
                  <c:v>132.97530864197532</c:v>
                </c:pt>
                <c:pt idx="28">
                  <c:v>132.97530864197532</c:v>
                </c:pt>
                <c:pt idx="29">
                  <c:v>132.97530864197532</c:v>
                </c:pt>
                <c:pt idx="30">
                  <c:v>132.97530864197532</c:v>
                </c:pt>
                <c:pt idx="31">
                  <c:v>132.97530864197532</c:v>
                </c:pt>
                <c:pt idx="32">
                  <c:v>132.97530864197532</c:v>
                </c:pt>
                <c:pt idx="33">
                  <c:v>132.97530864197532</c:v>
                </c:pt>
                <c:pt idx="34">
                  <c:v>132.97530864197532</c:v>
                </c:pt>
                <c:pt idx="35">
                  <c:v>132.97530864197532</c:v>
                </c:pt>
                <c:pt idx="36">
                  <c:v>132.97530864197532</c:v>
                </c:pt>
                <c:pt idx="37">
                  <c:v>132.97530864197532</c:v>
                </c:pt>
                <c:pt idx="38">
                  <c:v>132.97530864197532</c:v>
                </c:pt>
                <c:pt idx="39">
                  <c:v>132.97530864197532</c:v>
                </c:pt>
                <c:pt idx="40">
                  <c:v>132.97530864197532</c:v>
                </c:pt>
                <c:pt idx="41">
                  <c:v>132.97530864197532</c:v>
                </c:pt>
                <c:pt idx="42">
                  <c:v>132.97530864197532</c:v>
                </c:pt>
                <c:pt idx="43">
                  <c:v>132.97530864197532</c:v>
                </c:pt>
                <c:pt idx="44">
                  <c:v>132.97530864197532</c:v>
                </c:pt>
                <c:pt idx="45">
                  <c:v>132.97530864197532</c:v>
                </c:pt>
                <c:pt idx="46">
                  <c:v>132.97530864197532</c:v>
                </c:pt>
                <c:pt idx="47">
                  <c:v>132.97530864197532</c:v>
                </c:pt>
                <c:pt idx="48">
                  <c:v>132.97530864197532</c:v>
                </c:pt>
                <c:pt idx="49">
                  <c:v>132.97530864197532</c:v>
                </c:pt>
                <c:pt idx="50">
                  <c:v>132.97530864197532</c:v>
                </c:pt>
                <c:pt idx="51">
                  <c:v>132.97530864197532</c:v>
                </c:pt>
                <c:pt idx="52">
                  <c:v>132.97530864197532</c:v>
                </c:pt>
                <c:pt idx="53">
                  <c:v>132.97530864197532</c:v>
                </c:pt>
                <c:pt idx="54">
                  <c:v>132.97530864197532</c:v>
                </c:pt>
                <c:pt idx="55">
                  <c:v>132.97530864197532</c:v>
                </c:pt>
                <c:pt idx="56">
                  <c:v>132.97530864197532</c:v>
                </c:pt>
                <c:pt idx="57">
                  <c:v>132.97530864197532</c:v>
                </c:pt>
                <c:pt idx="58">
                  <c:v>132.97530864197532</c:v>
                </c:pt>
                <c:pt idx="59">
                  <c:v>132.97530864197532</c:v>
                </c:pt>
                <c:pt idx="60">
                  <c:v>132.97530864197532</c:v>
                </c:pt>
                <c:pt idx="61">
                  <c:v>132.97530864197532</c:v>
                </c:pt>
                <c:pt idx="62">
                  <c:v>132.97530864197532</c:v>
                </c:pt>
                <c:pt idx="63">
                  <c:v>132.97530864197532</c:v>
                </c:pt>
                <c:pt idx="64">
                  <c:v>132.97530864197532</c:v>
                </c:pt>
                <c:pt idx="65">
                  <c:v>132.97530864197532</c:v>
                </c:pt>
                <c:pt idx="66">
                  <c:v>132.97530864197532</c:v>
                </c:pt>
                <c:pt idx="67">
                  <c:v>132.97530864197532</c:v>
                </c:pt>
                <c:pt idx="68">
                  <c:v>132.97530864197532</c:v>
                </c:pt>
                <c:pt idx="69">
                  <c:v>132.97530864197532</c:v>
                </c:pt>
                <c:pt idx="70">
                  <c:v>132.97530864197532</c:v>
                </c:pt>
                <c:pt idx="71">
                  <c:v>132.97530864197532</c:v>
                </c:pt>
                <c:pt idx="72">
                  <c:v>132.97530864197532</c:v>
                </c:pt>
                <c:pt idx="73">
                  <c:v>132.97530864197532</c:v>
                </c:pt>
                <c:pt idx="74">
                  <c:v>132.97530864197532</c:v>
                </c:pt>
                <c:pt idx="75">
                  <c:v>132.97530864197532</c:v>
                </c:pt>
                <c:pt idx="76">
                  <c:v>132.97530864197532</c:v>
                </c:pt>
                <c:pt idx="77">
                  <c:v>132.97530864197532</c:v>
                </c:pt>
                <c:pt idx="78">
                  <c:v>132.97530864197532</c:v>
                </c:pt>
                <c:pt idx="79">
                  <c:v>132.97530864197532</c:v>
                </c:pt>
                <c:pt idx="80">
                  <c:v>132.97530864197532</c:v>
                </c:pt>
              </c:numCache>
            </c:numRef>
          </c:val>
          <c:smooth val="0"/>
          <c:extLst>
            <c:ext xmlns:c16="http://schemas.microsoft.com/office/drawing/2014/chart" uri="{C3380CC4-5D6E-409C-BE32-E72D297353CC}">
              <c16:uniqueId val="{00000003-97C5-42C5-A052-BEC74398FAE7}"/>
            </c:ext>
          </c:extLst>
        </c:ser>
        <c:dLbls>
          <c:showLegendKey val="0"/>
          <c:showVal val="0"/>
          <c:showCatName val="0"/>
          <c:showSerName val="0"/>
          <c:showPercent val="0"/>
          <c:showBubbleSize val="0"/>
        </c:dLbls>
        <c:marker val="1"/>
        <c:smooth val="0"/>
        <c:axId val="957957280"/>
        <c:axId val="951115552"/>
      </c:line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49841461204909193"/>
              <c:y val="0.83529234782774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Packets Received in Interval</a:t>
                </a:r>
              </a:p>
            </c:rich>
          </c:tx>
          <c:layout>
            <c:manualLayout>
              <c:xMode val="edge"/>
              <c:yMode val="edge"/>
              <c:x val="2.6121136771779124E-3"/>
              <c:y val="0.19382760951737138"/>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legend>
      <c:legendPos val="b"/>
      <c:layout>
        <c:manualLayout>
          <c:xMode val="edge"/>
          <c:yMode val="edge"/>
          <c:x val="0.17140722242255604"/>
          <c:y val="0.90979246963498928"/>
          <c:w val="0.65718537575147606"/>
          <c:h val="9.02075303650106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r>
              <a:rPr lang="en-US" sz="1200"/>
              <a:t>Scenario 3: </a:t>
            </a:r>
            <a:r>
              <a:rPr lang="en-US" sz="1200" b="0" i="0" u="none" strike="noStrike" baseline="0">
                <a:effectLst/>
              </a:rPr>
              <a:t>Difference in Packets Received from</a:t>
            </a:r>
            <a:r>
              <a:rPr lang="en-US" sz="1200"/>
              <a:t> 1a</a:t>
            </a:r>
          </a:p>
        </c:rich>
      </c:tx>
      <c:layout>
        <c:manualLayout>
          <c:xMode val="edge"/>
          <c:yMode val="edge"/>
          <c:x val="0.19597292295567612"/>
          <c:y val="0"/>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Palatino Linotype" panose="02040502050505030304" pitchFamily="18" charset="0"/>
              <a:ea typeface="+mn-ea"/>
              <a:cs typeface="+mn-cs"/>
            </a:defRPr>
          </a:pPr>
          <a:endParaRPr lang="en-US"/>
        </a:p>
      </c:txPr>
    </c:title>
    <c:autoTitleDeleted val="0"/>
    <c:plotArea>
      <c:layout>
        <c:manualLayout>
          <c:layoutTarget val="inner"/>
          <c:xMode val="edge"/>
          <c:yMode val="edge"/>
          <c:x val="0.12819259237393826"/>
          <c:y val="0.13518180684078052"/>
          <c:w val="0.83839620583620078"/>
          <c:h val="0.68291683483646559"/>
        </c:manualLayout>
      </c:layout>
      <c:barChart>
        <c:barDir val="col"/>
        <c:grouping val="stacked"/>
        <c:varyColors val="0"/>
        <c:ser>
          <c:idx val="1"/>
          <c:order val="0"/>
          <c:spPr>
            <a:solidFill>
              <a:srgbClr val="376092"/>
            </a:solidFill>
            <a:ln>
              <a:noFill/>
            </a:ln>
            <a:effectLst/>
          </c:spPr>
          <c:invertIfNegative val="1"/>
          <c:cat>
            <c:numRef>
              <c:f>'Receieved Packets'!$C$22:$C$102</c:f>
              <c:numCache>
                <c:formatCode>General</c:formatCode>
                <c:ptCount val="81"/>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numCache>
            </c:numRef>
          </c:cat>
          <c:val>
            <c:numRef>
              <c:f>'Receieved Packets'!$AH$22:$AH$102</c:f>
              <c:numCache>
                <c:formatCode>General</c:formatCode>
                <c:ptCount val="81"/>
                <c:pt idx="0">
                  <c:v>-15</c:v>
                </c:pt>
                <c:pt idx="1">
                  <c:v>9</c:v>
                </c:pt>
                <c:pt idx="2">
                  <c:v>-8</c:v>
                </c:pt>
                <c:pt idx="3">
                  <c:v>16</c:v>
                </c:pt>
                <c:pt idx="4">
                  <c:v>12</c:v>
                </c:pt>
                <c:pt idx="5">
                  <c:v>-16</c:v>
                </c:pt>
                <c:pt idx="6">
                  <c:v>31</c:v>
                </c:pt>
                <c:pt idx="7">
                  <c:v>13</c:v>
                </c:pt>
                <c:pt idx="8">
                  <c:v>44</c:v>
                </c:pt>
                <c:pt idx="9">
                  <c:v>11</c:v>
                </c:pt>
                <c:pt idx="10">
                  <c:v>28</c:v>
                </c:pt>
                <c:pt idx="11">
                  <c:v>-19</c:v>
                </c:pt>
                <c:pt idx="12">
                  <c:v>6</c:v>
                </c:pt>
                <c:pt idx="13">
                  <c:v>-36</c:v>
                </c:pt>
                <c:pt idx="14">
                  <c:v>14</c:v>
                </c:pt>
                <c:pt idx="15">
                  <c:v>15</c:v>
                </c:pt>
                <c:pt idx="16">
                  <c:v>-11</c:v>
                </c:pt>
                <c:pt idx="17">
                  <c:v>-2</c:v>
                </c:pt>
                <c:pt idx="18">
                  <c:v>38</c:v>
                </c:pt>
                <c:pt idx="19">
                  <c:v>-15</c:v>
                </c:pt>
                <c:pt idx="20">
                  <c:v>32</c:v>
                </c:pt>
                <c:pt idx="21">
                  <c:v>62</c:v>
                </c:pt>
                <c:pt idx="22">
                  <c:v>22</c:v>
                </c:pt>
                <c:pt idx="23">
                  <c:v>42</c:v>
                </c:pt>
                <c:pt idx="24">
                  <c:v>73</c:v>
                </c:pt>
                <c:pt idx="25">
                  <c:v>1</c:v>
                </c:pt>
                <c:pt idx="26">
                  <c:v>-21</c:v>
                </c:pt>
                <c:pt idx="27">
                  <c:v>-149</c:v>
                </c:pt>
                <c:pt idx="28">
                  <c:v>-154</c:v>
                </c:pt>
                <c:pt idx="29">
                  <c:v>-158</c:v>
                </c:pt>
                <c:pt idx="30">
                  <c:v>-161</c:v>
                </c:pt>
                <c:pt idx="31">
                  <c:v>-170</c:v>
                </c:pt>
                <c:pt idx="32">
                  <c:v>-156</c:v>
                </c:pt>
                <c:pt idx="33">
                  <c:v>13</c:v>
                </c:pt>
                <c:pt idx="34">
                  <c:v>-15</c:v>
                </c:pt>
                <c:pt idx="35">
                  <c:v>5</c:v>
                </c:pt>
                <c:pt idx="36">
                  <c:v>-24</c:v>
                </c:pt>
                <c:pt idx="37">
                  <c:v>-11</c:v>
                </c:pt>
                <c:pt idx="38">
                  <c:v>-2</c:v>
                </c:pt>
                <c:pt idx="39">
                  <c:v>-3</c:v>
                </c:pt>
                <c:pt idx="40">
                  <c:v>-20</c:v>
                </c:pt>
                <c:pt idx="41">
                  <c:v>7</c:v>
                </c:pt>
                <c:pt idx="42">
                  <c:v>24</c:v>
                </c:pt>
                <c:pt idx="43">
                  <c:v>-34</c:v>
                </c:pt>
                <c:pt idx="44">
                  <c:v>23</c:v>
                </c:pt>
                <c:pt idx="45">
                  <c:v>2</c:v>
                </c:pt>
                <c:pt idx="46">
                  <c:v>-34</c:v>
                </c:pt>
                <c:pt idx="47">
                  <c:v>-30</c:v>
                </c:pt>
                <c:pt idx="48">
                  <c:v>-15</c:v>
                </c:pt>
                <c:pt idx="49">
                  <c:v>-16</c:v>
                </c:pt>
                <c:pt idx="50">
                  <c:v>-14</c:v>
                </c:pt>
                <c:pt idx="51">
                  <c:v>-42</c:v>
                </c:pt>
                <c:pt idx="52">
                  <c:v>22</c:v>
                </c:pt>
                <c:pt idx="53">
                  <c:v>-91</c:v>
                </c:pt>
                <c:pt idx="54">
                  <c:v>-152</c:v>
                </c:pt>
                <c:pt idx="55">
                  <c:v>-137</c:v>
                </c:pt>
                <c:pt idx="56">
                  <c:v>-162</c:v>
                </c:pt>
                <c:pt idx="57">
                  <c:v>-142</c:v>
                </c:pt>
                <c:pt idx="58">
                  <c:v>-177</c:v>
                </c:pt>
                <c:pt idx="59">
                  <c:v>-136</c:v>
                </c:pt>
                <c:pt idx="60">
                  <c:v>38</c:v>
                </c:pt>
                <c:pt idx="61">
                  <c:v>29</c:v>
                </c:pt>
                <c:pt idx="62">
                  <c:v>-24</c:v>
                </c:pt>
                <c:pt idx="63">
                  <c:v>4</c:v>
                </c:pt>
                <c:pt idx="64">
                  <c:v>-54</c:v>
                </c:pt>
                <c:pt idx="65">
                  <c:v>-35</c:v>
                </c:pt>
                <c:pt idx="66">
                  <c:v>-21</c:v>
                </c:pt>
                <c:pt idx="67">
                  <c:v>8</c:v>
                </c:pt>
                <c:pt idx="68">
                  <c:v>17</c:v>
                </c:pt>
                <c:pt idx="69">
                  <c:v>12</c:v>
                </c:pt>
                <c:pt idx="70">
                  <c:v>-1</c:v>
                </c:pt>
                <c:pt idx="71">
                  <c:v>-23</c:v>
                </c:pt>
                <c:pt idx="72">
                  <c:v>-22</c:v>
                </c:pt>
                <c:pt idx="73">
                  <c:v>55</c:v>
                </c:pt>
                <c:pt idx="74">
                  <c:v>95</c:v>
                </c:pt>
                <c:pt idx="75">
                  <c:v>110</c:v>
                </c:pt>
                <c:pt idx="76">
                  <c:v>34</c:v>
                </c:pt>
                <c:pt idx="77">
                  <c:v>0</c:v>
                </c:pt>
                <c:pt idx="78">
                  <c:v>0</c:v>
                </c:pt>
                <c:pt idx="79">
                  <c:v>0</c:v>
                </c:pt>
                <c:pt idx="80">
                  <c:v>-155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5D-45A8-87EA-E9745CD49C93}"/>
            </c:ext>
          </c:extLst>
        </c:ser>
        <c:ser>
          <c:idx val="0"/>
          <c:order val="1"/>
          <c:spPr>
            <a:solidFill>
              <a:schemeClr val="bg1">
                <a:lumMod val="50000"/>
              </a:schemeClr>
            </a:solidFill>
            <a:ln>
              <a:noFill/>
            </a:ln>
            <a:effectLst/>
          </c:spPr>
          <c:invertIfNegative val="0"/>
          <c:val>
            <c:numRef>
              <c:f>'Receieved Packets'!$AJ$22:$AJ$102</c:f>
              <c:numCache>
                <c:formatCode>General</c:formatCode>
                <c:ptCount val="81"/>
                <c:pt idx="26">
                  <c:v>200</c:v>
                </c:pt>
                <c:pt idx="53">
                  <c:v>200</c:v>
                </c:pt>
                <c:pt idx="80">
                  <c:v>200</c:v>
                </c:pt>
              </c:numCache>
            </c:numRef>
          </c:val>
          <c:extLst>
            <c:ext xmlns:c16="http://schemas.microsoft.com/office/drawing/2014/chart" uri="{C3380CC4-5D6E-409C-BE32-E72D297353CC}">
              <c16:uniqueId val="{00000001-AD5D-45A8-87EA-E9745CD49C93}"/>
            </c:ext>
          </c:extLst>
        </c:ser>
        <c:dLbls>
          <c:showLegendKey val="0"/>
          <c:showVal val="0"/>
          <c:showCatName val="0"/>
          <c:showSerName val="0"/>
          <c:showPercent val="0"/>
          <c:showBubbleSize val="0"/>
        </c:dLbls>
        <c:gapWidth val="0"/>
        <c:overlap val="100"/>
        <c:axId val="957957280"/>
        <c:axId val="951115552"/>
      </c:barChart>
      <c:catAx>
        <c:axId val="957957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r>
                  <a:rPr lang="en-US" sz="900"/>
                  <a:t>Time (s)</a:t>
                </a:r>
              </a:p>
            </c:rich>
          </c:tx>
          <c:layout>
            <c:manualLayout>
              <c:xMode val="edge"/>
              <c:yMode val="edge"/>
              <c:x val="0.51003022242863083"/>
              <c:y val="0.904957914743415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1115552"/>
        <c:crosses val="autoZero"/>
        <c:auto val="1"/>
        <c:lblAlgn val="ctr"/>
        <c:lblOffset val="100"/>
        <c:noMultiLvlLbl val="0"/>
      </c:catAx>
      <c:valAx>
        <c:axId val="951115552"/>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r>
                  <a:rPr lang="en-US" sz="900" b="0" i="0" baseline="0">
                    <a:effectLst/>
                  </a:rPr>
                  <a:t>S3 Received Packet Difference</a:t>
                </a:r>
                <a:endParaRPr lang="en-US" sz="900">
                  <a:effectLst/>
                </a:endParaRPr>
              </a:p>
            </c:rich>
          </c:tx>
          <c:layout>
            <c:manualLayout>
              <c:xMode val="edge"/>
              <c:yMode val="edge"/>
              <c:x val="1.7909691583458235E-2"/>
              <c:y val="0.24254874478062097"/>
            </c:manualLayout>
          </c:layout>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Palatino Linotype" panose="0204050205050503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Palatino Linotype" panose="02040502050505030304" pitchFamily="18" charset="0"/>
                <a:ea typeface="+mn-ea"/>
                <a:cs typeface="+mn-cs"/>
              </a:defRPr>
            </a:pPr>
            <a:endParaRPr lang="en-US"/>
          </a:p>
        </c:txPr>
        <c:crossAx val="9579572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Palatino Linotype" panose="02040502050505030304" pitchFamily="18"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0.13099</cdr:x>
      <cdr:y>0.58757</cdr:y>
    </cdr:from>
    <cdr:to>
      <cdr:x>0.97465</cdr:x>
      <cdr:y>0.5904</cdr:y>
    </cdr:to>
    <cdr:cxnSp macro="">
      <cdr:nvCxnSpPr>
        <cdr:cNvPr id="3" name="Straight Connector 2"/>
        <cdr:cNvCxnSpPr/>
      </cdr:nvCxnSpPr>
      <cdr:spPr>
        <a:xfrm xmlns:a="http://schemas.openxmlformats.org/drawingml/2006/main">
          <a:off x="708660" y="1584960"/>
          <a:ext cx="4564380" cy="762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0.65493</cdr:x>
      <cdr:y>0.95297</cdr:y>
    </cdr:from>
    <cdr:to>
      <cdr:x>0.72113</cdr:x>
      <cdr:y>0.95297</cdr:y>
    </cdr:to>
    <cdr:cxnSp macro="">
      <cdr:nvCxnSpPr>
        <cdr:cNvPr id="4" name="Straight Connector 3"/>
        <cdr:cNvCxnSpPr/>
      </cdr:nvCxnSpPr>
      <cdr:spPr>
        <a:xfrm xmlns:a="http://schemas.openxmlformats.org/drawingml/2006/main">
          <a:off x="3543300" y="281750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0.63099</cdr:x>
      <cdr:y>0.4322</cdr:y>
    </cdr:from>
    <cdr:to>
      <cdr:x>0.7169</cdr:x>
      <cdr:y>0.52825</cdr:y>
    </cdr:to>
    <cdr:sp macro="" textlink="">
      <cdr:nvSpPr>
        <cdr:cNvPr id="8" name="Text Box 7"/>
        <cdr:cNvSpPr txBox="1"/>
      </cdr:nvSpPr>
      <cdr:spPr>
        <a:xfrm xmlns:a="http://schemas.openxmlformats.org/drawingml/2006/main">
          <a:off x="3413760" y="1165860"/>
          <a:ext cx="464820" cy="2590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a:solidFill>
                <a:schemeClr val="tx1">
                  <a:lumMod val="65000"/>
                  <a:lumOff val="35000"/>
                </a:schemeClr>
              </a:solidFill>
              <a:latin typeface="Palatino Linotype" panose="02040502050505030304" pitchFamily="18" charset="0"/>
            </a:rPr>
            <a:t>3.2</a:t>
          </a:r>
        </a:p>
      </cdr:txBody>
    </cdr:sp>
  </cdr:relSizeAnchor>
  <cdr:relSizeAnchor xmlns:cdr="http://schemas.openxmlformats.org/drawingml/2006/chartDrawing">
    <cdr:from>
      <cdr:x>0.67606</cdr:x>
      <cdr:y>0.50565</cdr:y>
    </cdr:from>
    <cdr:to>
      <cdr:x>0.70282</cdr:x>
      <cdr:y>0.57345</cdr:y>
    </cdr:to>
    <cdr:cxnSp macro="">
      <cdr:nvCxnSpPr>
        <cdr:cNvPr id="10" name="Straight Connector 9"/>
        <cdr:cNvCxnSpPr/>
      </cdr:nvCxnSpPr>
      <cdr:spPr>
        <a:xfrm xmlns:a="http://schemas.openxmlformats.org/drawingml/2006/main">
          <a:off x="3657600" y="1363980"/>
          <a:ext cx="144780" cy="182880"/>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0.71925</cdr:x>
      <cdr:y>0.90395</cdr:y>
    </cdr:from>
    <cdr:to>
      <cdr:x>0.87606</cdr:x>
      <cdr:y>1</cdr:y>
    </cdr:to>
    <cdr:sp macro="" textlink="">
      <cdr:nvSpPr>
        <cdr:cNvPr id="11" name="Text Box 1"/>
        <cdr:cNvSpPr txBox="1"/>
      </cdr:nvSpPr>
      <cdr:spPr>
        <a:xfrm xmlns:a="http://schemas.openxmlformats.org/drawingml/2006/main">
          <a:off x="3891280" y="267259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2.xml><?xml version="1.0" encoding="utf-8"?>
<c:userShapes xmlns:c="http://schemas.openxmlformats.org/drawingml/2006/chart">
  <cdr:relSizeAnchor xmlns:cdr="http://schemas.openxmlformats.org/drawingml/2006/chartDrawing">
    <cdr:from>
      <cdr:x>0.12958</cdr:x>
      <cdr:y>0.5137</cdr:y>
    </cdr:from>
    <cdr:to>
      <cdr:x>0.96824</cdr:x>
      <cdr:y>0.52133</cdr:y>
    </cdr:to>
    <cdr:cxnSp macro="">
      <cdr:nvCxnSpPr>
        <cdr:cNvPr id="2" name="Straight Connector 1"/>
        <cdr:cNvCxnSpPr/>
      </cdr:nvCxnSpPr>
      <cdr:spPr>
        <a:xfrm xmlns:a="http://schemas.openxmlformats.org/drawingml/2006/main">
          <a:off x="736600" y="1750060"/>
          <a:ext cx="4767385" cy="25986"/>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0.64254</cdr:x>
      <cdr:y>0.93775</cdr:y>
    </cdr:from>
    <cdr:to>
      <cdr:x>0.70554</cdr:x>
      <cdr:y>0.93775</cdr:y>
    </cdr:to>
    <cdr:cxnSp macro="">
      <cdr:nvCxnSpPr>
        <cdr:cNvPr id="3" name="Straight Connector 2"/>
        <cdr:cNvCxnSpPr/>
      </cdr:nvCxnSpPr>
      <cdr:spPr>
        <a:xfrm xmlns:a="http://schemas.openxmlformats.org/drawingml/2006/main">
          <a:off x="3652520" y="3194696"/>
          <a:ext cx="358140" cy="0"/>
        </a:xfrm>
        <a:prstGeom xmlns:a="http://schemas.openxmlformats.org/drawingml/2006/main" prst="line">
          <a:avLst/>
        </a:prstGeom>
        <a:ln xmlns:a="http://schemas.openxmlformats.org/drawingml/2006/main" w="25400">
          <a:solidFill>
            <a:schemeClr val="accent6">
              <a:lumMod val="75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0.55407</cdr:x>
      <cdr:y>0.5749</cdr:y>
    </cdr:from>
    <cdr:to>
      <cdr:x>0.63584</cdr:x>
      <cdr:y>0.65825</cdr:y>
    </cdr:to>
    <cdr:sp macro="" textlink="">
      <cdr:nvSpPr>
        <cdr:cNvPr id="4" name="Text Box 3"/>
        <cdr:cNvSpPr txBox="1"/>
      </cdr:nvSpPr>
      <cdr:spPr>
        <a:xfrm xmlns:a="http://schemas.openxmlformats.org/drawingml/2006/main">
          <a:off x="3149600" y="195855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21.19</a:t>
          </a:r>
        </a:p>
      </cdr:txBody>
    </cdr:sp>
  </cdr:relSizeAnchor>
  <cdr:relSizeAnchor xmlns:cdr="http://schemas.openxmlformats.org/drawingml/2006/chartDrawing">
    <cdr:from>
      <cdr:x>0.53664</cdr:x>
      <cdr:y>0.5268</cdr:y>
    </cdr:from>
    <cdr:to>
      <cdr:x>0.56211</cdr:x>
      <cdr:y>0.58564</cdr:y>
    </cdr:to>
    <cdr:cxnSp macro="">
      <cdr:nvCxnSpPr>
        <cdr:cNvPr id="5" name="Straight Connector 4"/>
        <cdr:cNvCxnSpPr/>
      </cdr:nvCxnSpPr>
      <cdr:spPr>
        <a:xfrm xmlns:a="http://schemas.openxmlformats.org/drawingml/2006/main">
          <a:off x="3050540" y="179470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0.70375</cdr:x>
      <cdr:y>0.89745</cdr:y>
    </cdr:from>
    <cdr:to>
      <cdr:x>0.85299</cdr:x>
      <cdr:y>0.9808</cdr:y>
    </cdr:to>
    <cdr:sp macro="" textlink="">
      <cdr:nvSpPr>
        <cdr:cNvPr id="6" name="Text Box 1"/>
        <cdr:cNvSpPr txBox="1"/>
      </cdr:nvSpPr>
      <cdr:spPr>
        <a:xfrm xmlns:a="http://schemas.openxmlformats.org/drawingml/2006/main">
          <a:off x="4000500" y="305740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drawings/drawing3.xml><?xml version="1.0" encoding="utf-8"?>
<c:userShapes xmlns:c="http://schemas.openxmlformats.org/drawingml/2006/chart">
  <cdr:relSizeAnchor xmlns:cdr="http://schemas.openxmlformats.org/drawingml/2006/chartDrawing">
    <cdr:from>
      <cdr:x>0.14315</cdr:x>
      <cdr:y>0.33112</cdr:y>
    </cdr:from>
    <cdr:to>
      <cdr:x>0.92998</cdr:x>
      <cdr:y>0.33186</cdr:y>
    </cdr:to>
    <cdr:cxnSp macro="">
      <cdr:nvCxnSpPr>
        <cdr:cNvPr id="2" name="Straight Connector 1"/>
        <cdr:cNvCxnSpPr/>
      </cdr:nvCxnSpPr>
      <cdr:spPr>
        <a:xfrm xmlns:a="http://schemas.openxmlformats.org/drawingml/2006/main" flipV="1">
          <a:off x="802104" y="1049215"/>
          <a:ext cx="4408804" cy="2333"/>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0.68606</cdr:x>
      <cdr:y>0.95612</cdr:y>
    </cdr:from>
    <cdr:to>
      <cdr:x>0.75472</cdr:x>
      <cdr:y>0.95612</cdr:y>
    </cdr:to>
    <cdr:cxnSp macro="">
      <cdr:nvCxnSpPr>
        <cdr:cNvPr id="3" name="Straight Connector 2"/>
        <cdr:cNvCxnSpPr/>
      </cdr:nvCxnSpPr>
      <cdr:spPr>
        <a:xfrm xmlns:a="http://schemas.openxmlformats.org/drawingml/2006/main">
          <a:off x="3578860" y="3029596"/>
          <a:ext cx="358140" cy="0"/>
        </a:xfrm>
        <a:prstGeom xmlns:a="http://schemas.openxmlformats.org/drawingml/2006/main" prst="line">
          <a:avLst/>
        </a:prstGeom>
        <a:ln xmlns:a="http://schemas.openxmlformats.org/drawingml/2006/main" w="25400">
          <a:solidFill>
            <a:schemeClr val="bg1">
              <a:lumMod val="50000"/>
            </a:schemeClr>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0.59988</cdr:x>
      <cdr:y>0.39285</cdr:y>
    </cdr:from>
    <cdr:to>
      <cdr:x>0.68898</cdr:x>
      <cdr:y>0.48247</cdr:y>
    </cdr:to>
    <cdr:sp macro="" textlink="">
      <cdr:nvSpPr>
        <cdr:cNvPr id="4" name="Text Box 3"/>
        <cdr:cNvSpPr txBox="1"/>
      </cdr:nvSpPr>
      <cdr:spPr>
        <a:xfrm xmlns:a="http://schemas.openxmlformats.org/drawingml/2006/main">
          <a:off x="3129280" y="1244815"/>
          <a:ext cx="464820" cy="2839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8.44</a:t>
          </a:r>
        </a:p>
      </cdr:txBody>
    </cdr:sp>
  </cdr:relSizeAnchor>
  <cdr:relSizeAnchor xmlns:cdr="http://schemas.openxmlformats.org/drawingml/2006/chartDrawing">
    <cdr:from>
      <cdr:x>0.58089</cdr:x>
      <cdr:y>0.34114</cdr:y>
    </cdr:from>
    <cdr:to>
      <cdr:x>0.60864</cdr:x>
      <cdr:y>0.4044</cdr:y>
    </cdr:to>
    <cdr:cxnSp macro="">
      <cdr:nvCxnSpPr>
        <cdr:cNvPr id="5" name="Straight Connector 4"/>
        <cdr:cNvCxnSpPr/>
      </cdr:nvCxnSpPr>
      <cdr:spPr>
        <a:xfrm xmlns:a="http://schemas.openxmlformats.org/drawingml/2006/main">
          <a:off x="3030220" y="1080964"/>
          <a:ext cx="144780" cy="200444"/>
        </a:xfrm>
        <a:prstGeom xmlns:a="http://schemas.openxmlformats.org/drawingml/2006/main" prst="line">
          <a:avLst/>
        </a:prstGeom>
        <a:ln xmlns:a="http://schemas.openxmlformats.org/drawingml/2006/main">
          <a:solidFill>
            <a:schemeClr val="bg1">
              <a:lumMod val="50000"/>
            </a:schemeClr>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0.75277</cdr:x>
      <cdr:y>0.91038</cdr:y>
    </cdr:from>
    <cdr:to>
      <cdr:x>0.9154</cdr:x>
      <cdr:y>1</cdr:y>
    </cdr:to>
    <cdr:sp macro="" textlink="">
      <cdr:nvSpPr>
        <cdr:cNvPr id="6" name="Text Box 1"/>
        <cdr:cNvSpPr txBox="1"/>
      </cdr:nvSpPr>
      <cdr:spPr>
        <a:xfrm xmlns:a="http://schemas.openxmlformats.org/drawingml/2006/main">
          <a:off x="3926840" y="2884687"/>
          <a:ext cx="848360" cy="28396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900">
              <a:solidFill>
                <a:schemeClr val="tx1">
                  <a:lumMod val="65000"/>
                  <a:lumOff val="35000"/>
                </a:schemeClr>
              </a:solidFill>
              <a:latin typeface="Palatino Linotype" panose="02040502050505030304" pitchFamily="18" charset="0"/>
            </a:rPr>
            <a:t>Average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193068-99C3-43A3-B112-462971E88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esteem_template.dotx</Template>
  <TotalTime>1472</TotalTime>
  <Pages>159</Pages>
  <Words>56400</Words>
  <Characters>321485</Characters>
  <Application>Microsoft Office Word</Application>
  <DocSecurity>0</DocSecurity>
  <Lines>2679</Lines>
  <Paragraphs>754</Paragraphs>
  <ScaleCrop>false</ScaleCrop>
  <HeadingPairs>
    <vt:vector size="2" baseType="variant">
      <vt:variant>
        <vt:lpstr>Title</vt:lpstr>
      </vt:variant>
      <vt:variant>
        <vt:i4>1</vt:i4>
      </vt:variant>
    </vt:vector>
  </HeadingPairs>
  <TitlesOfParts>
    <vt:vector size="1" baseType="lpstr">
      <vt:lpstr>TCD MAI Computer Engineering Thesis</vt:lpstr>
    </vt:vector>
  </TitlesOfParts>
  <Company>Trinity College Dublin</Company>
  <LinksUpToDate>false</LinksUpToDate>
  <CharactersWithSpaces>377131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TCD MAI Computer Engineering Thesis</dc:title>
  <dc:creator>Stephen Ennis</dc:creator>
  <cp:lastModifiedBy>stephen ennis</cp:lastModifiedBy>
  <cp:revision>83</cp:revision>
  <cp:lastPrinted>2017-05-14T21:44:00Z</cp:lastPrinted>
  <dcterms:created xsi:type="dcterms:W3CDTF">2017-05-13T09:20:00Z</dcterms:created>
  <dcterms:modified xsi:type="dcterms:W3CDTF">2017-05-14T21:48:00Z</dcterms:modified>
</cp:coreProperties>
</file>